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E0F12" w:rsidR="00974843" w:rsidP="004F301A" w:rsidRDefault="001409A4" w14:paraId="6F6EA532" w14:textId="131FB4A0">
      <w:pPr>
        <w:rPr>
          <w:rFonts w:ascii="Arial" w:hAnsi="Arial" w:cs="Arial" w:eastAsiaTheme="minorHAnsi"/>
          <w:sz w:val="22"/>
          <w:szCs w:val="22"/>
        </w:rPr>
      </w:pPr>
      <w:r>
        <w:rPr>
          <w:rFonts w:ascii="Arial" w:hAnsi="Arial" w:cs="Arial" w:eastAsiaTheme="minorHAnsi"/>
          <w:b/>
          <w:noProof/>
          <w:color w:val="0070C0"/>
          <w:sz w:val="72"/>
          <w:szCs w:val="22"/>
        </w:rPr>
        <mc:AlternateContent>
          <mc:Choice Requires="wps">
            <w:drawing>
              <wp:anchor distT="0" distB="0" distL="114300" distR="114300" simplePos="0" relativeHeight="251658241" behindDoc="0" locked="0" layoutInCell="1" allowOverlap="1" wp14:editId="14E73AC3" wp14:anchorId="7C04FDD8">
                <wp:simplePos x="0" y="0"/>
                <wp:positionH relativeFrom="column">
                  <wp:posOffset>5364469</wp:posOffset>
                </wp:positionH>
                <wp:positionV relativeFrom="paragraph">
                  <wp:posOffset>-60648</wp:posOffset>
                </wp:positionV>
                <wp:extent cx="1278610" cy="371959"/>
                <wp:effectExtent l="0" t="0" r="0" b="28575"/>
                <wp:wrapNone/>
                <wp:docPr id="4" name="Text Box 4"/>
                <wp:cNvGraphicFramePr/>
                <a:graphic xmlns:a="http://schemas.openxmlformats.org/drawingml/2006/main">
                  <a:graphicData uri="http://schemas.microsoft.com/office/word/2010/wordprocessingShape">
                    <wps:wsp>
                      <wps:cNvSpPr txBox="1"/>
                      <wps:spPr>
                        <a:xfrm>
                          <a:off x="0" y="0"/>
                          <a:ext cx="1278610" cy="371959"/>
                        </a:xfrm>
                        <a:prstGeom prst="rect">
                          <a:avLst/>
                        </a:prstGeom>
                        <a:noFill/>
                        <a:ln w="38100" cap="flat" cmpd="sng" algn="ctr">
                          <a:noFill/>
                          <a:prstDash val="solid"/>
                        </a:ln>
                        <a:effectLst>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Pr="001409A4" w:rsidR="001409A4" w:rsidRDefault="001409A4" w14:paraId="3042FAF3" w14:textId="5AE89B7D">
                            <w:pPr>
                              <w:rPr>
                                <w:color w:val="000000" w:themeColor="text1"/>
                              </w:rPr>
                            </w:pPr>
                            <w:r w:rsidRPr="001409A4">
                              <w:rPr>
                                <w:color w:val="000000" w:themeColor="text1"/>
                              </w:rPr>
                              <w:t>Appendix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7C04FDD8">
                <v:stroke joinstyle="miter"/>
                <v:path gradientshapeok="t" o:connecttype="rect"/>
              </v:shapetype>
              <v:shape id="Text Box 4" style="position:absolute;margin-left:422.4pt;margin-top:-4.8pt;width:100.7pt;height:29.3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">
                <v:shadow on="t" color="black" opacity="24903f" offset="0,.55556mm" origin=",.5"/>
                <v:textbox>
                  <w:txbxContent>
                    <w:p w:rsidRPr="001409A4" w:rsidR="001409A4" w:rsidRDefault="001409A4" w14:paraId="3042FAF3" w14:textId="5AE89B7D">
                      <w:pPr>
                        <w:rPr>
                          <w:color w:val="000000" w:themeColor="text1"/>
                        </w:rPr>
                      </w:pPr>
                      <w:r w:rsidRPr="001409A4">
                        <w:rPr>
                          <w:color w:val="000000" w:themeColor="text1"/>
                        </w:rPr>
                        <w:t>Appendix A</w:t>
                      </w:r>
                    </w:p>
                  </w:txbxContent>
                </v:textbox>
              </v:shape>
            </w:pict>
          </mc:Fallback>
        </mc:AlternateContent>
      </w:r>
      <w:r w:rsidRPr="009E0F12" w:rsidR="00A61050">
        <w:rPr>
          <w:rFonts w:ascii="Arial" w:hAnsi="Arial" w:cs="Arial" w:eastAsiaTheme="minorHAnsi"/>
          <w:b/>
          <w:noProof/>
          <w:color w:val="0070C0"/>
          <w:sz w:val="72"/>
          <w:szCs w:val="22"/>
        </w:rPr>
        <mc:AlternateContent>
          <mc:Choice Requires="wps">
            <w:drawing>
              <wp:inline distT="0" distB="0" distL="0" distR="0" wp14:anchorId="114A5E3C" wp14:editId="5C06AD63">
                <wp:extent cx="5623560" cy="1604010"/>
                <wp:effectExtent l="76200" t="57150" r="72390" b="91440"/>
                <wp:docPr id="3" name="Text Box 3"/>
                <wp:cNvGraphicFramePr/>
                <a:graphic xmlns:a="http://schemas.openxmlformats.org/drawingml/2006/main">
                  <a:graphicData uri="http://schemas.microsoft.com/office/word/2010/wordprocessingShape">
                    <wps:wsp>
                      <wps:cNvSpPr txBox="1"/>
                      <wps:spPr>
                        <a:xfrm>
                          <a:off x="0" y="0"/>
                          <a:ext cx="5623560" cy="1604010"/>
                        </a:xfrm>
                        <a:prstGeom prst="rect">
                          <a:avLst/>
                        </a:prstGeom>
                        <a:solidFill>
                          <a:schemeClr val="accent5">
                            <a:lumMod val="50000"/>
                          </a:schemeClr>
                        </a:solidFill>
                        <a:ln/>
                      </wps:spPr>
                      <wps:style>
                        <a:lnRef idx="3">
                          <a:schemeClr val="lt1"/>
                        </a:lnRef>
                        <a:fillRef idx="1">
                          <a:schemeClr val="accent1"/>
                        </a:fillRef>
                        <a:effectRef idx="1">
                          <a:schemeClr val="accent1"/>
                        </a:effectRef>
                        <a:fontRef idx="minor">
                          <a:schemeClr val="lt1"/>
                        </a:fontRef>
                      </wps:style>
                      <wps:txbx>
                        <w:txbxContent>
                          <w:p w:rsidRPr="00106FAB" w:rsidR="00E05D25" w:rsidP="00106FAB" w:rsidRDefault="00E05D25" w14:paraId="2FDA551E" w14:textId="16060C0C">
                            <w:pPr>
                              <w:pStyle w:val="Title"/>
                              <w:jc w:val="center"/>
                            </w:pPr>
                            <w:r w:rsidRPr="00106FAB">
                              <w:t>DIRECTORATE OF LEARNING AND SKILLS</w:t>
                            </w:r>
                          </w:p>
                          <w:p w:rsidRPr="00106FAB" w:rsidR="00E05D25" w:rsidP="00106FAB" w:rsidRDefault="00E05D25" w14:paraId="4F7AD819" w14:textId="58D99FF5">
                            <w:pPr>
                              <w:pStyle w:val="Title"/>
                              <w:jc w:val="center"/>
                            </w:pPr>
                            <w:r w:rsidRPr="00106FAB">
                              <w:t>Consultation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3" style="width:442.8pt;height:126.3pt;visibility:visible;mso-wrap-style:square;mso-left-percent:-10001;mso-top-percent:-10001;mso-position-horizontal:absolute;mso-position-horizontal-relative:char;mso-position-vertical:absolute;mso-position-vertical-relative:line;mso-left-percent:-10001;mso-top-percent:-10001;v-text-anchor:middle" o:spid="_x0000_s1027" fillcolor="#1f4d78 [16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" w14:anchorId="114A5E3C">
                <v:shadow on="t" color="black" opacity="24903f" offset="0,.55556mm" origin=",.5"/>
                <v:textbox>
                  <w:txbxContent>
                    <w:p w:rsidRPr="00106FAB" w:rsidR="00E05D25" w:rsidP="00106FAB" w:rsidRDefault="00E05D25" w14:paraId="2FDA551E" w14:textId="16060C0C">
                      <w:pPr>
                        <w:pStyle w:val="Title"/>
                        <w:jc w:val="center"/>
                      </w:pPr>
                      <w:r w:rsidRPr="00106FAB">
                        <w:t>DIRECTORATE OF LEARNING AND SKILLS</w:t>
                      </w:r>
                    </w:p>
                    <w:p w:rsidRPr="00106FAB" w:rsidR="00E05D25" w:rsidP="00106FAB" w:rsidRDefault="00E05D25" w14:paraId="4F7AD819" w14:textId="58D99FF5">
                      <w:pPr>
                        <w:pStyle w:val="Title"/>
                        <w:jc w:val="center"/>
                      </w:pPr>
                      <w:r w:rsidRPr="00106FAB">
                        <w:t>Consultation Document</w:t>
                      </w:r>
                    </w:p>
                  </w:txbxContent>
                </v:textbox>
                <w10:anchorlock/>
              </v:shape>
            </w:pict>
          </mc:Fallback>
        </mc:AlternateContent>
      </w:r>
      <w:r w:rsidRPr="009E0F12" w:rsidR="00974843">
        <w:rPr>
          <w:rFonts w:ascii="Arial" w:hAnsi="Arial" w:cs="Arial" w:eastAsiaTheme="minorHAnsi"/>
          <w:noProof/>
          <w:sz w:val="22"/>
          <w:szCs w:val="22"/>
        </w:rPr>
        <w:drawing>
          <wp:anchor distT="0" distB="0" distL="114300" distR="114300" simplePos="0" relativeHeight="251658240" behindDoc="0" locked="0" layoutInCell="1" allowOverlap="1" wp14:editId="68DF23A1" wp14:anchorId="4BFC6319">
            <wp:simplePos x="541020" y="266700"/>
            <wp:positionH relativeFrom="margin">
              <wp:align>left</wp:align>
            </wp:positionH>
            <wp:positionV relativeFrom="margin">
              <wp:align>top</wp:align>
            </wp:positionV>
            <wp:extent cx="1272540" cy="1157605"/>
            <wp:effectExtent l="0" t="0" r="381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CYMK 53mm)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1157605"/>
                    </a:xfrm>
                    <a:prstGeom prst="rect">
                      <a:avLst/>
                    </a:prstGeom>
                  </pic:spPr>
                </pic:pic>
              </a:graphicData>
            </a:graphic>
          </wp:anchor>
        </w:drawing>
      </w:r>
    </w:p>
    <w:p w:rsidRPr="009E0F12" w:rsidR="00106FAB" w:rsidP="00A71635" w:rsidRDefault="00106FAB" w14:paraId="6073C829" w14:textId="77777777">
      <w:pPr>
        <w:rPr>
          <w:rFonts w:ascii="Arial" w:hAnsi="Arial" w:cs="Arial" w:eastAsiaTheme="minorHAnsi"/>
          <w:sz w:val="22"/>
          <w:szCs w:val="22"/>
        </w:rPr>
      </w:pPr>
    </w:p>
    <w:p w:rsidRPr="009E0F12" w:rsidR="00106FAB" w:rsidP="00106FAB" w:rsidRDefault="00262B2B" w14:paraId="03CC0540" w14:textId="34AC5AEA">
      <w:pPr>
        <w:ind w:left="720"/>
        <w:rPr>
          <w:rFonts w:ascii="Arial" w:hAnsi="Arial" w:cs="Arial"/>
          <w:sz w:val="20"/>
        </w:rPr>
      </w:pPr>
      <w:r w:rsidRPr="009E0F12">
        <w:rPr>
          <w:rFonts w:ascii="Arial" w:hAnsi="Arial" w:cs="Arial" w:eastAsiaTheme="minorHAnsi"/>
          <w:b/>
          <w:noProof/>
          <w:color w:val="0070C0"/>
          <w:sz w:val="72"/>
          <w:szCs w:val="22"/>
        </w:rPr>
        <mc:AlternateContent>
          <mc:Choice Requires="wps">
            <w:drawing>
              <wp:inline distT="0" distB="0" distL="0" distR="0" wp14:anchorId="41502AAF" wp14:editId="73FFE716">
                <wp:extent cx="5623200" cy="1596390"/>
                <wp:effectExtent l="76200" t="57150" r="73025" b="99060"/>
                <wp:docPr id="2" name="Text Box 2"/>
                <wp:cNvGraphicFramePr/>
                <a:graphic xmlns:a="http://schemas.openxmlformats.org/drawingml/2006/main">
                  <a:graphicData uri="http://schemas.microsoft.com/office/word/2010/wordprocessingShape">
                    <wps:wsp>
                      <wps:cNvSpPr txBox="1"/>
                      <wps:spPr>
                        <a:xfrm>
                          <a:off x="0" y="0"/>
                          <a:ext cx="5623200" cy="159639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rsidR="00033563" w:rsidP="00033563" w:rsidRDefault="00033563" w14:paraId="7952C0F2" w14:textId="77777777">
                            <w:pPr>
                              <w:pStyle w:val="ListNumber"/>
                              <w:tabs>
                                <w:tab w:val="num" w:pos="0"/>
                              </w:tabs>
                              <w:spacing w:after="120"/>
                              <w:ind w:left="567" w:hanging="567"/>
                              <w:rPr>
                                <w:rStyle w:val="IntenseEmphasis"/>
                              </w:rPr>
                            </w:pPr>
                            <w:bookmarkStart w:name="_Hlk31030880" w:id="0"/>
                          </w:p>
                          <w:p w:rsidRPr="004D7F15" w:rsidR="004D7F15" w:rsidP="00CD03AD" w:rsidRDefault="00E05D25" w14:paraId="425506A4" w14:textId="301535B0">
                            <w:pPr>
                              <w:pStyle w:val="ListNumber"/>
                              <w:tabs>
                                <w:tab w:val="num" w:pos="0"/>
                              </w:tabs>
                              <w:spacing w:after="120"/>
                              <w:ind w:left="567" w:hanging="567"/>
                              <w:rPr>
                                <w:b/>
                                <w:bCs/>
                                <w:caps/>
                                <w:color w:val="FFFFFF" w:themeColor="background1"/>
                                <w:spacing w:val="10"/>
                                <w:sz w:val="32"/>
                              </w:rPr>
                            </w:pPr>
                            <w:r w:rsidRPr="00106FAB">
                              <w:rPr>
                                <w:rStyle w:val="IntenseEmphasis"/>
                              </w:rPr>
                              <w:t xml:space="preserve">Consultation on the proposal to </w:t>
                            </w:r>
                            <w:bookmarkStart w:name="_Hlk104971617" w:id="1"/>
                            <w:r w:rsidR="004D7F15">
                              <w:rPr>
                                <w:rStyle w:val="IntenseEmphasis"/>
                              </w:rPr>
                              <w:t xml:space="preserve">Create </w:t>
                            </w:r>
                            <w:r w:rsidR="00145FA0">
                              <w:rPr>
                                <w:rStyle w:val="IntenseEmphasis"/>
                              </w:rPr>
                              <w:t xml:space="preserve">NEW DELIVERY MODELS FOR </w:t>
                            </w:r>
                            <w:bookmarkStart w:name="_Hlk199343180" w:id="2"/>
                            <w:r w:rsidR="007520A9">
                              <w:rPr>
                                <w:rStyle w:val="IntenseEmphasis"/>
                              </w:rPr>
                              <w:t xml:space="preserve">ENHANCED </w:t>
                            </w:r>
                            <w:r w:rsidR="00F406F2">
                              <w:rPr>
                                <w:rStyle w:val="IntenseEmphasis"/>
                              </w:rPr>
                              <w:t xml:space="preserve">&amp; Sustainable </w:t>
                            </w:r>
                            <w:r w:rsidRPr="00145FA0" w:rsidR="00145FA0">
                              <w:rPr>
                                <w:b/>
                                <w:bCs/>
                                <w:caps/>
                                <w:color w:val="FFFFFF" w:themeColor="background1"/>
                                <w:spacing w:val="10"/>
                                <w:sz w:val="32"/>
                              </w:rPr>
                              <w:t xml:space="preserve">Specialist </w:t>
                            </w:r>
                            <w:r w:rsidR="007520A9">
                              <w:rPr>
                                <w:rStyle w:val="IntenseEmphasis"/>
                              </w:rPr>
                              <w:t>PROVISION</w:t>
                            </w:r>
                            <w:bookmarkEnd w:id="2"/>
                            <w:r w:rsidR="004D7F15">
                              <w:rPr>
                                <w:b/>
                                <w:bCs/>
                                <w:caps/>
                                <w:color w:val="FFFFFF" w:themeColor="background1"/>
                                <w:spacing w:val="10"/>
                                <w:sz w:val="32"/>
                              </w:rPr>
                              <w:t>.</w:t>
                            </w:r>
                          </w:p>
                          <w:bookmarkEnd w:id="1"/>
                          <w:p w:rsidRPr="00106FAB" w:rsidR="00E05D25" w:rsidP="004D71BC" w:rsidRDefault="00E05D25" w14:paraId="3DD7EB7D" w14:textId="61C416D1">
                            <w:pPr>
                              <w:pStyle w:val="ListNumber"/>
                              <w:tabs>
                                <w:tab w:val="num" w:pos="0"/>
                              </w:tabs>
                              <w:spacing w:after="120"/>
                              <w:ind w:left="567" w:hanging="567"/>
                              <w:jc w:val="center"/>
                              <w:rPr>
                                <w:rStyle w:val="IntenseEmphasis"/>
                              </w:rPr>
                            </w:pP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2" style="width:442.75pt;height:125.7pt;visibility:visible;mso-wrap-style:square;mso-left-percent:-10001;mso-top-percent:-10001;mso-position-horizontal:absolute;mso-position-horizontal-relative:char;mso-position-vertical:absolute;mso-position-vertical-relative:line;mso-left-percent:-10001;mso-top-percent:-10001;v-text-anchor:middle" o:spid="_x0000_s1028" fillcolor="#2e74b5 [24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" w14:anchorId="41502AAF">
                <v:shadow on="t" color="black" opacity="24903f" offset="0,.55556mm" origin=",.5"/>
                <v:textbox>
                  <w:txbxContent>
                    <w:p w:rsidR="00033563" w:rsidP="00033563" w:rsidRDefault="00033563" w14:paraId="7952C0F2" w14:textId="77777777">
                      <w:pPr>
                        <w:pStyle w:val="ListNumber"/>
                        <w:tabs>
                          <w:tab w:val="num" w:pos="0"/>
                        </w:tabs>
                        <w:spacing w:after="120"/>
                        <w:ind w:left="567" w:hanging="567"/>
                        <w:rPr>
                          <w:rStyle w:val="IntenseEmphasis"/>
                        </w:rPr>
                      </w:pPr>
                      <w:bookmarkStart w:name="_Hlk31030880" w:id="3"/>
                    </w:p>
                    <w:p w:rsidRPr="004D7F15" w:rsidR="004D7F15" w:rsidP="00CD03AD" w:rsidRDefault="00E05D25" w14:paraId="425506A4" w14:textId="301535B0">
                      <w:pPr>
                        <w:pStyle w:val="ListNumber"/>
                        <w:tabs>
                          <w:tab w:val="num" w:pos="0"/>
                        </w:tabs>
                        <w:spacing w:after="120"/>
                        <w:ind w:left="567" w:hanging="567"/>
                        <w:rPr>
                          <w:b/>
                          <w:bCs/>
                          <w:caps/>
                          <w:color w:val="FFFFFF" w:themeColor="background1"/>
                          <w:spacing w:val="10"/>
                          <w:sz w:val="32"/>
                        </w:rPr>
                      </w:pPr>
                      <w:r w:rsidRPr="00106FAB">
                        <w:rPr>
                          <w:rStyle w:val="IntenseEmphasis"/>
                        </w:rPr>
                        <w:t xml:space="preserve">Consultation on the proposal to </w:t>
                      </w:r>
                      <w:bookmarkStart w:name="_Hlk104971617" w:id="4"/>
                      <w:r w:rsidR="004D7F15">
                        <w:rPr>
                          <w:rStyle w:val="IntenseEmphasis"/>
                        </w:rPr>
                        <w:t xml:space="preserve">Create </w:t>
                      </w:r>
                      <w:r w:rsidR="00145FA0">
                        <w:rPr>
                          <w:rStyle w:val="IntenseEmphasis"/>
                        </w:rPr>
                        <w:t xml:space="preserve">NEW DELIVERY MODELS FOR </w:t>
                      </w:r>
                      <w:bookmarkStart w:name="_Hlk199343180" w:id="5"/>
                      <w:r w:rsidR="007520A9">
                        <w:rPr>
                          <w:rStyle w:val="IntenseEmphasis"/>
                        </w:rPr>
                        <w:t xml:space="preserve">ENHANCED </w:t>
                      </w:r>
                      <w:r w:rsidR="00F406F2">
                        <w:rPr>
                          <w:rStyle w:val="IntenseEmphasis"/>
                        </w:rPr>
                        <w:t xml:space="preserve">&amp; Sustainable </w:t>
                      </w:r>
                      <w:r w:rsidRPr="00145FA0" w:rsidR="00145FA0">
                        <w:rPr>
                          <w:b/>
                          <w:bCs/>
                          <w:caps/>
                          <w:color w:val="FFFFFF" w:themeColor="background1"/>
                          <w:spacing w:val="10"/>
                          <w:sz w:val="32"/>
                        </w:rPr>
                        <w:t xml:space="preserve">Specialist </w:t>
                      </w:r>
                      <w:r w:rsidR="007520A9">
                        <w:rPr>
                          <w:rStyle w:val="IntenseEmphasis"/>
                        </w:rPr>
                        <w:t>PROVISION</w:t>
                      </w:r>
                      <w:bookmarkEnd w:id="5"/>
                      <w:r w:rsidR="004D7F15">
                        <w:rPr>
                          <w:b/>
                          <w:bCs/>
                          <w:caps/>
                          <w:color w:val="FFFFFF" w:themeColor="background1"/>
                          <w:spacing w:val="10"/>
                          <w:sz w:val="32"/>
                        </w:rPr>
                        <w:t>.</w:t>
                      </w:r>
                    </w:p>
                    <w:bookmarkEnd w:id="4"/>
                    <w:p w:rsidRPr="00106FAB" w:rsidR="00E05D25" w:rsidP="004D71BC" w:rsidRDefault="00E05D25" w14:paraId="3DD7EB7D" w14:textId="61C416D1">
                      <w:pPr>
                        <w:pStyle w:val="ListNumber"/>
                        <w:tabs>
                          <w:tab w:val="num" w:pos="0"/>
                        </w:tabs>
                        <w:spacing w:after="120"/>
                        <w:ind w:left="567" w:hanging="567"/>
                        <w:jc w:val="center"/>
                        <w:rPr>
                          <w:rStyle w:val="IntenseEmphasis"/>
                        </w:rPr>
                      </w:pPr>
                    </w:p>
                    <w:bookmarkEnd w:id="3"/>
                  </w:txbxContent>
                </v:textbox>
                <w10:anchorlock/>
              </v:shape>
            </w:pict>
          </mc:Fallback>
        </mc:AlternateContent>
      </w:r>
    </w:p>
    <w:p w:rsidRPr="009E0F12" w:rsidR="00106FAB" w:rsidP="003F64DB" w:rsidRDefault="00A61050" w14:paraId="52FDE196" w14:textId="77777777">
      <w:pPr>
        <w:jc w:val="center"/>
        <w:rPr>
          <w:rFonts w:ascii="Arial" w:hAnsi="Arial" w:cs="Arial"/>
          <w:sz w:val="20"/>
        </w:rPr>
      </w:pPr>
      <w:r w:rsidRPr="009E0F12">
        <w:rPr>
          <w:rFonts w:ascii="Arial" w:hAnsi="Arial" w:cs="Arial"/>
          <w:b/>
          <w:noProof/>
          <w:sz w:val="72"/>
        </w:rPr>
        <w:drawing>
          <wp:inline distT="0" distB="0" distL="0" distR="0" wp14:anchorId="708961BA" wp14:editId="61771F52">
            <wp:extent cx="3832860" cy="2166399"/>
            <wp:effectExtent l="0" t="0" r="0" b="438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enarth Learning Icon.png"/>
                    <pic:cNvPicPr/>
                  </pic:nvPicPr>
                  <pic:blipFill>
                    <a:blip r:embed="rId9" cstate="print">
                      <a:extLst>
                        <a:ext uri="{BEBA8EAE-BF5A-486C-A8C5-ECC9F3942E4B}">
                          <a14:imgProps xmlns:a14="http://schemas.microsoft.com/office/drawing/2010/main">
                            <a14:imgLayer r:embed="rId10">
                              <a14:imgEffect>
                                <a14:sharpenSoften amount="-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26239" cy="2162657"/>
                    </a:xfrm>
                    <a:prstGeom prst="rect">
                      <a:avLst/>
                    </a:prstGeom>
                    <a:noFill/>
                    <a:effectLst>
                      <a:reflection endPos="0" dist="50800" dir="5400000" sy="-100000" algn="bl" rotWithShape="0"/>
                    </a:effectLst>
                  </pic:spPr>
                </pic:pic>
              </a:graphicData>
            </a:graphic>
          </wp:inline>
        </w:drawing>
      </w:r>
    </w:p>
    <w:p w:rsidRPr="009E0F12" w:rsidR="00106FAB" w:rsidP="00A71635" w:rsidRDefault="00B16FE4" w14:paraId="2B474DA8" w14:textId="5060679E">
      <w:pPr>
        <w:rPr>
          <w:rStyle w:val="SubtleEmphasis"/>
        </w:rPr>
      </w:pPr>
      <w:r w:rsidRPr="009E0F12">
        <w:rPr>
          <w:rStyle w:val="SubtleEmphasis"/>
        </w:rPr>
        <w:t>This document can be made available in Braille.</w:t>
      </w:r>
      <w:r w:rsidRPr="009E0F12" w:rsidR="004D71BC">
        <w:rPr>
          <w:rStyle w:val="SubtleEmphasis"/>
        </w:rPr>
        <w:t xml:space="preserve"> </w:t>
      </w:r>
      <w:r w:rsidRPr="009E0F12">
        <w:rPr>
          <w:rStyle w:val="SubtleEmphasis"/>
        </w:rPr>
        <w:t>Information can also be made available in other community languages if needed.</w:t>
      </w:r>
      <w:r w:rsidRPr="009E0F12" w:rsidR="004D71BC">
        <w:rPr>
          <w:rStyle w:val="SubtleEmphasis"/>
        </w:rPr>
        <w:t xml:space="preserve"> </w:t>
      </w:r>
      <w:r w:rsidRPr="009E0F12">
        <w:rPr>
          <w:rStyle w:val="SubtleEmphasis"/>
        </w:rPr>
        <w:t>Please contact us on 01446 709</w:t>
      </w:r>
      <w:r w:rsidRPr="009E0F12" w:rsidR="00C465B2">
        <w:rPr>
          <w:rStyle w:val="SubtleEmphasis"/>
        </w:rPr>
        <w:t>828</w:t>
      </w:r>
      <w:r w:rsidRPr="009E0F12">
        <w:rPr>
          <w:rStyle w:val="SubtleEmphasis"/>
        </w:rPr>
        <w:t xml:space="preserve"> to arrange this.</w:t>
      </w:r>
    </w:p>
    <w:p w:rsidRPr="009E0F12" w:rsidR="00106FAB" w:rsidRDefault="00106FAB" w14:paraId="755A2F21" w14:textId="252A8B12">
      <w:r w:rsidRPr="009E0F12">
        <w:br w:type="page"/>
      </w:r>
    </w:p>
    <w:sdt>
      <w:sdtPr>
        <w:rPr>
          <w:caps w:val="0"/>
          <w:color w:val="auto"/>
          <w:spacing w:val="0"/>
          <w:sz w:val="24"/>
          <w:szCs w:val="24"/>
        </w:rPr>
        <w:id w:val="1278209093"/>
        <w:docPartObj>
          <w:docPartGallery w:val="Table of Contents"/>
          <w:docPartUnique/>
        </w:docPartObj>
      </w:sdtPr>
      <w:sdtEndPr/>
      <w:sdtContent>
        <w:p w:rsidR="008230E6" w:rsidP="009B5C6B" w:rsidRDefault="00380376" w14:paraId="186AF72C" w14:textId="77777777">
          <w:pPr>
            <w:pStyle w:val="TOCHeading"/>
            <w:rPr>
              <w:noProof/>
            </w:rPr>
          </w:pPr>
          <w:r w:rsidRPr="009E0F12">
            <w:t>Table of Contents</w:t>
          </w:r>
          <w:r>
            <w:rPr>
              <w:rFonts w:ascii="Arial" w:hAnsi="Arial" w:cs="Arial"/>
              <w:b/>
              <w:bCs/>
              <w:noProof/>
              <w:color w:val="000000" w:themeColor="text1"/>
              <w:sz w:val="22"/>
            </w:rPr>
            <w:fldChar w:fldCharType="begin"/>
          </w:r>
          <w:r w:rsidRPr="009E0F12">
            <w:instrText xml:space="preserve"> TOC \o "1-3" \h \z \u </w:instrText>
          </w:r>
          <w:r>
            <w:rPr>
              <w:rFonts w:ascii="Arial" w:hAnsi="Arial" w:cs="Arial"/>
              <w:b/>
              <w:bCs/>
              <w:noProof/>
              <w:color w:val="000000" w:themeColor="text1"/>
              <w:sz w:val="22"/>
            </w:rPr>
            <w:fldChar w:fldCharType="separate"/>
          </w:r>
        </w:p>
        <w:p w:rsidR="008230E6" w:rsidRDefault="008230E6" w14:paraId="11110D35" w14:textId="63EA1B21">
          <w:pPr>
            <w:pStyle w:val="TOC1"/>
            <w:tabs>
              <w:tab w:val="left" w:pos="480"/>
            </w:tabs>
            <w:rPr>
              <w:rFonts w:asciiTheme="minorHAnsi" w:hAnsiTheme="minorHAnsi" w:cstheme="minorBidi"/>
              <w:b w:val="0"/>
              <w:bCs w:val="0"/>
              <w:color w:val="auto"/>
              <w:szCs w:val="22"/>
            </w:rPr>
          </w:pPr>
          <w:hyperlink w:history="1" w:anchor="_Toc108443254">
            <w:r w:rsidRPr="00EE4072">
              <w:rPr>
                <w:rStyle w:val="Hyperlink"/>
              </w:rPr>
              <w:t>1.</w:t>
            </w:r>
            <w:r>
              <w:rPr>
                <w:rFonts w:asciiTheme="minorHAnsi" w:hAnsiTheme="minorHAnsi" w:cstheme="minorBidi"/>
                <w:b w:val="0"/>
                <w:bCs w:val="0"/>
                <w:color w:val="auto"/>
                <w:szCs w:val="22"/>
              </w:rPr>
              <w:tab/>
            </w:r>
            <w:r w:rsidRPr="00EE4072">
              <w:rPr>
                <w:rStyle w:val="Hyperlink"/>
              </w:rPr>
              <w:t>Introduction</w:t>
            </w:r>
            <w:r>
              <w:rPr>
                <w:webHidden/>
              </w:rPr>
              <w:tab/>
            </w:r>
            <w:r>
              <w:rPr>
                <w:webHidden/>
              </w:rPr>
              <w:fldChar w:fldCharType="begin"/>
            </w:r>
            <w:r>
              <w:rPr>
                <w:webHidden/>
              </w:rPr>
              <w:instrText xml:space="preserve"> PAGEREF _Toc108443254 \h </w:instrText>
            </w:r>
            <w:r>
              <w:rPr>
                <w:webHidden/>
              </w:rPr>
            </w:r>
            <w:r>
              <w:rPr>
                <w:webHidden/>
              </w:rPr>
              <w:fldChar w:fldCharType="separate"/>
            </w:r>
            <w:r w:rsidR="0033777A">
              <w:rPr>
                <w:webHidden/>
              </w:rPr>
              <w:t>1</w:t>
            </w:r>
            <w:r>
              <w:rPr>
                <w:webHidden/>
              </w:rPr>
              <w:fldChar w:fldCharType="end"/>
            </w:r>
          </w:hyperlink>
        </w:p>
        <w:p w:rsidR="008230E6" w:rsidRDefault="008230E6" w14:paraId="56346E36" w14:textId="5FB5E666">
          <w:pPr>
            <w:pStyle w:val="TOC2"/>
            <w:tabs>
              <w:tab w:val="left" w:pos="880"/>
            </w:tabs>
            <w:rPr>
              <w:rFonts w:asciiTheme="minorHAnsi" w:hAnsiTheme="minorHAnsi" w:cstheme="minorBidi"/>
              <w:sz w:val="22"/>
              <w:szCs w:val="22"/>
            </w:rPr>
          </w:pPr>
          <w:hyperlink w:history="1" w:anchor="_Toc108443255">
            <w:r w:rsidRPr="00EE4072">
              <w:rPr>
                <w:rStyle w:val="Hyperlink"/>
              </w:rPr>
              <w:t>1.1.</w:t>
            </w:r>
            <w:r>
              <w:rPr>
                <w:rFonts w:asciiTheme="minorHAnsi" w:hAnsiTheme="minorHAnsi" w:cstheme="minorBidi"/>
                <w:sz w:val="22"/>
                <w:szCs w:val="22"/>
              </w:rPr>
              <w:tab/>
            </w:r>
            <w:r w:rsidRPr="00EE4072">
              <w:rPr>
                <w:rStyle w:val="Hyperlink"/>
              </w:rPr>
              <w:t>Background</w:t>
            </w:r>
            <w:r>
              <w:rPr>
                <w:webHidden/>
              </w:rPr>
              <w:tab/>
            </w:r>
            <w:r>
              <w:rPr>
                <w:webHidden/>
              </w:rPr>
              <w:fldChar w:fldCharType="begin"/>
            </w:r>
            <w:r>
              <w:rPr>
                <w:webHidden/>
              </w:rPr>
              <w:instrText xml:space="preserve"> PAGEREF _Toc108443255 \h </w:instrText>
            </w:r>
            <w:r>
              <w:rPr>
                <w:webHidden/>
              </w:rPr>
            </w:r>
            <w:r>
              <w:rPr>
                <w:webHidden/>
              </w:rPr>
              <w:fldChar w:fldCharType="separate"/>
            </w:r>
            <w:r w:rsidR="0033777A">
              <w:rPr>
                <w:webHidden/>
              </w:rPr>
              <w:t>1</w:t>
            </w:r>
            <w:r>
              <w:rPr>
                <w:webHidden/>
              </w:rPr>
              <w:fldChar w:fldCharType="end"/>
            </w:r>
          </w:hyperlink>
        </w:p>
        <w:p w:rsidR="008230E6" w:rsidRDefault="008230E6" w14:paraId="34750428" w14:textId="2F01511C">
          <w:pPr>
            <w:pStyle w:val="TOC2"/>
            <w:tabs>
              <w:tab w:val="left" w:pos="880"/>
            </w:tabs>
            <w:rPr>
              <w:rFonts w:asciiTheme="minorHAnsi" w:hAnsiTheme="minorHAnsi" w:cstheme="minorBidi"/>
              <w:sz w:val="22"/>
              <w:szCs w:val="22"/>
            </w:rPr>
          </w:pPr>
          <w:hyperlink w:history="1" w:anchor="_Toc108443256">
            <w:r w:rsidRPr="00EE4072">
              <w:rPr>
                <w:rStyle w:val="Hyperlink"/>
              </w:rPr>
              <w:t>1.2.</w:t>
            </w:r>
            <w:r>
              <w:rPr>
                <w:rFonts w:asciiTheme="minorHAnsi" w:hAnsiTheme="minorHAnsi" w:cstheme="minorBidi"/>
                <w:sz w:val="22"/>
                <w:szCs w:val="22"/>
              </w:rPr>
              <w:tab/>
            </w:r>
            <w:r w:rsidRPr="00EE4072">
              <w:rPr>
                <w:rStyle w:val="Hyperlink"/>
              </w:rPr>
              <w:t>The proposal</w:t>
            </w:r>
            <w:r>
              <w:rPr>
                <w:webHidden/>
              </w:rPr>
              <w:tab/>
            </w:r>
            <w:r>
              <w:rPr>
                <w:webHidden/>
              </w:rPr>
              <w:fldChar w:fldCharType="begin"/>
            </w:r>
            <w:r>
              <w:rPr>
                <w:webHidden/>
              </w:rPr>
              <w:instrText xml:space="preserve"> PAGEREF _Toc108443256 \h </w:instrText>
            </w:r>
            <w:r>
              <w:rPr>
                <w:webHidden/>
              </w:rPr>
            </w:r>
            <w:r>
              <w:rPr>
                <w:webHidden/>
              </w:rPr>
              <w:fldChar w:fldCharType="separate"/>
            </w:r>
            <w:r w:rsidR="0033777A">
              <w:rPr>
                <w:webHidden/>
              </w:rPr>
              <w:t>1</w:t>
            </w:r>
            <w:r>
              <w:rPr>
                <w:webHidden/>
              </w:rPr>
              <w:fldChar w:fldCharType="end"/>
            </w:r>
          </w:hyperlink>
        </w:p>
        <w:p w:rsidR="008230E6" w:rsidRDefault="008230E6" w14:paraId="082D33A6" w14:textId="47945CFF">
          <w:pPr>
            <w:pStyle w:val="TOC2"/>
            <w:tabs>
              <w:tab w:val="left" w:pos="880"/>
            </w:tabs>
            <w:rPr>
              <w:rFonts w:asciiTheme="minorHAnsi" w:hAnsiTheme="minorHAnsi" w:cstheme="minorBidi"/>
              <w:sz w:val="22"/>
              <w:szCs w:val="22"/>
            </w:rPr>
          </w:pPr>
          <w:hyperlink w:history="1" w:anchor="_Toc108443257">
            <w:r w:rsidRPr="00EE4072">
              <w:rPr>
                <w:rStyle w:val="Hyperlink"/>
              </w:rPr>
              <w:t>1.3.</w:t>
            </w:r>
            <w:r>
              <w:rPr>
                <w:rFonts w:asciiTheme="minorHAnsi" w:hAnsiTheme="minorHAnsi" w:cstheme="minorBidi"/>
                <w:sz w:val="22"/>
                <w:szCs w:val="22"/>
              </w:rPr>
              <w:tab/>
            </w:r>
            <w:r w:rsidRPr="00EE4072">
              <w:rPr>
                <w:rStyle w:val="Hyperlink"/>
              </w:rPr>
              <w:t>Responding to the proposal</w:t>
            </w:r>
            <w:r>
              <w:rPr>
                <w:webHidden/>
              </w:rPr>
              <w:tab/>
            </w:r>
            <w:r>
              <w:rPr>
                <w:webHidden/>
              </w:rPr>
              <w:fldChar w:fldCharType="begin"/>
            </w:r>
            <w:r>
              <w:rPr>
                <w:webHidden/>
              </w:rPr>
              <w:instrText xml:space="preserve"> PAGEREF _Toc108443257 \h </w:instrText>
            </w:r>
            <w:r>
              <w:rPr>
                <w:webHidden/>
              </w:rPr>
            </w:r>
            <w:r>
              <w:rPr>
                <w:webHidden/>
              </w:rPr>
              <w:fldChar w:fldCharType="separate"/>
            </w:r>
            <w:r w:rsidR="0033777A">
              <w:rPr>
                <w:webHidden/>
              </w:rPr>
              <w:t>1</w:t>
            </w:r>
            <w:r>
              <w:rPr>
                <w:webHidden/>
              </w:rPr>
              <w:fldChar w:fldCharType="end"/>
            </w:r>
          </w:hyperlink>
        </w:p>
        <w:p w:rsidR="008230E6" w:rsidRDefault="008230E6" w14:paraId="492314DC" w14:textId="6E941B96">
          <w:pPr>
            <w:pStyle w:val="TOC1"/>
            <w:tabs>
              <w:tab w:val="left" w:pos="480"/>
            </w:tabs>
            <w:rPr>
              <w:rFonts w:asciiTheme="minorHAnsi" w:hAnsiTheme="minorHAnsi" w:cstheme="minorBidi"/>
              <w:b w:val="0"/>
              <w:bCs w:val="0"/>
              <w:color w:val="auto"/>
              <w:szCs w:val="22"/>
            </w:rPr>
          </w:pPr>
          <w:hyperlink w:history="1" w:anchor="_Toc108443258">
            <w:r w:rsidRPr="00EE4072">
              <w:rPr>
                <w:rStyle w:val="Hyperlink"/>
              </w:rPr>
              <w:t>2.</w:t>
            </w:r>
            <w:r>
              <w:rPr>
                <w:rFonts w:asciiTheme="minorHAnsi" w:hAnsiTheme="minorHAnsi" w:cstheme="minorBidi"/>
                <w:b w:val="0"/>
                <w:bCs w:val="0"/>
                <w:color w:val="auto"/>
                <w:szCs w:val="22"/>
              </w:rPr>
              <w:tab/>
            </w:r>
            <w:r w:rsidRPr="00EE4072">
              <w:rPr>
                <w:rStyle w:val="Hyperlink"/>
              </w:rPr>
              <w:t>The Proposal</w:t>
            </w:r>
            <w:r>
              <w:rPr>
                <w:webHidden/>
              </w:rPr>
              <w:tab/>
            </w:r>
            <w:r>
              <w:rPr>
                <w:webHidden/>
              </w:rPr>
              <w:fldChar w:fldCharType="begin"/>
            </w:r>
            <w:r>
              <w:rPr>
                <w:webHidden/>
              </w:rPr>
              <w:instrText xml:space="preserve"> PAGEREF _Toc108443258 \h </w:instrText>
            </w:r>
            <w:r>
              <w:rPr>
                <w:webHidden/>
              </w:rPr>
            </w:r>
            <w:r>
              <w:rPr>
                <w:webHidden/>
              </w:rPr>
              <w:fldChar w:fldCharType="separate"/>
            </w:r>
            <w:r w:rsidR="0033777A">
              <w:rPr>
                <w:webHidden/>
              </w:rPr>
              <w:t>2</w:t>
            </w:r>
            <w:r>
              <w:rPr>
                <w:webHidden/>
              </w:rPr>
              <w:fldChar w:fldCharType="end"/>
            </w:r>
          </w:hyperlink>
        </w:p>
        <w:p w:rsidR="008230E6" w:rsidRDefault="008230E6" w14:paraId="61E4268B" w14:textId="09F4A846">
          <w:pPr>
            <w:pStyle w:val="TOC2"/>
            <w:tabs>
              <w:tab w:val="left" w:pos="880"/>
            </w:tabs>
            <w:rPr>
              <w:rFonts w:asciiTheme="minorHAnsi" w:hAnsiTheme="minorHAnsi" w:cstheme="minorBidi"/>
              <w:sz w:val="22"/>
              <w:szCs w:val="22"/>
            </w:rPr>
          </w:pPr>
          <w:hyperlink w:history="1" w:anchor="_Toc108443259">
            <w:r w:rsidRPr="00EE4072">
              <w:rPr>
                <w:rStyle w:val="Hyperlink"/>
              </w:rPr>
              <w:t>2.1.</w:t>
            </w:r>
            <w:r>
              <w:rPr>
                <w:rFonts w:asciiTheme="minorHAnsi" w:hAnsiTheme="minorHAnsi" w:cstheme="minorBidi"/>
                <w:sz w:val="22"/>
                <w:szCs w:val="22"/>
              </w:rPr>
              <w:tab/>
            </w:r>
            <w:r w:rsidRPr="00EE4072">
              <w:rPr>
                <w:rStyle w:val="Hyperlink"/>
              </w:rPr>
              <w:t>Summary</w:t>
            </w:r>
            <w:r>
              <w:rPr>
                <w:webHidden/>
              </w:rPr>
              <w:tab/>
            </w:r>
            <w:r>
              <w:rPr>
                <w:webHidden/>
              </w:rPr>
              <w:fldChar w:fldCharType="begin"/>
            </w:r>
            <w:r>
              <w:rPr>
                <w:webHidden/>
              </w:rPr>
              <w:instrText xml:space="preserve"> PAGEREF _Toc108443259 \h </w:instrText>
            </w:r>
            <w:r>
              <w:rPr>
                <w:webHidden/>
              </w:rPr>
            </w:r>
            <w:r>
              <w:rPr>
                <w:webHidden/>
              </w:rPr>
              <w:fldChar w:fldCharType="separate"/>
            </w:r>
            <w:r w:rsidR="0033777A">
              <w:rPr>
                <w:webHidden/>
              </w:rPr>
              <w:t>2</w:t>
            </w:r>
            <w:r>
              <w:rPr>
                <w:webHidden/>
              </w:rPr>
              <w:fldChar w:fldCharType="end"/>
            </w:r>
          </w:hyperlink>
        </w:p>
        <w:p w:rsidR="008230E6" w:rsidRDefault="008230E6" w14:paraId="08A78E8C" w14:textId="2EBBF85B">
          <w:pPr>
            <w:pStyle w:val="TOC2"/>
            <w:tabs>
              <w:tab w:val="left" w:pos="880"/>
            </w:tabs>
            <w:rPr>
              <w:rFonts w:asciiTheme="minorHAnsi" w:hAnsiTheme="minorHAnsi" w:cstheme="minorBidi"/>
              <w:sz w:val="22"/>
              <w:szCs w:val="22"/>
            </w:rPr>
          </w:pPr>
          <w:hyperlink w:history="1" w:anchor="_Toc108443260">
            <w:r w:rsidRPr="00EE4072">
              <w:rPr>
                <w:rStyle w:val="Hyperlink"/>
              </w:rPr>
              <w:t>2.2.</w:t>
            </w:r>
            <w:r>
              <w:rPr>
                <w:rFonts w:asciiTheme="minorHAnsi" w:hAnsiTheme="minorHAnsi" w:cstheme="minorBidi"/>
                <w:sz w:val="22"/>
                <w:szCs w:val="22"/>
              </w:rPr>
              <w:tab/>
            </w:r>
            <w:r w:rsidRPr="00EE4072">
              <w:rPr>
                <w:rStyle w:val="Hyperlink"/>
              </w:rPr>
              <w:t>What would this mean?</w:t>
            </w:r>
            <w:r>
              <w:rPr>
                <w:webHidden/>
              </w:rPr>
              <w:tab/>
            </w:r>
            <w:r>
              <w:rPr>
                <w:webHidden/>
              </w:rPr>
              <w:fldChar w:fldCharType="begin"/>
            </w:r>
            <w:r>
              <w:rPr>
                <w:webHidden/>
              </w:rPr>
              <w:instrText xml:space="preserve"> PAGEREF _Toc108443260 \h </w:instrText>
            </w:r>
            <w:r>
              <w:rPr>
                <w:webHidden/>
              </w:rPr>
            </w:r>
            <w:r>
              <w:rPr>
                <w:webHidden/>
              </w:rPr>
              <w:fldChar w:fldCharType="separate"/>
            </w:r>
            <w:r w:rsidR="0033777A">
              <w:rPr>
                <w:webHidden/>
              </w:rPr>
              <w:t>2</w:t>
            </w:r>
            <w:r>
              <w:rPr>
                <w:webHidden/>
              </w:rPr>
              <w:fldChar w:fldCharType="end"/>
            </w:r>
          </w:hyperlink>
        </w:p>
        <w:p w:rsidR="008230E6" w:rsidRDefault="008230E6" w14:paraId="1F14417D" w14:textId="622BE9FE">
          <w:pPr>
            <w:pStyle w:val="TOC2"/>
            <w:tabs>
              <w:tab w:val="left" w:pos="880"/>
            </w:tabs>
            <w:rPr>
              <w:rFonts w:asciiTheme="minorHAnsi" w:hAnsiTheme="minorHAnsi" w:cstheme="minorBidi"/>
              <w:sz w:val="22"/>
              <w:szCs w:val="22"/>
            </w:rPr>
          </w:pPr>
          <w:hyperlink w:history="1" w:anchor="_Toc108443261">
            <w:r w:rsidRPr="00EE4072">
              <w:rPr>
                <w:rStyle w:val="Hyperlink"/>
              </w:rPr>
              <w:t>2.3.</w:t>
            </w:r>
            <w:r>
              <w:rPr>
                <w:rFonts w:asciiTheme="minorHAnsi" w:hAnsiTheme="minorHAnsi" w:cstheme="minorBidi"/>
                <w:sz w:val="22"/>
                <w:szCs w:val="22"/>
              </w:rPr>
              <w:tab/>
            </w:r>
            <w:r w:rsidRPr="00EE4072">
              <w:rPr>
                <w:rStyle w:val="Hyperlink"/>
              </w:rPr>
              <w:t>Why are we Proposing the Changes?</w:t>
            </w:r>
            <w:r>
              <w:rPr>
                <w:webHidden/>
              </w:rPr>
              <w:tab/>
            </w:r>
            <w:r>
              <w:rPr>
                <w:webHidden/>
              </w:rPr>
              <w:fldChar w:fldCharType="begin"/>
            </w:r>
            <w:r>
              <w:rPr>
                <w:webHidden/>
              </w:rPr>
              <w:instrText xml:space="preserve"> PAGEREF _Toc108443261 \h </w:instrText>
            </w:r>
            <w:r>
              <w:rPr>
                <w:webHidden/>
              </w:rPr>
            </w:r>
            <w:r>
              <w:rPr>
                <w:webHidden/>
              </w:rPr>
              <w:fldChar w:fldCharType="separate"/>
            </w:r>
            <w:r w:rsidR="0033777A">
              <w:rPr>
                <w:webHidden/>
              </w:rPr>
              <w:t>3</w:t>
            </w:r>
            <w:r>
              <w:rPr>
                <w:webHidden/>
              </w:rPr>
              <w:fldChar w:fldCharType="end"/>
            </w:r>
          </w:hyperlink>
        </w:p>
        <w:p w:rsidR="008230E6" w:rsidRDefault="008230E6" w14:paraId="67212DD4" w14:textId="638B8908">
          <w:pPr>
            <w:pStyle w:val="TOC1"/>
            <w:tabs>
              <w:tab w:val="left" w:pos="480"/>
            </w:tabs>
            <w:rPr>
              <w:rFonts w:asciiTheme="minorHAnsi" w:hAnsiTheme="minorHAnsi" w:cstheme="minorBidi"/>
              <w:b w:val="0"/>
              <w:bCs w:val="0"/>
              <w:color w:val="auto"/>
              <w:szCs w:val="22"/>
            </w:rPr>
          </w:pPr>
          <w:hyperlink w:history="1" w:anchor="_Toc108443262">
            <w:r w:rsidRPr="00EE4072">
              <w:rPr>
                <w:rStyle w:val="Hyperlink"/>
              </w:rPr>
              <w:t>3.</w:t>
            </w:r>
            <w:r>
              <w:rPr>
                <w:rFonts w:asciiTheme="minorHAnsi" w:hAnsiTheme="minorHAnsi" w:cstheme="minorBidi"/>
                <w:b w:val="0"/>
                <w:bCs w:val="0"/>
                <w:color w:val="auto"/>
                <w:szCs w:val="22"/>
              </w:rPr>
              <w:tab/>
            </w:r>
            <w:r w:rsidRPr="00EE4072">
              <w:rPr>
                <w:rStyle w:val="Hyperlink"/>
              </w:rPr>
              <w:t>Implications of Proposal</w:t>
            </w:r>
            <w:r>
              <w:rPr>
                <w:webHidden/>
              </w:rPr>
              <w:tab/>
            </w:r>
            <w:r>
              <w:rPr>
                <w:webHidden/>
              </w:rPr>
              <w:fldChar w:fldCharType="begin"/>
            </w:r>
            <w:r>
              <w:rPr>
                <w:webHidden/>
              </w:rPr>
              <w:instrText xml:space="preserve"> PAGEREF _Toc108443262 \h </w:instrText>
            </w:r>
            <w:r>
              <w:rPr>
                <w:webHidden/>
              </w:rPr>
            </w:r>
            <w:r>
              <w:rPr>
                <w:webHidden/>
              </w:rPr>
              <w:fldChar w:fldCharType="separate"/>
            </w:r>
            <w:r w:rsidR="0033777A">
              <w:rPr>
                <w:webHidden/>
              </w:rPr>
              <w:t>4</w:t>
            </w:r>
            <w:r>
              <w:rPr>
                <w:webHidden/>
              </w:rPr>
              <w:fldChar w:fldCharType="end"/>
            </w:r>
          </w:hyperlink>
        </w:p>
        <w:p w:rsidR="008230E6" w:rsidRDefault="008230E6" w14:paraId="7EE7FA8C" w14:textId="6A128ECC">
          <w:pPr>
            <w:pStyle w:val="TOC2"/>
            <w:tabs>
              <w:tab w:val="left" w:pos="880"/>
            </w:tabs>
            <w:rPr>
              <w:rFonts w:asciiTheme="minorHAnsi" w:hAnsiTheme="minorHAnsi" w:cstheme="minorBidi"/>
              <w:sz w:val="22"/>
              <w:szCs w:val="22"/>
            </w:rPr>
          </w:pPr>
          <w:hyperlink w:history="1" w:anchor="_Toc108443263">
            <w:r w:rsidRPr="00EE4072">
              <w:rPr>
                <w:rStyle w:val="Hyperlink"/>
              </w:rPr>
              <w:t>3.1.</w:t>
            </w:r>
            <w:r>
              <w:rPr>
                <w:rFonts w:asciiTheme="minorHAnsi" w:hAnsiTheme="minorHAnsi" w:cstheme="minorBidi"/>
                <w:sz w:val="22"/>
                <w:szCs w:val="22"/>
              </w:rPr>
              <w:tab/>
            </w:r>
            <w:r w:rsidRPr="00EE4072">
              <w:rPr>
                <w:rStyle w:val="Hyperlink"/>
              </w:rPr>
              <w:t>School Information</w:t>
            </w:r>
            <w:r>
              <w:rPr>
                <w:webHidden/>
              </w:rPr>
              <w:tab/>
            </w:r>
            <w:r>
              <w:rPr>
                <w:webHidden/>
              </w:rPr>
              <w:fldChar w:fldCharType="begin"/>
            </w:r>
            <w:r>
              <w:rPr>
                <w:webHidden/>
              </w:rPr>
              <w:instrText xml:space="preserve"> PAGEREF _Toc108443263 \h </w:instrText>
            </w:r>
            <w:r>
              <w:rPr>
                <w:webHidden/>
              </w:rPr>
            </w:r>
            <w:r>
              <w:rPr>
                <w:webHidden/>
              </w:rPr>
              <w:fldChar w:fldCharType="separate"/>
            </w:r>
            <w:r w:rsidR="0033777A">
              <w:rPr>
                <w:webHidden/>
              </w:rPr>
              <w:t>4</w:t>
            </w:r>
            <w:r>
              <w:rPr>
                <w:webHidden/>
              </w:rPr>
              <w:fldChar w:fldCharType="end"/>
            </w:r>
          </w:hyperlink>
        </w:p>
        <w:p w:rsidR="008230E6" w:rsidRDefault="008230E6" w14:paraId="2483D994" w14:textId="5B0C8441">
          <w:pPr>
            <w:pStyle w:val="TOC2"/>
            <w:tabs>
              <w:tab w:val="left" w:pos="880"/>
            </w:tabs>
            <w:rPr>
              <w:rFonts w:asciiTheme="minorHAnsi" w:hAnsiTheme="minorHAnsi" w:cstheme="minorBidi"/>
              <w:sz w:val="22"/>
              <w:szCs w:val="22"/>
            </w:rPr>
          </w:pPr>
          <w:hyperlink w:history="1" w:anchor="_Toc108443264">
            <w:r w:rsidRPr="00EE4072">
              <w:rPr>
                <w:rStyle w:val="Hyperlink"/>
              </w:rPr>
              <w:t>3.2.</w:t>
            </w:r>
            <w:r>
              <w:rPr>
                <w:rFonts w:asciiTheme="minorHAnsi" w:hAnsiTheme="minorHAnsi" w:cstheme="minorBidi"/>
                <w:sz w:val="22"/>
                <w:szCs w:val="22"/>
              </w:rPr>
              <w:tab/>
            </w:r>
            <w:r w:rsidRPr="00EE4072">
              <w:rPr>
                <w:rStyle w:val="Hyperlink"/>
              </w:rPr>
              <w:t>Educational outcomes</w:t>
            </w:r>
            <w:r>
              <w:rPr>
                <w:webHidden/>
              </w:rPr>
              <w:tab/>
            </w:r>
            <w:r>
              <w:rPr>
                <w:webHidden/>
              </w:rPr>
              <w:fldChar w:fldCharType="begin"/>
            </w:r>
            <w:r>
              <w:rPr>
                <w:webHidden/>
              </w:rPr>
              <w:instrText xml:space="preserve"> PAGEREF _Toc108443264 \h </w:instrText>
            </w:r>
            <w:r>
              <w:rPr>
                <w:webHidden/>
              </w:rPr>
            </w:r>
            <w:r>
              <w:rPr>
                <w:webHidden/>
              </w:rPr>
              <w:fldChar w:fldCharType="separate"/>
            </w:r>
            <w:r w:rsidR="0033777A">
              <w:rPr>
                <w:webHidden/>
              </w:rPr>
              <w:t>4</w:t>
            </w:r>
            <w:r>
              <w:rPr>
                <w:webHidden/>
              </w:rPr>
              <w:fldChar w:fldCharType="end"/>
            </w:r>
          </w:hyperlink>
        </w:p>
        <w:p w:rsidR="008230E6" w:rsidRDefault="008230E6" w14:paraId="7E8D8EE4" w14:textId="079F3DCB">
          <w:pPr>
            <w:pStyle w:val="TOC2"/>
            <w:tabs>
              <w:tab w:val="left" w:pos="880"/>
            </w:tabs>
            <w:rPr>
              <w:rFonts w:asciiTheme="minorHAnsi" w:hAnsiTheme="minorHAnsi" w:cstheme="minorBidi"/>
              <w:sz w:val="22"/>
              <w:szCs w:val="22"/>
            </w:rPr>
          </w:pPr>
          <w:hyperlink w:history="1" w:anchor="_Toc108443270">
            <w:r w:rsidRPr="00EE4072">
              <w:rPr>
                <w:rStyle w:val="Hyperlink"/>
              </w:rPr>
              <w:t>3.3.</w:t>
            </w:r>
            <w:r>
              <w:rPr>
                <w:rFonts w:asciiTheme="minorHAnsi" w:hAnsiTheme="minorHAnsi" w:cstheme="minorBidi"/>
                <w:sz w:val="22"/>
                <w:szCs w:val="22"/>
              </w:rPr>
              <w:tab/>
            </w:r>
            <w:r w:rsidRPr="00EE4072">
              <w:rPr>
                <w:rStyle w:val="Hyperlink"/>
              </w:rPr>
              <w:t>Welsh language provision</w:t>
            </w:r>
            <w:r>
              <w:rPr>
                <w:webHidden/>
              </w:rPr>
              <w:tab/>
            </w:r>
            <w:r>
              <w:rPr>
                <w:webHidden/>
              </w:rPr>
              <w:fldChar w:fldCharType="begin"/>
            </w:r>
            <w:r>
              <w:rPr>
                <w:webHidden/>
              </w:rPr>
              <w:instrText xml:space="preserve"> PAGEREF _Toc108443270 \h </w:instrText>
            </w:r>
            <w:r>
              <w:rPr>
                <w:webHidden/>
              </w:rPr>
            </w:r>
            <w:r>
              <w:rPr>
                <w:webHidden/>
              </w:rPr>
              <w:fldChar w:fldCharType="separate"/>
            </w:r>
            <w:r w:rsidR="0033777A">
              <w:rPr>
                <w:webHidden/>
              </w:rPr>
              <w:t>7</w:t>
            </w:r>
            <w:r>
              <w:rPr>
                <w:webHidden/>
              </w:rPr>
              <w:fldChar w:fldCharType="end"/>
            </w:r>
          </w:hyperlink>
        </w:p>
        <w:p w:rsidR="008230E6" w:rsidRDefault="008230E6" w14:paraId="17AFCCCC" w14:textId="6F1907FF">
          <w:pPr>
            <w:pStyle w:val="TOC2"/>
            <w:tabs>
              <w:tab w:val="left" w:pos="880"/>
            </w:tabs>
            <w:rPr>
              <w:rFonts w:asciiTheme="minorHAnsi" w:hAnsiTheme="minorHAnsi" w:cstheme="minorBidi"/>
              <w:sz w:val="22"/>
              <w:szCs w:val="22"/>
            </w:rPr>
          </w:pPr>
          <w:hyperlink w:history="1" w:anchor="_Toc108443271">
            <w:r w:rsidRPr="00EE4072">
              <w:rPr>
                <w:rStyle w:val="Hyperlink"/>
              </w:rPr>
              <w:t>3.4.</w:t>
            </w:r>
            <w:r>
              <w:rPr>
                <w:rFonts w:asciiTheme="minorHAnsi" w:hAnsiTheme="minorHAnsi" w:cstheme="minorBidi"/>
                <w:sz w:val="22"/>
                <w:szCs w:val="22"/>
              </w:rPr>
              <w:tab/>
            </w:r>
            <w:r w:rsidRPr="00EE4072">
              <w:rPr>
                <w:rStyle w:val="Hyperlink"/>
              </w:rPr>
              <w:t>Additional Learning Needs (ALN) provision</w:t>
            </w:r>
            <w:r>
              <w:rPr>
                <w:webHidden/>
              </w:rPr>
              <w:tab/>
            </w:r>
            <w:r>
              <w:rPr>
                <w:webHidden/>
              </w:rPr>
              <w:fldChar w:fldCharType="begin"/>
            </w:r>
            <w:r>
              <w:rPr>
                <w:webHidden/>
              </w:rPr>
              <w:instrText xml:space="preserve"> PAGEREF _Toc108443271 \h </w:instrText>
            </w:r>
            <w:r>
              <w:rPr>
                <w:webHidden/>
              </w:rPr>
            </w:r>
            <w:r>
              <w:rPr>
                <w:webHidden/>
              </w:rPr>
              <w:fldChar w:fldCharType="separate"/>
            </w:r>
            <w:r w:rsidR="0033777A">
              <w:rPr>
                <w:webHidden/>
              </w:rPr>
              <w:t>7</w:t>
            </w:r>
            <w:r>
              <w:rPr>
                <w:webHidden/>
              </w:rPr>
              <w:fldChar w:fldCharType="end"/>
            </w:r>
          </w:hyperlink>
        </w:p>
        <w:p w:rsidR="008230E6" w:rsidRDefault="008230E6" w14:paraId="4E506D46" w14:textId="04977E0B">
          <w:pPr>
            <w:pStyle w:val="TOC2"/>
            <w:tabs>
              <w:tab w:val="left" w:pos="880"/>
            </w:tabs>
            <w:rPr>
              <w:rFonts w:asciiTheme="minorHAnsi" w:hAnsiTheme="minorHAnsi" w:cstheme="minorBidi"/>
              <w:sz w:val="22"/>
              <w:szCs w:val="22"/>
            </w:rPr>
          </w:pPr>
          <w:hyperlink w:history="1" w:anchor="_Toc108443272">
            <w:r w:rsidRPr="00EE4072">
              <w:rPr>
                <w:rStyle w:val="Hyperlink"/>
              </w:rPr>
              <w:t>3.5.</w:t>
            </w:r>
            <w:r>
              <w:rPr>
                <w:rFonts w:asciiTheme="minorHAnsi" w:hAnsiTheme="minorHAnsi" w:cstheme="minorBidi"/>
                <w:sz w:val="22"/>
                <w:szCs w:val="22"/>
              </w:rPr>
              <w:tab/>
            </w:r>
            <w:r w:rsidRPr="00EE4072">
              <w:rPr>
                <w:rStyle w:val="Hyperlink"/>
              </w:rPr>
              <w:t>Impacts upon other schools</w:t>
            </w:r>
            <w:r>
              <w:rPr>
                <w:webHidden/>
              </w:rPr>
              <w:tab/>
            </w:r>
            <w:r>
              <w:rPr>
                <w:webHidden/>
              </w:rPr>
              <w:fldChar w:fldCharType="begin"/>
            </w:r>
            <w:r>
              <w:rPr>
                <w:webHidden/>
              </w:rPr>
              <w:instrText xml:space="preserve"> PAGEREF _Toc108443272 \h </w:instrText>
            </w:r>
            <w:r>
              <w:rPr>
                <w:webHidden/>
              </w:rPr>
            </w:r>
            <w:r>
              <w:rPr>
                <w:webHidden/>
              </w:rPr>
              <w:fldChar w:fldCharType="separate"/>
            </w:r>
            <w:r w:rsidR="0033777A">
              <w:rPr>
                <w:webHidden/>
              </w:rPr>
              <w:t>7</w:t>
            </w:r>
            <w:r>
              <w:rPr>
                <w:webHidden/>
              </w:rPr>
              <w:fldChar w:fldCharType="end"/>
            </w:r>
          </w:hyperlink>
        </w:p>
        <w:p w:rsidR="008230E6" w:rsidRDefault="008230E6" w14:paraId="7E7CF4FC" w14:textId="055258D5">
          <w:pPr>
            <w:pStyle w:val="TOC2"/>
            <w:tabs>
              <w:tab w:val="left" w:pos="880"/>
            </w:tabs>
            <w:rPr>
              <w:rFonts w:asciiTheme="minorHAnsi" w:hAnsiTheme="minorHAnsi" w:cstheme="minorBidi"/>
              <w:sz w:val="22"/>
              <w:szCs w:val="22"/>
            </w:rPr>
          </w:pPr>
          <w:hyperlink w:history="1" w:anchor="_Toc108443273">
            <w:r w:rsidRPr="00EE4072">
              <w:rPr>
                <w:rStyle w:val="Hyperlink"/>
              </w:rPr>
              <w:t>3.6.</w:t>
            </w:r>
            <w:r>
              <w:rPr>
                <w:rFonts w:asciiTheme="minorHAnsi" w:hAnsiTheme="minorHAnsi" w:cstheme="minorBidi"/>
                <w:sz w:val="22"/>
                <w:szCs w:val="22"/>
              </w:rPr>
              <w:tab/>
            </w:r>
            <w:r w:rsidRPr="00EE4072">
              <w:rPr>
                <w:rStyle w:val="Hyperlink"/>
              </w:rPr>
              <w:t>Admissions</w:t>
            </w:r>
            <w:r>
              <w:rPr>
                <w:webHidden/>
              </w:rPr>
              <w:tab/>
            </w:r>
            <w:r>
              <w:rPr>
                <w:webHidden/>
              </w:rPr>
              <w:fldChar w:fldCharType="begin"/>
            </w:r>
            <w:r>
              <w:rPr>
                <w:webHidden/>
              </w:rPr>
              <w:instrText xml:space="preserve"> PAGEREF _Toc108443273 \h </w:instrText>
            </w:r>
            <w:r>
              <w:rPr>
                <w:webHidden/>
              </w:rPr>
            </w:r>
            <w:r>
              <w:rPr>
                <w:webHidden/>
              </w:rPr>
              <w:fldChar w:fldCharType="separate"/>
            </w:r>
            <w:r w:rsidR="0033777A">
              <w:rPr>
                <w:webHidden/>
              </w:rPr>
              <w:t>8</w:t>
            </w:r>
            <w:r>
              <w:rPr>
                <w:webHidden/>
              </w:rPr>
              <w:fldChar w:fldCharType="end"/>
            </w:r>
          </w:hyperlink>
        </w:p>
        <w:p w:rsidR="008230E6" w:rsidRDefault="008230E6" w14:paraId="5BFBA42A" w14:textId="39650D84">
          <w:pPr>
            <w:pStyle w:val="TOC2"/>
            <w:tabs>
              <w:tab w:val="left" w:pos="880"/>
            </w:tabs>
            <w:rPr>
              <w:rFonts w:asciiTheme="minorHAnsi" w:hAnsiTheme="minorHAnsi" w:cstheme="minorBidi"/>
              <w:sz w:val="22"/>
              <w:szCs w:val="22"/>
            </w:rPr>
          </w:pPr>
          <w:hyperlink w:history="1" w:anchor="_Toc108443277">
            <w:r w:rsidRPr="00EE4072">
              <w:rPr>
                <w:rStyle w:val="Hyperlink"/>
                <w:rFonts w:eastAsia="Calibri"/>
              </w:rPr>
              <w:t>3.7.</w:t>
            </w:r>
            <w:r>
              <w:rPr>
                <w:rFonts w:asciiTheme="minorHAnsi" w:hAnsiTheme="minorHAnsi" w:cstheme="minorBidi"/>
                <w:sz w:val="22"/>
                <w:szCs w:val="22"/>
              </w:rPr>
              <w:tab/>
            </w:r>
            <w:r w:rsidRPr="00EE4072">
              <w:rPr>
                <w:rStyle w:val="Hyperlink"/>
                <w:rFonts w:eastAsia="Calibri"/>
              </w:rPr>
              <w:t>Land and Buildings</w:t>
            </w:r>
            <w:r>
              <w:rPr>
                <w:webHidden/>
              </w:rPr>
              <w:tab/>
            </w:r>
            <w:r>
              <w:rPr>
                <w:webHidden/>
              </w:rPr>
              <w:fldChar w:fldCharType="begin"/>
            </w:r>
            <w:r>
              <w:rPr>
                <w:webHidden/>
              </w:rPr>
              <w:instrText xml:space="preserve"> PAGEREF _Toc108443277 \h </w:instrText>
            </w:r>
            <w:r>
              <w:rPr>
                <w:webHidden/>
              </w:rPr>
            </w:r>
            <w:r>
              <w:rPr>
                <w:webHidden/>
              </w:rPr>
              <w:fldChar w:fldCharType="separate"/>
            </w:r>
            <w:r w:rsidR="0033777A">
              <w:rPr>
                <w:webHidden/>
              </w:rPr>
              <w:t>8</w:t>
            </w:r>
            <w:r>
              <w:rPr>
                <w:webHidden/>
              </w:rPr>
              <w:fldChar w:fldCharType="end"/>
            </w:r>
          </w:hyperlink>
        </w:p>
        <w:p w:rsidR="008230E6" w:rsidRDefault="008230E6" w14:paraId="5FD5D844" w14:textId="2CF8829E">
          <w:pPr>
            <w:pStyle w:val="TOC2"/>
            <w:tabs>
              <w:tab w:val="left" w:pos="880"/>
            </w:tabs>
            <w:rPr>
              <w:rFonts w:asciiTheme="minorHAnsi" w:hAnsiTheme="minorHAnsi" w:cstheme="minorBidi"/>
              <w:sz w:val="22"/>
              <w:szCs w:val="22"/>
            </w:rPr>
          </w:pPr>
          <w:hyperlink w:history="1" w:anchor="_Toc108443278">
            <w:r w:rsidRPr="00EE4072">
              <w:rPr>
                <w:rStyle w:val="Hyperlink"/>
              </w:rPr>
              <w:t>3.8.</w:t>
            </w:r>
            <w:r>
              <w:rPr>
                <w:rFonts w:asciiTheme="minorHAnsi" w:hAnsiTheme="minorHAnsi" w:cstheme="minorBidi"/>
                <w:sz w:val="22"/>
                <w:szCs w:val="22"/>
              </w:rPr>
              <w:tab/>
            </w:r>
            <w:r w:rsidRPr="00EE4072">
              <w:rPr>
                <w:rStyle w:val="Hyperlink"/>
              </w:rPr>
              <w:t>Finance</w:t>
            </w:r>
            <w:r>
              <w:rPr>
                <w:webHidden/>
              </w:rPr>
              <w:tab/>
            </w:r>
            <w:r>
              <w:rPr>
                <w:webHidden/>
              </w:rPr>
              <w:fldChar w:fldCharType="begin"/>
            </w:r>
            <w:r>
              <w:rPr>
                <w:webHidden/>
              </w:rPr>
              <w:instrText xml:space="preserve"> PAGEREF _Toc108443278 \h </w:instrText>
            </w:r>
            <w:r>
              <w:rPr>
                <w:webHidden/>
              </w:rPr>
            </w:r>
            <w:r>
              <w:rPr>
                <w:webHidden/>
              </w:rPr>
              <w:fldChar w:fldCharType="separate"/>
            </w:r>
            <w:r w:rsidR="0033777A">
              <w:rPr>
                <w:webHidden/>
              </w:rPr>
              <w:t>9</w:t>
            </w:r>
            <w:r>
              <w:rPr>
                <w:webHidden/>
              </w:rPr>
              <w:fldChar w:fldCharType="end"/>
            </w:r>
          </w:hyperlink>
        </w:p>
        <w:p w:rsidR="008230E6" w:rsidRDefault="008230E6" w14:paraId="4592B570" w14:textId="24C87D83">
          <w:pPr>
            <w:pStyle w:val="TOC2"/>
            <w:tabs>
              <w:tab w:val="left" w:pos="880"/>
            </w:tabs>
            <w:rPr>
              <w:rFonts w:asciiTheme="minorHAnsi" w:hAnsiTheme="minorHAnsi" w:cstheme="minorBidi"/>
              <w:sz w:val="22"/>
              <w:szCs w:val="22"/>
            </w:rPr>
          </w:pPr>
          <w:hyperlink w:history="1" w:anchor="_Toc108443281">
            <w:r w:rsidRPr="00EE4072">
              <w:rPr>
                <w:rStyle w:val="Hyperlink"/>
              </w:rPr>
              <w:t>3.9.</w:t>
            </w:r>
            <w:r>
              <w:rPr>
                <w:rFonts w:asciiTheme="minorHAnsi" w:hAnsiTheme="minorHAnsi" w:cstheme="minorBidi"/>
                <w:sz w:val="22"/>
                <w:szCs w:val="22"/>
              </w:rPr>
              <w:tab/>
            </w:r>
            <w:r w:rsidRPr="00EE4072">
              <w:rPr>
                <w:rStyle w:val="Hyperlink"/>
              </w:rPr>
              <w:t>Human Resources</w:t>
            </w:r>
            <w:r>
              <w:rPr>
                <w:webHidden/>
              </w:rPr>
              <w:tab/>
            </w:r>
            <w:r>
              <w:rPr>
                <w:webHidden/>
              </w:rPr>
              <w:fldChar w:fldCharType="begin"/>
            </w:r>
            <w:r>
              <w:rPr>
                <w:webHidden/>
              </w:rPr>
              <w:instrText xml:space="preserve"> PAGEREF _Toc108443281 \h </w:instrText>
            </w:r>
            <w:r>
              <w:rPr>
                <w:webHidden/>
              </w:rPr>
            </w:r>
            <w:r>
              <w:rPr>
                <w:webHidden/>
              </w:rPr>
              <w:fldChar w:fldCharType="separate"/>
            </w:r>
            <w:r w:rsidR="0033777A">
              <w:rPr>
                <w:webHidden/>
              </w:rPr>
              <w:t>10</w:t>
            </w:r>
            <w:r>
              <w:rPr>
                <w:webHidden/>
              </w:rPr>
              <w:fldChar w:fldCharType="end"/>
            </w:r>
          </w:hyperlink>
        </w:p>
        <w:p w:rsidR="008230E6" w:rsidRDefault="008230E6" w14:paraId="2847749D" w14:textId="6DA346E0">
          <w:pPr>
            <w:pStyle w:val="TOC2"/>
            <w:tabs>
              <w:tab w:val="left" w:pos="1100"/>
            </w:tabs>
            <w:rPr>
              <w:rFonts w:asciiTheme="minorHAnsi" w:hAnsiTheme="minorHAnsi" w:cstheme="minorBidi"/>
              <w:sz w:val="22"/>
              <w:szCs w:val="22"/>
            </w:rPr>
          </w:pPr>
          <w:hyperlink w:history="1" w:anchor="_Toc108443282">
            <w:r w:rsidRPr="00EE4072">
              <w:rPr>
                <w:rStyle w:val="Hyperlink"/>
              </w:rPr>
              <w:t>3.10.</w:t>
            </w:r>
            <w:r>
              <w:rPr>
                <w:rFonts w:asciiTheme="minorHAnsi" w:hAnsiTheme="minorHAnsi" w:cstheme="minorBidi"/>
                <w:sz w:val="22"/>
                <w:szCs w:val="22"/>
              </w:rPr>
              <w:tab/>
            </w:r>
            <w:r w:rsidRPr="00EE4072">
              <w:rPr>
                <w:rStyle w:val="Hyperlink"/>
              </w:rPr>
              <w:t>Transport and learner travel arrangements</w:t>
            </w:r>
            <w:r>
              <w:rPr>
                <w:webHidden/>
              </w:rPr>
              <w:tab/>
            </w:r>
            <w:r>
              <w:rPr>
                <w:webHidden/>
              </w:rPr>
              <w:fldChar w:fldCharType="begin"/>
            </w:r>
            <w:r>
              <w:rPr>
                <w:webHidden/>
              </w:rPr>
              <w:instrText xml:space="preserve"> PAGEREF _Toc108443282 \h </w:instrText>
            </w:r>
            <w:r>
              <w:rPr>
                <w:webHidden/>
              </w:rPr>
            </w:r>
            <w:r>
              <w:rPr>
                <w:webHidden/>
              </w:rPr>
              <w:fldChar w:fldCharType="separate"/>
            </w:r>
            <w:r w:rsidR="0033777A">
              <w:rPr>
                <w:webHidden/>
              </w:rPr>
              <w:t>10</w:t>
            </w:r>
            <w:r>
              <w:rPr>
                <w:webHidden/>
              </w:rPr>
              <w:fldChar w:fldCharType="end"/>
            </w:r>
          </w:hyperlink>
        </w:p>
        <w:p w:rsidR="008230E6" w:rsidRDefault="008230E6" w14:paraId="5851663A" w14:textId="3E06676D">
          <w:pPr>
            <w:pStyle w:val="TOC1"/>
            <w:tabs>
              <w:tab w:val="left" w:pos="480"/>
            </w:tabs>
            <w:rPr>
              <w:rFonts w:asciiTheme="minorHAnsi" w:hAnsiTheme="minorHAnsi" w:cstheme="minorBidi"/>
              <w:b w:val="0"/>
              <w:bCs w:val="0"/>
              <w:color w:val="auto"/>
              <w:szCs w:val="22"/>
            </w:rPr>
          </w:pPr>
          <w:hyperlink w:history="1" w:anchor="_Toc108443283">
            <w:r w:rsidRPr="00EE4072">
              <w:rPr>
                <w:rStyle w:val="Hyperlink"/>
              </w:rPr>
              <w:t>4.</w:t>
            </w:r>
            <w:r>
              <w:rPr>
                <w:rFonts w:asciiTheme="minorHAnsi" w:hAnsiTheme="minorHAnsi" w:cstheme="minorBidi"/>
                <w:b w:val="0"/>
                <w:bCs w:val="0"/>
                <w:color w:val="auto"/>
                <w:szCs w:val="22"/>
              </w:rPr>
              <w:tab/>
            </w:r>
            <w:r w:rsidRPr="00EE4072">
              <w:rPr>
                <w:rStyle w:val="Hyperlink"/>
              </w:rPr>
              <w:t>Other Considerations</w:t>
            </w:r>
            <w:r>
              <w:rPr>
                <w:webHidden/>
              </w:rPr>
              <w:tab/>
            </w:r>
            <w:r>
              <w:rPr>
                <w:webHidden/>
              </w:rPr>
              <w:fldChar w:fldCharType="begin"/>
            </w:r>
            <w:r>
              <w:rPr>
                <w:webHidden/>
              </w:rPr>
              <w:instrText xml:space="preserve"> PAGEREF _Toc108443283 \h </w:instrText>
            </w:r>
            <w:r>
              <w:rPr>
                <w:webHidden/>
              </w:rPr>
            </w:r>
            <w:r>
              <w:rPr>
                <w:webHidden/>
              </w:rPr>
              <w:fldChar w:fldCharType="separate"/>
            </w:r>
            <w:r w:rsidR="0033777A">
              <w:rPr>
                <w:webHidden/>
              </w:rPr>
              <w:t>12</w:t>
            </w:r>
            <w:r>
              <w:rPr>
                <w:webHidden/>
              </w:rPr>
              <w:fldChar w:fldCharType="end"/>
            </w:r>
          </w:hyperlink>
        </w:p>
        <w:p w:rsidR="008230E6" w:rsidRDefault="008230E6" w14:paraId="45CBABF1" w14:textId="11365BAE">
          <w:pPr>
            <w:pStyle w:val="TOC2"/>
            <w:tabs>
              <w:tab w:val="left" w:pos="880"/>
            </w:tabs>
            <w:rPr>
              <w:rFonts w:asciiTheme="minorHAnsi" w:hAnsiTheme="minorHAnsi" w:cstheme="minorBidi"/>
              <w:sz w:val="22"/>
              <w:szCs w:val="22"/>
            </w:rPr>
          </w:pPr>
          <w:hyperlink w:history="1" w:anchor="_Toc108443284">
            <w:r w:rsidRPr="00EE4072">
              <w:rPr>
                <w:rStyle w:val="Hyperlink"/>
              </w:rPr>
              <w:t>4.1.</w:t>
            </w:r>
            <w:r>
              <w:rPr>
                <w:rFonts w:asciiTheme="minorHAnsi" w:hAnsiTheme="minorHAnsi" w:cstheme="minorBidi"/>
                <w:sz w:val="22"/>
                <w:szCs w:val="22"/>
              </w:rPr>
              <w:tab/>
            </w:r>
            <w:r w:rsidRPr="00EE4072">
              <w:rPr>
                <w:rStyle w:val="Hyperlink"/>
              </w:rPr>
              <w:t>Potential benefits of this proposal compared to the status quo</w:t>
            </w:r>
            <w:r>
              <w:rPr>
                <w:webHidden/>
              </w:rPr>
              <w:tab/>
            </w:r>
            <w:r>
              <w:rPr>
                <w:webHidden/>
              </w:rPr>
              <w:fldChar w:fldCharType="begin"/>
            </w:r>
            <w:r>
              <w:rPr>
                <w:webHidden/>
              </w:rPr>
              <w:instrText xml:space="preserve"> PAGEREF _Toc108443284 \h </w:instrText>
            </w:r>
            <w:r>
              <w:rPr>
                <w:webHidden/>
              </w:rPr>
            </w:r>
            <w:r>
              <w:rPr>
                <w:webHidden/>
              </w:rPr>
              <w:fldChar w:fldCharType="separate"/>
            </w:r>
            <w:r w:rsidR="0033777A">
              <w:rPr>
                <w:webHidden/>
              </w:rPr>
              <w:t>12</w:t>
            </w:r>
            <w:r>
              <w:rPr>
                <w:webHidden/>
              </w:rPr>
              <w:fldChar w:fldCharType="end"/>
            </w:r>
          </w:hyperlink>
        </w:p>
        <w:p w:rsidR="008230E6" w:rsidRDefault="008230E6" w14:paraId="31901378" w14:textId="443E29F2">
          <w:pPr>
            <w:pStyle w:val="TOC2"/>
            <w:tabs>
              <w:tab w:val="left" w:pos="880"/>
            </w:tabs>
            <w:rPr>
              <w:rFonts w:asciiTheme="minorHAnsi" w:hAnsiTheme="minorHAnsi" w:cstheme="minorBidi"/>
              <w:sz w:val="22"/>
              <w:szCs w:val="22"/>
            </w:rPr>
          </w:pPr>
          <w:hyperlink w:history="1" w:anchor="_Toc108443285">
            <w:r w:rsidRPr="00EE4072">
              <w:rPr>
                <w:rStyle w:val="Hyperlink"/>
              </w:rPr>
              <w:t>4.2.</w:t>
            </w:r>
            <w:r>
              <w:rPr>
                <w:rFonts w:asciiTheme="minorHAnsi" w:hAnsiTheme="minorHAnsi" w:cstheme="minorBidi"/>
                <w:sz w:val="22"/>
                <w:szCs w:val="22"/>
              </w:rPr>
              <w:tab/>
            </w:r>
            <w:r w:rsidRPr="00EE4072">
              <w:rPr>
                <w:rStyle w:val="Hyperlink"/>
              </w:rPr>
              <w:t>Potential disadvantages of this proposal compared to the status quo</w:t>
            </w:r>
            <w:r>
              <w:rPr>
                <w:webHidden/>
              </w:rPr>
              <w:tab/>
            </w:r>
            <w:r>
              <w:rPr>
                <w:webHidden/>
              </w:rPr>
              <w:fldChar w:fldCharType="begin"/>
            </w:r>
            <w:r>
              <w:rPr>
                <w:webHidden/>
              </w:rPr>
              <w:instrText xml:space="preserve"> PAGEREF _Toc108443285 \h </w:instrText>
            </w:r>
            <w:r>
              <w:rPr>
                <w:webHidden/>
              </w:rPr>
            </w:r>
            <w:r>
              <w:rPr>
                <w:webHidden/>
              </w:rPr>
              <w:fldChar w:fldCharType="separate"/>
            </w:r>
            <w:r w:rsidR="0033777A">
              <w:rPr>
                <w:webHidden/>
              </w:rPr>
              <w:t>12</w:t>
            </w:r>
            <w:r>
              <w:rPr>
                <w:webHidden/>
              </w:rPr>
              <w:fldChar w:fldCharType="end"/>
            </w:r>
          </w:hyperlink>
        </w:p>
        <w:p w:rsidR="008230E6" w:rsidRDefault="008230E6" w14:paraId="7F47B10A" w14:textId="5531C57E">
          <w:pPr>
            <w:pStyle w:val="TOC2"/>
            <w:tabs>
              <w:tab w:val="left" w:pos="880"/>
            </w:tabs>
            <w:rPr>
              <w:rFonts w:asciiTheme="minorHAnsi" w:hAnsiTheme="minorHAnsi" w:cstheme="minorBidi"/>
              <w:sz w:val="22"/>
              <w:szCs w:val="22"/>
            </w:rPr>
          </w:pPr>
          <w:hyperlink w:history="1" w:anchor="_Toc108443286">
            <w:r w:rsidRPr="00EE4072">
              <w:rPr>
                <w:rStyle w:val="Hyperlink"/>
              </w:rPr>
              <w:t>4.3.</w:t>
            </w:r>
            <w:r>
              <w:rPr>
                <w:rFonts w:asciiTheme="minorHAnsi" w:hAnsiTheme="minorHAnsi" w:cstheme="minorBidi"/>
                <w:sz w:val="22"/>
                <w:szCs w:val="22"/>
              </w:rPr>
              <w:tab/>
            </w:r>
            <w:r w:rsidRPr="00EE4072">
              <w:rPr>
                <w:rStyle w:val="Hyperlink"/>
              </w:rPr>
              <w:t>Potential risks of this proposal and measures to mitigate identified risks</w:t>
            </w:r>
            <w:r>
              <w:rPr>
                <w:webHidden/>
              </w:rPr>
              <w:tab/>
            </w:r>
            <w:r>
              <w:rPr>
                <w:webHidden/>
              </w:rPr>
              <w:fldChar w:fldCharType="begin"/>
            </w:r>
            <w:r>
              <w:rPr>
                <w:webHidden/>
              </w:rPr>
              <w:instrText xml:space="preserve"> PAGEREF _Toc108443286 \h </w:instrText>
            </w:r>
            <w:r>
              <w:rPr>
                <w:webHidden/>
              </w:rPr>
            </w:r>
            <w:r>
              <w:rPr>
                <w:webHidden/>
              </w:rPr>
              <w:fldChar w:fldCharType="separate"/>
            </w:r>
            <w:r w:rsidR="0033777A">
              <w:rPr>
                <w:webHidden/>
              </w:rPr>
              <w:t>12</w:t>
            </w:r>
            <w:r>
              <w:rPr>
                <w:webHidden/>
              </w:rPr>
              <w:fldChar w:fldCharType="end"/>
            </w:r>
          </w:hyperlink>
        </w:p>
        <w:p w:rsidR="008230E6" w:rsidRDefault="008230E6" w14:paraId="7C5FD3A6" w14:textId="4B19DBE0">
          <w:pPr>
            <w:pStyle w:val="TOC2"/>
            <w:tabs>
              <w:tab w:val="left" w:pos="880"/>
            </w:tabs>
            <w:rPr>
              <w:rFonts w:asciiTheme="minorHAnsi" w:hAnsiTheme="minorHAnsi" w:cstheme="minorBidi"/>
              <w:sz w:val="22"/>
              <w:szCs w:val="22"/>
            </w:rPr>
          </w:pPr>
          <w:hyperlink w:history="1" w:anchor="_Toc108443287">
            <w:r w:rsidRPr="00EE4072">
              <w:rPr>
                <w:rStyle w:val="Hyperlink"/>
              </w:rPr>
              <w:t>4.4.</w:t>
            </w:r>
            <w:r>
              <w:rPr>
                <w:rFonts w:asciiTheme="minorHAnsi" w:hAnsiTheme="minorHAnsi" w:cstheme="minorBidi"/>
                <w:sz w:val="22"/>
                <w:szCs w:val="22"/>
              </w:rPr>
              <w:tab/>
            </w:r>
            <w:r w:rsidRPr="00EE4072">
              <w:rPr>
                <w:rStyle w:val="Hyperlink"/>
              </w:rPr>
              <w:t>Equality Impact Assessment</w:t>
            </w:r>
            <w:r>
              <w:rPr>
                <w:webHidden/>
              </w:rPr>
              <w:tab/>
            </w:r>
            <w:r>
              <w:rPr>
                <w:webHidden/>
              </w:rPr>
              <w:fldChar w:fldCharType="begin"/>
            </w:r>
            <w:r>
              <w:rPr>
                <w:webHidden/>
              </w:rPr>
              <w:instrText xml:space="preserve"> PAGEREF _Toc108443287 \h </w:instrText>
            </w:r>
            <w:r>
              <w:rPr>
                <w:webHidden/>
              </w:rPr>
            </w:r>
            <w:r>
              <w:rPr>
                <w:webHidden/>
              </w:rPr>
              <w:fldChar w:fldCharType="separate"/>
            </w:r>
            <w:r w:rsidR="0033777A">
              <w:rPr>
                <w:webHidden/>
              </w:rPr>
              <w:t>13</w:t>
            </w:r>
            <w:r>
              <w:rPr>
                <w:webHidden/>
              </w:rPr>
              <w:fldChar w:fldCharType="end"/>
            </w:r>
          </w:hyperlink>
        </w:p>
        <w:p w:rsidR="008230E6" w:rsidRDefault="008230E6" w14:paraId="034793CD" w14:textId="53EC4957">
          <w:pPr>
            <w:pStyle w:val="TOC2"/>
            <w:tabs>
              <w:tab w:val="left" w:pos="880"/>
            </w:tabs>
            <w:rPr>
              <w:rFonts w:asciiTheme="minorHAnsi" w:hAnsiTheme="minorHAnsi" w:cstheme="minorBidi"/>
              <w:sz w:val="22"/>
              <w:szCs w:val="22"/>
            </w:rPr>
          </w:pPr>
          <w:hyperlink w:history="1" w:anchor="_Toc108443288">
            <w:r w:rsidRPr="00EE4072">
              <w:rPr>
                <w:rStyle w:val="Hyperlink"/>
              </w:rPr>
              <w:t>4.5.</w:t>
            </w:r>
            <w:r>
              <w:rPr>
                <w:rFonts w:asciiTheme="minorHAnsi" w:hAnsiTheme="minorHAnsi" w:cstheme="minorBidi"/>
                <w:sz w:val="22"/>
                <w:szCs w:val="22"/>
              </w:rPr>
              <w:tab/>
            </w:r>
            <w:r w:rsidRPr="00EE4072">
              <w:rPr>
                <w:rStyle w:val="Hyperlink"/>
              </w:rPr>
              <w:t>Community Impact Assessment</w:t>
            </w:r>
            <w:r>
              <w:rPr>
                <w:webHidden/>
              </w:rPr>
              <w:tab/>
            </w:r>
            <w:r>
              <w:rPr>
                <w:webHidden/>
              </w:rPr>
              <w:fldChar w:fldCharType="begin"/>
            </w:r>
            <w:r>
              <w:rPr>
                <w:webHidden/>
              </w:rPr>
              <w:instrText xml:space="preserve"> PAGEREF _Toc108443288 \h </w:instrText>
            </w:r>
            <w:r>
              <w:rPr>
                <w:webHidden/>
              </w:rPr>
            </w:r>
            <w:r>
              <w:rPr>
                <w:webHidden/>
              </w:rPr>
              <w:fldChar w:fldCharType="separate"/>
            </w:r>
            <w:r w:rsidR="0033777A">
              <w:rPr>
                <w:webHidden/>
              </w:rPr>
              <w:t>13</w:t>
            </w:r>
            <w:r>
              <w:rPr>
                <w:webHidden/>
              </w:rPr>
              <w:fldChar w:fldCharType="end"/>
            </w:r>
          </w:hyperlink>
        </w:p>
        <w:p w:rsidR="008230E6" w:rsidRDefault="008230E6" w14:paraId="6BFDC2C3" w14:textId="1770FCCC">
          <w:pPr>
            <w:pStyle w:val="TOC2"/>
            <w:tabs>
              <w:tab w:val="left" w:pos="880"/>
            </w:tabs>
            <w:rPr>
              <w:rFonts w:asciiTheme="minorHAnsi" w:hAnsiTheme="minorHAnsi" w:cstheme="minorBidi"/>
              <w:sz w:val="22"/>
              <w:szCs w:val="22"/>
            </w:rPr>
          </w:pPr>
          <w:hyperlink w:history="1" w:anchor="_Toc108443289">
            <w:r w:rsidRPr="00EE4072">
              <w:rPr>
                <w:rStyle w:val="Hyperlink"/>
              </w:rPr>
              <w:t>4.6.</w:t>
            </w:r>
            <w:r>
              <w:rPr>
                <w:rFonts w:asciiTheme="minorHAnsi" w:hAnsiTheme="minorHAnsi" w:cstheme="minorBidi"/>
                <w:sz w:val="22"/>
                <w:szCs w:val="22"/>
              </w:rPr>
              <w:tab/>
            </w:r>
            <w:r w:rsidRPr="00EE4072">
              <w:rPr>
                <w:rStyle w:val="Hyperlink"/>
              </w:rPr>
              <w:t>Contributions To The Wellbeing Of Future Generations</w:t>
            </w:r>
            <w:r>
              <w:rPr>
                <w:webHidden/>
              </w:rPr>
              <w:tab/>
            </w:r>
            <w:r>
              <w:rPr>
                <w:webHidden/>
              </w:rPr>
              <w:fldChar w:fldCharType="begin"/>
            </w:r>
            <w:r>
              <w:rPr>
                <w:webHidden/>
              </w:rPr>
              <w:instrText xml:space="preserve"> PAGEREF _Toc108443289 \h </w:instrText>
            </w:r>
            <w:r>
              <w:rPr>
                <w:webHidden/>
              </w:rPr>
            </w:r>
            <w:r>
              <w:rPr>
                <w:webHidden/>
              </w:rPr>
              <w:fldChar w:fldCharType="separate"/>
            </w:r>
            <w:r w:rsidR="0033777A">
              <w:rPr>
                <w:webHidden/>
              </w:rPr>
              <w:t>14</w:t>
            </w:r>
            <w:r>
              <w:rPr>
                <w:webHidden/>
              </w:rPr>
              <w:fldChar w:fldCharType="end"/>
            </w:r>
          </w:hyperlink>
        </w:p>
        <w:p w:rsidR="008230E6" w:rsidRDefault="008230E6" w14:paraId="0125A1E4" w14:textId="3E032055">
          <w:pPr>
            <w:pStyle w:val="TOC2"/>
            <w:tabs>
              <w:tab w:val="left" w:pos="880"/>
            </w:tabs>
            <w:rPr>
              <w:rFonts w:asciiTheme="minorHAnsi" w:hAnsiTheme="minorHAnsi" w:cstheme="minorBidi"/>
              <w:sz w:val="22"/>
              <w:szCs w:val="22"/>
            </w:rPr>
          </w:pPr>
          <w:hyperlink w:history="1" w:anchor="_Toc108443290">
            <w:r w:rsidRPr="00EE4072">
              <w:rPr>
                <w:rStyle w:val="Hyperlink"/>
              </w:rPr>
              <w:t>4.7.</w:t>
            </w:r>
            <w:r>
              <w:rPr>
                <w:rFonts w:asciiTheme="minorHAnsi" w:hAnsiTheme="minorHAnsi" w:cstheme="minorBidi"/>
                <w:sz w:val="22"/>
                <w:szCs w:val="22"/>
              </w:rPr>
              <w:tab/>
            </w:r>
            <w:r w:rsidRPr="00EE4072">
              <w:rPr>
                <w:rStyle w:val="Hyperlink"/>
              </w:rPr>
              <w:t>Alternatives Considered</w:t>
            </w:r>
            <w:r>
              <w:rPr>
                <w:webHidden/>
              </w:rPr>
              <w:tab/>
            </w:r>
            <w:r>
              <w:rPr>
                <w:webHidden/>
              </w:rPr>
              <w:fldChar w:fldCharType="begin"/>
            </w:r>
            <w:r>
              <w:rPr>
                <w:webHidden/>
              </w:rPr>
              <w:instrText xml:space="preserve"> PAGEREF _Toc108443290 \h </w:instrText>
            </w:r>
            <w:r>
              <w:rPr>
                <w:webHidden/>
              </w:rPr>
            </w:r>
            <w:r>
              <w:rPr>
                <w:webHidden/>
              </w:rPr>
              <w:fldChar w:fldCharType="separate"/>
            </w:r>
            <w:r w:rsidR="0033777A">
              <w:rPr>
                <w:webHidden/>
              </w:rPr>
              <w:t>14</w:t>
            </w:r>
            <w:r>
              <w:rPr>
                <w:webHidden/>
              </w:rPr>
              <w:fldChar w:fldCharType="end"/>
            </w:r>
          </w:hyperlink>
        </w:p>
        <w:p w:rsidR="008230E6" w:rsidRDefault="008230E6" w14:paraId="1F4F0636" w14:textId="20E2AA77">
          <w:pPr>
            <w:pStyle w:val="TOC1"/>
            <w:tabs>
              <w:tab w:val="left" w:pos="480"/>
            </w:tabs>
            <w:rPr>
              <w:rFonts w:asciiTheme="minorHAnsi" w:hAnsiTheme="minorHAnsi" w:cstheme="minorBidi"/>
              <w:b w:val="0"/>
              <w:bCs w:val="0"/>
              <w:color w:val="auto"/>
              <w:szCs w:val="22"/>
            </w:rPr>
          </w:pPr>
          <w:hyperlink w:history="1" w:anchor="_Toc108443293">
            <w:r w:rsidRPr="00EE4072">
              <w:rPr>
                <w:rStyle w:val="Hyperlink"/>
              </w:rPr>
              <w:t>5.</w:t>
            </w:r>
            <w:r>
              <w:rPr>
                <w:rFonts w:asciiTheme="minorHAnsi" w:hAnsiTheme="minorHAnsi" w:cstheme="minorBidi"/>
                <w:b w:val="0"/>
                <w:bCs w:val="0"/>
                <w:color w:val="auto"/>
                <w:szCs w:val="22"/>
              </w:rPr>
              <w:tab/>
            </w:r>
            <w:r w:rsidRPr="00EE4072">
              <w:rPr>
                <w:rStyle w:val="Hyperlink"/>
              </w:rPr>
              <w:t>The Statutory Consultation Process</w:t>
            </w:r>
            <w:r>
              <w:rPr>
                <w:webHidden/>
              </w:rPr>
              <w:tab/>
            </w:r>
            <w:r>
              <w:rPr>
                <w:webHidden/>
              </w:rPr>
              <w:fldChar w:fldCharType="begin"/>
            </w:r>
            <w:r>
              <w:rPr>
                <w:webHidden/>
              </w:rPr>
              <w:instrText xml:space="preserve"> PAGEREF _Toc108443293 \h </w:instrText>
            </w:r>
            <w:r>
              <w:rPr>
                <w:webHidden/>
              </w:rPr>
            </w:r>
            <w:r>
              <w:rPr>
                <w:webHidden/>
              </w:rPr>
              <w:fldChar w:fldCharType="separate"/>
            </w:r>
            <w:r w:rsidR="0033777A">
              <w:rPr>
                <w:webHidden/>
              </w:rPr>
              <w:t>15</w:t>
            </w:r>
            <w:r>
              <w:rPr>
                <w:webHidden/>
              </w:rPr>
              <w:fldChar w:fldCharType="end"/>
            </w:r>
          </w:hyperlink>
        </w:p>
        <w:p w:rsidR="008230E6" w:rsidRDefault="008230E6" w14:paraId="35ADFAD1" w14:textId="7CF452E8">
          <w:pPr>
            <w:pStyle w:val="TOC2"/>
            <w:tabs>
              <w:tab w:val="left" w:pos="880"/>
            </w:tabs>
            <w:rPr>
              <w:rFonts w:asciiTheme="minorHAnsi" w:hAnsiTheme="minorHAnsi" w:cstheme="minorBidi"/>
              <w:sz w:val="22"/>
              <w:szCs w:val="22"/>
            </w:rPr>
          </w:pPr>
          <w:hyperlink w:history="1" w:anchor="_Toc108443294">
            <w:r w:rsidRPr="00EE4072">
              <w:rPr>
                <w:rStyle w:val="Hyperlink"/>
              </w:rPr>
              <w:t>5.1.</w:t>
            </w:r>
            <w:r>
              <w:rPr>
                <w:rFonts w:asciiTheme="minorHAnsi" w:hAnsiTheme="minorHAnsi" w:cstheme="minorBidi"/>
                <w:sz w:val="22"/>
                <w:szCs w:val="22"/>
              </w:rPr>
              <w:tab/>
            </w:r>
            <w:r w:rsidRPr="00EE4072">
              <w:rPr>
                <w:rStyle w:val="Hyperlink"/>
              </w:rPr>
              <w:t>Key Dates</w:t>
            </w:r>
            <w:r>
              <w:rPr>
                <w:webHidden/>
              </w:rPr>
              <w:tab/>
            </w:r>
            <w:r>
              <w:rPr>
                <w:webHidden/>
              </w:rPr>
              <w:fldChar w:fldCharType="begin"/>
            </w:r>
            <w:r>
              <w:rPr>
                <w:webHidden/>
              </w:rPr>
              <w:instrText xml:space="preserve"> PAGEREF _Toc108443294 \h </w:instrText>
            </w:r>
            <w:r>
              <w:rPr>
                <w:webHidden/>
              </w:rPr>
            </w:r>
            <w:r>
              <w:rPr>
                <w:webHidden/>
              </w:rPr>
              <w:fldChar w:fldCharType="separate"/>
            </w:r>
            <w:r w:rsidR="0033777A">
              <w:rPr>
                <w:webHidden/>
              </w:rPr>
              <w:t>16</w:t>
            </w:r>
            <w:r>
              <w:rPr>
                <w:webHidden/>
              </w:rPr>
              <w:fldChar w:fldCharType="end"/>
            </w:r>
          </w:hyperlink>
        </w:p>
        <w:p w:rsidR="008230E6" w:rsidRDefault="008230E6" w14:paraId="6E7BFC6A" w14:textId="3A665A06">
          <w:pPr>
            <w:pStyle w:val="TOC1"/>
            <w:tabs>
              <w:tab w:val="left" w:pos="480"/>
            </w:tabs>
            <w:rPr>
              <w:rFonts w:asciiTheme="minorHAnsi" w:hAnsiTheme="minorHAnsi" w:cstheme="minorBidi"/>
              <w:b w:val="0"/>
              <w:bCs w:val="0"/>
              <w:color w:val="auto"/>
              <w:szCs w:val="22"/>
            </w:rPr>
          </w:pPr>
          <w:hyperlink w:history="1" w:anchor="_Toc108443295">
            <w:r w:rsidRPr="00EE4072">
              <w:rPr>
                <w:rStyle w:val="Hyperlink"/>
              </w:rPr>
              <w:t>6.</w:t>
            </w:r>
            <w:r>
              <w:rPr>
                <w:rFonts w:asciiTheme="minorHAnsi" w:hAnsiTheme="minorHAnsi" w:cstheme="minorBidi"/>
                <w:b w:val="0"/>
                <w:bCs w:val="0"/>
                <w:color w:val="auto"/>
                <w:szCs w:val="22"/>
              </w:rPr>
              <w:tab/>
            </w:r>
            <w:r w:rsidRPr="00EE4072">
              <w:rPr>
                <w:rStyle w:val="Hyperlink"/>
              </w:rPr>
              <w:t>Frequently Asked Questions (FAQS)</w:t>
            </w:r>
            <w:r>
              <w:rPr>
                <w:webHidden/>
              </w:rPr>
              <w:tab/>
            </w:r>
            <w:r>
              <w:rPr>
                <w:webHidden/>
              </w:rPr>
              <w:fldChar w:fldCharType="begin"/>
            </w:r>
            <w:r>
              <w:rPr>
                <w:webHidden/>
              </w:rPr>
              <w:instrText xml:space="preserve"> PAGEREF _Toc108443295 \h </w:instrText>
            </w:r>
            <w:r>
              <w:rPr>
                <w:webHidden/>
              </w:rPr>
            </w:r>
            <w:r>
              <w:rPr>
                <w:webHidden/>
              </w:rPr>
              <w:fldChar w:fldCharType="separate"/>
            </w:r>
            <w:r w:rsidR="0033777A">
              <w:rPr>
                <w:webHidden/>
              </w:rPr>
              <w:t>18</w:t>
            </w:r>
            <w:r>
              <w:rPr>
                <w:webHidden/>
              </w:rPr>
              <w:fldChar w:fldCharType="end"/>
            </w:r>
          </w:hyperlink>
        </w:p>
        <w:p w:rsidR="008230E6" w:rsidRDefault="008230E6" w14:paraId="258F5C34" w14:textId="072D8017">
          <w:pPr>
            <w:pStyle w:val="TOC1"/>
            <w:tabs>
              <w:tab w:val="left" w:pos="480"/>
            </w:tabs>
            <w:rPr>
              <w:rFonts w:asciiTheme="minorHAnsi" w:hAnsiTheme="minorHAnsi" w:cstheme="minorBidi"/>
              <w:b w:val="0"/>
              <w:bCs w:val="0"/>
              <w:color w:val="auto"/>
              <w:szCs w:val="22"/>
            </w:rPr>
          </w:pPr>
          <w:hyperlink w:history="1" w:anchor="_Toc108443296">
            <w:r w:rsidRPr="00EE4072">
              <w:rPr>
                <w:rStyle w:val="Hyperlink"/>
                <w:rFonts w:eastAsia="MS Mincho"/>
                <w:lang w:val="en-US" w:eastAsia="ja-JP"/>
              </w:rPr>
              <w:t>7.</w:t>
            </w:r>
            <w:r>
              <w:rPr>
                <w:rFonts w:asciiTheme="minorHAnsi" w:hAnsiTheme="minorHAnsi" w:cstheme="minorBidi"/>
                <w:b w:val="0"/>
                <w:bCs w:val="0"/>
                <w:color w:val="auto"/>
                <w:szCs w:val="22"/>
              </w:rPr>
              <w:tab/>
            </w:r>
            <w:r w:rsidRPr="00EE4072">
              <w:rPr>
                <w:rStyle w:val="Hyperlink"/>
                <w:rFonts w:eastAsia="MS Mincho"/>
                <w:lang w:val="en-US" w:eastAsia="ja-JP"/>
              </w:rPr>
              <w:t>Involving Stakeholders and Responding To The Consultation</w:t>
            </w:r>
            <w:r>
              <w:rPr>
                <w:webHidden/>
              </w:rPr>
              <w:tab/>
            </w:r>
            <w:r>
              <w:rPr>
                <w:webHidden/>
              </w:rPr>
              <w:fldChar w:fldCharType="begin"/>
            </w:r>
            <w:r>
              <w:rPr>
                <w:webHidden/>
              </w:rPr>
              <w:instrText xml:space="preserve"> PAGEREF _Toc108443296 \h </w:instrText>
            </w:r>
            <w:r>
              <w:rPr>
                <w:webHidden/>
              </w:rPr>
            </w:r>
            <w:r>
              <w:rPr>
                <w:webHidden/>
              </w:rPr>
              <w:fldChar w:fldCharType="separate"/>
            </w:r>
            <w:r w:rsidR="0033777A">
              <w:rPr>
                <w:webHidden/>
              </w:rPr>
              <w:t>20</w:t>
            </w:r>
            <w:r>
              <w:rPr>
                <w:webHidden/>
              </w:rPr>
              <w:fldChar w:fldCharType="end"/>
            </w:r>
          </w:hyperlink>
        </w:p>
        <w:p w:rsidR="008230E6" w:rsidRDefault="008230E6" w14:paraId="07D10DBC" w14:textId="11FDB451">
          <w:pPr>
            <w:pStyle w:val="TOC2"/>
            <w:tabs>
              <w:tab w:val="left" w:pos="880"/>
            </w:tabs>
            <w:rPr>
              <w:rFonts w:asciiTheme="minorHAnsi" w:hAnsiTheme="minorHAnsi" w:cstheme="minorBidi"/>
              <w:sz w:val="22"/>
              <w:szCs w:val="22"/>
            </w:rPr>
          </w:pPr>
          <w:hyperlink w:history="1" w:anchor="_Toc108443297">
            <w:r w:rsidRPr="00EE4072">
              <w:rPr>
                <w:rStyle w:val="Hyperlink"/>
                <w:lang w:val="en-US"/>
              </w:rPr>
              <w:t>7.1.</w:t>
            </w:r>
            <w:r>
              <w:rPr>
                <w:rFonts w:asciiTheme="minorHAnsi" w:hAnsiTheme="minorHAnsi" w:cstheme="minorBidi"/>
                <w:sz w:val="22"/>
                <w:szCs w:val="22"/>
              </w:rPr>
              <w:tab/>
            </w:r>
            <w:r w:rsidRPr="00EE4072">
              <w:rPr>
                <w:rStyle w:val="Hyperlink"/>
                <w:lang w:val="en-US"/>
              </w:rPr>
              <w:t>Involving children in the consultation</w:t>
            </w:r>
            <w:r>
              <w:rPr>
                <w:webHidden/>
              </w:rPr>
              <w:tab/>
            </w:r>
            <w:r>
              <w:rPr>
                <w:webHidden/>
              </w:rPr>
              <w:fldChar w:fldCharType="begin"/>
            </w:r>
            <w:r>
              <w:rPr>
                <w:webHidden/>
              </w:rPr>
              <w:instrText xml:space="preserve"> PAGEREF _Toc108443297 \h </w:instrText>
            </w:r>
            <w:r>
              <w:rPr>
                <w:webHidden/>
              </w:rPr>
            </w:r>
            <w:r>
              <w:rPr>
                <w:webHidden/>
              </w:rPr>
              <w:fldChar w:fldCharType="separate"/>
            </w:r>
            <w:r w:rsidR="0033777A">
              <w:rPr>
                <w:webHidden/>
              </w:rPr>
              <w:t>21</w:t>
            </w:r>
            <w:r>
              <w:rPr>
                <w:webHidden/>
              </w:rPr>
              <w:fldChar w:fldCharType="end"/>
            </w:r>
          </w:hyperlink>
        </w:p>
        <w:p w:rsidR="008230E6" w:rsidRDefault="008230E6" w14:paraId="7A08ACC6" w14:textId="609618FB">
          <w:pPr>
            <w:pStyle w:val="TOC2"/>
            <w:tabs>
              <w:tab w:val="left" w:pos="880"/>
            </w:tabs>
            <w:rPr>
              <w:rFonts w:asciiTheme="minorHAnsi" w:hAnsiTheme="minorHAnsi" w:cstheme="minorBidi"/>
              <w:sz w:val="22"/>
              <w:szCs w:val="22"/>
            </w:rPr>
          </w:pPr>
          <w:hyperlink w:history="1" w:anchor="_Toc108443298">
            <w:r w:rsidRPr="00EE4072">
              <w:rPr>
                <w:rStyle w:val="Hyperlink"/>
              </w:rPr>
              <w:t>7.2.</w:t>
            </w:r>
            <w:r>
              <w:rPr>
                <w:rFonts w:asciiTheme="minorHAnsi" w:hAnsiTheme="minorHAnsi" w:cstheme="minorBidi"/>
                <w:sz w:val="22"/>
                <w:szCs w:val="22"/>
              </w:rPr>
              <w:tab/>
            </w:r>
            <w:r w:rsidRPr="00EE4072">
              <w:rPr>
                <w:rStyle w:val="Hyperlink"/>
              </w:rPr>
              <w:t>How You Can Find Out More And Give Your Views</w:t>
            </w:r>
            <w:r>
              <w:rPr>
                <w:webHidden/>
              </w:rPr>
              <w:tab/>
            </w:r>
            <w:r>
              <w:rPr>
                <w:webHidden/>
              </w:rPr>
              <w:fldChar w:fldCharType="begin"/>
            </w:r>
            <w:r>
              <w:rPr>
                <w:webHidden/>
              </w:rPr>
              <w:instrText xml:space="preserve"> PAGEREF _Toc108443298 \h </w:instrText>
            </w:r>
            <w:r>
              <w:rPr>
                <w:webHidden/>
              </w:rPr>
            </w:r>
            <w:r>
              <w:rPr>
                <w:webHidden/>
              </w:rPr>
              <w:fldChar w:fldCharType="separate"/>
            </w:r>
            <w:r w:rsidR="0033777A">
              <w:rPr>
                <w:webHidden/>
              </w:rPr>
              <w:t>21</w:t>
            </w:r>
            <w:r>
              <w:rPr>
                <w:webHidden/>
              </w:rPr>
              <w:fldChar w:fldCharType="end"/>
            </w:r>
          </w:hyperlink>
        </w:p>
        <w:p w:rsidR="008230E6" w:rsidRDefault="008230E6" w14:paraId="137F6D7B" w14:textId="091939C9">
          <w:pPr>
            <w:pStyle w:val="TOC1"/>
            <w:tabs>
              <w:tab w:val="left" w:pos="480"/>
            </w:tabs>
            <w:rPr>
              <w:rFonts w:asciiTheme="minorHAnsi" w:hAnsiTheme="minorHAnsi" w:cstheme="minorBidi"/>
              <w:b w:val="0"/>
              <w:bCs w:val="0"/>
              <w:color w:val="auto"/>
              <w:szCs w:val="22"/>
            </w:rPr>
          </w:pPr>
          <w:hyperlink w:history="1" w:anchor="_Toc108443301">
            <w:r w:rsidRPr="00EE4072">
              <w:rPr>
                <w:rStyle w:val="Hyperlink"/>
              </w:rPr>
              <w:t>8.</w:t>
            </w:r>
            <w:r>
              <w:rPr>
                <w:rFonts w:asciiTheme="minorHAnsi" w:hAnsiTheme="minorHAnsi" w:cstheme="minorBidi"/>
                <w:b w:val="0"/>
                <w:bCs w:val="0"/>
                <w:color w:val="auto"/>
                <w:szCs w:val="22"/>
              </w:rPr>
              <w:tab/>
            </w:r>
            <w:r w:rsidRPr="00EE4072">
              <w:rPr>
                <w:rStyle w:val="Hyperlink"/>
              </w:rPr>
              <w:t>Consultation Response Form</w:t>
            </w:r>
            <w:r>
              <w:rPr>
                <w:webHidden/>
              </w:rPr>
              <w:tab/>
            </w:r>
            <w:r>
              <w:rPr>
                <w:webHidden/>
              </w:rPr>
              <w:fldChar w:fldCharType="begin"/>
            </w:r>
            <w:r>
              <w:rPr>
                <w:webHidden/>
              </w:rPr>
              <w:instrText xml:space="preserve"> PAGEREF _Toc108443301 \h </w:instrText>
            </w:r>
            <w:r>
              <w:rPr>
                <w:webHidden/>
              </w:rPr>
            </w:r>
            <w:r>
              <w:rPr>
                <w:webHidden/>
              </w:rPr>
              <w:fldChar w:fldCharType="separate"/>
            </w:r>
            <w:r w:rsidR="0033777A">
              <w:rPr>
                <w:webHidden/>
              </w:rPr>
              <w:t>23</w:t>
            </w:r>
            <w:r>
              <w:rPr>
                <w:webHidden/>
              </w:rPr>
              <w:fldChar w:fldCharType="end"/>
            </w:r>
          </w:hyperlink>
        </w:p>
        <w:p w:rsidR="008230E6" w:rsidRDefault="008230E6" w14:paraId="1A97BBC3" w14:textId="1EA8F13A">
          <w:pPr>
            <w:pStyle w:val="TOC1"/>
            <w:tabs>
              <w:tab w:val="left" w:pos="480"/>
            </w:tabs>
            <w:rPr>
              <w:rFonts w:asciiTheme="minorHAnsi" w:hAnsiTheme="minorHAnsi" w:cstheme="minorBidi"/>
              <w:b w:val="0"/>
              <w:bCs w:val="0"/>
              <w:color w:val="auto"/>
              <w:szCs w:val="22"/>
            </w:rPr>
          </w:pPr>
          <w:hyperlink w:history="1" w:anchor="_Toc108443302">
            <w:r w:rsidRPr="00EE4072">
              <w:rPr>
                <w:rStyle w:val="Hyperlink"/>
              </w:rPr>
              <w:t>9.</w:t>
            </w:r>
            <w:r>
              <w:rPr>
                <w:rFonts w:asciiTheme="minorHAnsi" w:hAnsiTheme="minorHAnsi" w:cstheme="minorBidi"/>
                <w:b w:val="0"/>
                <w:bCs w:val="0"/>
                <w:color w:val="auto"/>
                <w:szCs w:val="22"/>
              </w:rPr>
              <w:tab/>
            </w:r>
            <w:r w:rsidRPr="00EE4072">
              <w:rPr>
                <w:rStyle w:val="Hyperlink"/>
              </w:rPr>
              <w:t>Vale of Glamorgan Equality Monitoring Form</w:t>
            </w:r>
            <w:r>
              <w:rPr>
                <w:webHidden/>
              </w:rPr>
              <w:tab/>
            </w:r>
            <w:r>
              <w:rPr>
                <w:webHidden/>
              </w:rPr>
              <w:fldChar w:fldCharType="begin"/>
            </w:r>
            <w:r>
              <w:rPr>
                <w:webHidden/>
              </w:rPr>
              <w:instrText xml:space="preserve"> PAGEREF _Toc108443302 \h </w:instrText>
            </w:r>
            <w:r>
              <w:rPr>
                <w:webHidden/>
              </w:rPr>
            </w:r>
            <w:r>
              <w:rPr>
                <w:webHidden/>
              </w:rPr>
              <w:fldChar w:fldCharType="separate"/>
            </w:r>
            <w:r w:rsidR="0033777A">
              <w:rPr>
                <w:webHidden/>
              </w:rPr>
              <w:t>28</w:t>
            </w:r>
            <w:r>
              <w:rPr>
                <w:webHidden/>
              </w:rPr>
              <w:fldChar w:fldCharType="end"/>
            </w:r>
          </w:hyperlink>
        </w:p>
        <w:p w:rsidRPr="009E0F12" w:rsidR="00380376" w:rsidRDefault="00380376" w14:paraId="4B520A98" w14:textId="57197DBE">
          <w:r>
            <w:fldChar w:fldCharType="end"/>
          </w:r>
        </w:p>
      </w:sdtContent>
    </w:sdt>
    <w:p w:rsidRPr="009E0F12" w:rsidR="009B5C6B" w:rsidP="009B5C6B" w:rsidRDefault="009B5C6B" w14:paraId="7DDB3942" w14:textId="13399B15">
      <w:pPr>
        <w:pStyle w:val="Heading1"/>
      </w:pPr>
      <w:bookmarkStart w:name="_Toc108443251" w:id="6"/>
      <w:r w:rsidRPr="009E0F12">
        <w:t>Table of Figures</w:t>
      </w:r>
      <w:bookmarkEnd w:id="6"/>
    </w:p>
    <w:p w:rsidRPr="009E0F12" w:rsidR="009B5C6B" w:rsidRDefault="009B5C6B" w14:paraId="719F4064" w14:textId="72933ADA">
      <w:pPr>
        <w:pStyle w:val="TableofFigures"/>
        <w:tabs>
          <w:tab w:val="right" w:leader="dot" w:pos="10365"/>
        </w:tabs>
        <w:rPr>
          <w:noProof/>
        </w:rPr>
      </w:pPr>
      <w:r w:rsidRPr="009E0F12">
        <w:fldChar w:fldCharType="begin"/>
      </w:r>
      <w:r w:rsidRPr="009E0F12">
        <w:instrText xml:space="preserve"> TOC \h \z \c "Figure" </w:instrText>
      </w:r>
      <w:r w:rsidRPr="009E0F12">
        <w:fldChar w:fldCharType="separate"/>
      </w:r>
      <w:hyperlink w:history="1" w:anchor="_Toc104532671">
        <w:r w:rsidRPr="009E0F12">
          <w:rPr>
            <w:rStyle w:val="Hyperlink"/>
            <w:noProof/>
          </w:rPr>
          <w:t xml:space="preserve">Figure 1: Image of </w:t>
        </w:r>
        <w:r w:rsidR="007621D7">
          <w:rPr>
            <w:rStyle w:val="Hyperlink"/>
            <w:noProof/>
          </w:rPr>
          <w:t>Holton Primary School</w:t>
        </w:r>
        <w:r w:rsidRPr="009E0F12">
          <w:rPr>
            <w:rStyle w:val="Hyperlink"/>
            <w:noProof/>
          </w:rPr>
          <w:t xml:space="preserve"> building (outside view)</w:t>
        </w:r>
        <w:r w:rsidRPr="009E0F12">
          <w:rPr>
            <w:noProof/>
            <w:webHidden/>
          </w:rPr>
          <w:tab/>
        </w:r>
        <w:r w:rsidRPr="009E0F12">
          <w:rPr>
            <w:noProof/>
            <w:webHidden/>
          </w:rPr>
          <w:fldChar w:fldCharType="begin"/>
        </w:r>
        <w:r w:rsidRPr="009E0F12">
          <w:rPr>
            <w:noProof/>
            <w:webHidden/>
          </w:rPr>
          <w:instrText xml:space="preserve"> PAGEREF _Toc104532671 \h </w:instrText>
        </w:r>
        <w:r w:rsidRPr="009E0F12">
          <w:rPr>
            <w:noProof/>
            <w:webHidden/>
          </w:rPr>
        </w:r>
        <w:r w:rsidRPr="009E0F12">
          <w:rPr>
            <w:noProof/>
            <w:webHidden/>
          </w:rPr>
          <w:fldChar w:fldCharType="separate"/>
        </w:r>
        <w:r w:rsidR="0033777A">
          <w:rPr>
            <w:noProof/>
            <w:webHidden/>
          </w:rPr>
          <w:t>9</w:t>
        </w:r>
        <w:r w:rsidRPr="009E0F12">
          <w:rPr>
            <w:noProof/>
            <w:webHidden/>
          </w:rPr>
          <w:fldChar w:fldCharType="end"/>
        </w:r>
      </w:hyperlink>
    </w:p>
    <w:p w:rsidRPr="009E0F12" w:rsidR="009B5C6B" w:rsidRDefault="009B5C6B" w14:paraId="4061EA02" w14:textId="7CD2078E">
      <w:r w:rsidRPr="009E0F12">
        <w:fldChar w:fldCharType="end"/>
      </w:r>
    </w:p>
    <w:p w:rsidRPr="009E0F12" w:rsidR="009B5C6B" w:rsidP="009B5C6B" w:rsidRDefault="009B5C6B" w14:paraId="2078BA84" w14:textId="394FBEB4">
      <w:pPr>
        <w:pStyle w:val="Heading1"/>
      </w:pPr>
      <w:bookmarkStart w:name="_Toc108443252" w:id="7"/>
      <w:r w:rsidRPr="009E0F12">
        <w:t>List of Tables</w:t>
      </w:r>
      <w:bookmarkEnd w:id="7"/>
    </w:p>
    <w:p w:rsidR="008230E6" w:rsidRDefault="009B5C6B" w14:paraId="7C710872" w14:textId="418FCAA7">
      <w:pPr>
        <w:pStyle w:val="TableofFigures"/>
        <w:tabs>
          <w:tab w:val="right" w:leader="dot" w:pos="10365"/>
        </w:tabs>
        <w:rPr>
          <w:noProof/>
          <w:sz w:val="22"/>
          <w:szCs w:val="22"/>
        </w:rPr>
      </w:pPr>
      <w:r w:rsidRPr="009E0F12">
        <w:fldChar w:fldCharType="begin"/>
      </w:r>
      <w:r w:rsidRPr="009E0F12">
        <w:instrText xml:space="preserve"> TOC \h \z \c "Table" </w:instrText>
      </w:r>
      <w:r w:rsidRPr="009E0F12">
        <w:fldChar w:fldCharType="separate"/>
      </w:r>
      <w:hyperlink w:history="1" w:anchor="_Toc108443309">
        <w:r w:rsidRPr="009A54FE" w:rsidR="008230E6">
          <w:rPr>
            <w:rStyle w:val="Hyperlink"/>
            <w:noProof/>
          </w:rPr>
          <w:t xml:space="preserve">Table 1: Previous NOR at </w:t>
        </w:r>
        <w:r w:rsidRPr="007621D7" w:rsidR="007621D7">
          <w:rPr>
            <w:rStyle w:val="Hyperlink"/>
            <w:noProof/>
          </w:rPr>
          <w:t xml:space="preserve">Holton Primary School </w:t>
        </w:r>
        <w:r w:rsidRPr="009A54FE" w:rsidR="008230E6">
          <w:rPr>
            <w:rStyle w:val="Hyperlink"/>
            <w:noProof/>
          </w:rPr>
          <w:t>(data from PLASC)</w:t>
        </w:r>
        <w:r w:rsidR="008230E6">
          <w:rPr>
            <w:noProof/>
            <w:webHidden/>
          </w:rPr>
          <w:tab/>
        </w:r>
        <w:r w:rsidR="008230E6">
          <w:rPr>
            <w:noProof/>
            <w:webHidden/>
          </w:rPr>
          <w:fldChar w:fldCharType="begin"/>
        </w:r>
        <w:r w:rsidR="008230E6">
          <w:rPr>
            <w:noProof/>
            <w:webHidden/>
          </w:rPr>
          <w:instrText xml:space="preserve"> PAGEREF _Toc108443309 \h </w:instrText>
        </w:r>
        <w:r w:rsidR="008230E6">
          <w:rPr>
            <w:noProof/>
            <w:webHidden/>
          </w:rPr>
        </w:r>
        <w:r w:rsidR="008230E6">
          <w:rPr>
            <w:noProof/>
            <w:webHidden/>
          </w:rPr>
          <w:fldChar w:fldCharType="separate"/>
        </w:r>
        <w:r w:rsidR="0033777A">
          <w:rPr>
            <w:noProof/>
            <w:webHidden/>
          </w:rPr>
          <w:t>8</w:t>
        </w:r>
        <w:r w:rsidR="008230E6">
          <w:rPr>
            <w:noProof/>
            <w:webHidden/>
          </w:rPr>
          <w:fldChar w:fldCharType="end"/>
        </w:r>
      </w:hyperlink>
    </w:p>
    <w:p w:rsidR="008230E6" w:rsidRDefault="008230E6" w14:paraId="175DF3E1" w14:textId="73A2BF85">
      <w:pPr>
        <w:pStyle w:val="TableofFigures"/>
        <w:tabs>
          <w:tab w:val="right" w:leader="dot" w:pos="10365"/>
        </w:tabs>
        <w:rPr>
          <w:noProof/>
          <w:sz w:val="22"/>
          <w:szCs w:val="22"/>
        </w:rPr>
      </w:pPr>
      <w:hyperlink w:history="1" w:anchor="_Toc108443310">
        <w:r w:rsidRPr="009A54FE">
          <w:rPr>
            <w:rStyle w:val="Hyperlink"/>
            <w:noProof/>
          </w:rPr>
          <w:t xml:space="preserve">Table 2: Projected demand at </w:t>
        </w:r>
        <w:r w:rsidRPr="007621D7" w:rsidR="007621D7">
          <w:rPr>
            <w:rStyle w:val="Hyperlink"/>
            <w:noProof/>
          </w:rPr>
          <w:t>Holton Primary School</w:t>
        </w:r>
        <w:r w:rsidRPr="009A54FE">
          <w:rPr>
            <w:rStyle w:val="Hyperlink"/>
            <w:noProof/>
          </w:rPr>
          <w:t xml:space="preserve"> (data from PLASC)</w:t>
        </w:r>
        <w:r>
          <w:rPr>
            <w:noProof/>
            <w:webHidden/>
          </w:rPr>
          <w:tab/>
        </w:r>
        <w:r>
          <w:rPr>
            <w:noProof/>
            <w:webHidden/>
          </w:rPr>
          <w:fldChar w:fldCharType="begin"/>
        </w:r>
        <w:r>
          <w:rPr>
            <w:noProof/>
            <w:webHidden/>
          </w:rPr>
          <w:instrText xml:space="preserve"> PAGEREF _Toc108443310 \h </w:instrText>
        </w:r>
        <w:r>
          <w:rPr>
            <w:noProof/>
            <w:webHidden/>
          </w:rPr>
        </w:r>
        <w:r>
          <w:rPr>
            <w:noProof/>
            <w:webHidden/>
          </w:rPr>
          <w:fldChar w:fldCharType="separate"/>
        </w:r>
        <w:r w:rsidR="0033777A">
          <w:rPr>
            <w:noProof/>
            <w:webHidden/>
          </w:rPr>
          <w:t>8</w:t>
        </w:r>
        <w:r>
          <w:rPr>
            <w:noProof/>
            <w:webHidden/>
          </w:rPr>
          <w:fldChar w:fldCharType="end"/>
        </w:r>
      </w:hyperlink>
    </w:p>
    <w:p w:rsidR="008230E6" w:rsidRDefault="008230E6" w14:paraId="0A61B8F6" w14:textId="706D150F">
      <w:pPr>
        <w:pStyle w:val="TableofFigures"/>
        <w:tabs>
          <w:tab w:val="right" w:leader="dot" w:pos="10365"/>
        </w:tabs>
        <w:rPr>
          <w:noProof/>
          <w:sz w:val="22"/>
          <w:szCs w:val="22"/>
        </w:rPr>
      </w:pPr>
      <w:hyperlink w:history="1" w:anchor="_Toc108443311">
        <w:r w:rsidRPr="009A54FE">
          <w:rPr>
            <w:rStyle w:val="Hyperlink"/>
            <w:noProof/>
          </w:rPr>
          <w:t>Table 3: Potential risks and mitigation measures</w:t>
        </w:r>
        <w:r>
          <w:rPr>
            <w:noProof/>
            <w:webHidden/>
          </w:rPr>
          <w:tab/>
        </w:r>
        <w:r>
          <w:rPr>
            <w:noProof/>
            <w:webHidden/>
          </w:rPr>
          <w:fldChar w:fldCharType="begin"/>
        </w:r>
        <w:r>
          <w:rPr>
            <w:noProof/>
            <w:webHidden/>
          </w:rPr>
          <w:instrText xml:space="preserve"> PAGEREF _Toc108443311 \h </w:instrText>
        </w:r>
        <w:r>
          <w:rPr>
            <w:noProof/>
            <w:webHidden/>
          </w:rPr>
        </w:r>
        <w:r>
          <w:rPr>
            <w:noProof/>
            <w:webHidden/>
          </w:rPr>
          <w:fldChar w:fldCharType="separate"/>
        </w:r>
        <w:r w:rsidR="0033777A">
          <w:rPr>
            <w:noProof/>
            <w:webHidden/>
          </w:rPr>
          <w:t>12</w:t>
        </w:r>
        <w:r>
          <w:rPr>
            <w:noProof/>
            <w:webHidden/>
          </w:rPr>
          <w:fldChar w:fldCharType="end"/>
        </w:r>
      </w:hyperlink>
    </w:p>
    <w:p w:rsidR="008230E6" w:rsidRDefault="008230E6" w14:paraId="62016E03" w14:textId="2CBA3235">
      <w:pPr>
        <w:pStyle w:val="TableofFigures"/>
        <w:tabs>
          <w:tab w:val="right" w:leader="dot" w:pos="10365"/>
        </w:tabs>
        <w:rPr>
          <w:noProof/>
          <w:sz w:val="22"/>
          <w:szCs w:val="22"/>
        </w:rPr>
      </w:pPr>
      <w:hyperlink w:history="1" w:anchor="_Toc108443312">
        <w:r w:rsidRPr="009A54FE">
          <w:rPr>
            <w:rStyle w:val="Hyperlink"/>
            <w:noProof/>
          </w:rPr>
          <w:t>Table 4: Outline of the statutory consultation process</w:t>
        </w:r>
        <w:r>
          <w:rPr>
            <w:noProof/>
            <w:webHidden/>
          </w:rPr>
          <w:tab/>
        </w:r>
        <w:r>
          <w:rPr>
            <w:noProof/>
            <w:webHidden/>
          </w:rPr>
          <w:fldChar w:fldCharType="begin"/>
        </w:r>
        <w:r>
          <w:rPr>
            <w:noProof/>
            <w:webHidden/>
          </w:rPr>
          <w:instrText xml:space="preserve"> PAGEREF _Toc108443312 \h </w:instrText>
        </w:r>
        <w:r>
          <w:rPr>
            <w:noProof/>
            <w:webHidden/>
          </w:rPr>
        </w:r>
        <w:r>
          <w:rPr>
            <w:noProof/>
            <w:webHidden/>
          </w:rPr>
          <w:fldChar w:fldCharType="separate"/>
        </w:r>
        <w:r w:rsidR="0033777A">
          <w:rPr>
            <w:noProof/>
            <w:webHidden/>
          </w:rPr>
          <w:t>15</w:t>
        </w:r>
        <w:r>
          <w:rPr>
            <w:noProof/>
            <w:webHidden/>
          </w:rPr>
          <w:fldChar w:fldCharType="end"/>
        </w:r>
      </w:hyperlink>
    </w:p>
    <w:p w:rsidR="008230E6" w:rsidRDefault="008230E6" w14:paraId="6BE64F37" w14:textId="6AEF8A7C">
      <w:pPr>
        <w:pStyle w:val="TableofFigures"/>
        <w:tabs>
          <w:tab w:val="right" w:leader="dot" w:pos="10365"/>
        </w:tabs>
        <w:rPr>
          <w:noProof/>
          <w:sz w:val="22"/>
          <w:szCs w:val="22"/>
        </w:rPr>
      </w:pPr>
      <w:hyperlink w:history="1" w:anchor="_Toc108443313">
        <w:r w:rsidRPr="009A54FE">
          <w:rPr>
            <w:rStyle w:val="Hyperlink"/>
            <w:noProof/>
          </w:rPr>
          <w:t>Table 5: Key dates of the process</w:t>
        </w:r>
        <w:r>
          <w:rPr>
            <w:noProof/>
            <w:webHidden/>
          </w:rPr>
          <w:tab/>
        </w:r>
        <w:r>
          <w:rPr>
            <w:noProof/>
            <w:webHidden/>
          </w:rPr>
          <w:fldChar w:fldCharType="begin"/>
        </w:r>
        <w:r>
          <w:rPr>
            <w:noProof/>
            <w:webHidden/>
          </w:rPr>
          <w:instrText xml:space="preserve"> PAGEREF _Toc108443313 \h </w:instrText>
        </w:r>
        <w:r>
          <w:rPr>
            <w:noProof/>
            <w:webHidden/>
          </w:rPr>
        </w:r>
        <w:r>
          <w:rPr>
            <w:noProof/>
            <w:webHidden/>
          </w:rPr>
          <w:fldChar w:fldCharType="separate"/>
        </w:r>
        <w:r w:rsidR="0033777A">
          <w:rPr>
            <w:noProof/>
            <w:webHidden/>
          </w:rPr>
          <w:t>17</w:t>
        </w:r>
        <w:r>
          <w:rPr>
            <w:noProof/>
            <w:webHidden/>
          </w:rPr>
          <w:fldChar w:fldCharType="end"/>
        </w:r>
      </w:hyperlink>
    </w:p>
    <w:p w:rsidR="008230E6" w:rsidRDefault="008230E6" w14:paraId="7D79E0EC" w14:textId="6641D66F">
      <w:pPr>
        <w:pStyle w:val="TableofFigures"/>
        <w:tabs>
          <w:tab w:val="right" w:leader="dot" w:pos="10365"/>
        </w:tabs>
        <w:rPr>
          <w:noProof/>
          <w:sz w:val="22"/>
          <w:szCs w:val="22"/>
        </w:rPr>
      </w:pPr>
      <w:hyperlink w:history="1" w:anchor="_Toc108443314">
        <w:r w:rsidRPr="009A54FE">
          <w:rPr>
            <w:rStyle w:val="Hyperlink"/>
            <w:noProof/>
          </w:rPr>
          <w:t>Table 6: List of groups to consult as part of the consultation process</w:t>
        </w:r>
        <w:r>
          <w:rPr>
            <w:noProof/>
            <w:webHidden/>
          </w:rPr>
          <w:tab/>
        </w:r>
        <w:r>
          <w:rPr>
            <w:noProof/>
            <w:webHidden/>
          </w:rPr>
          <w:fldChar w:fldCharType="begin"/>
        </w:r>
        <w:r>
          <w:rPr>
            <w:noProof/>
            <w:webHidden/>
          </w:rPr>
          <w:instrText xml:space="preserve"> PAGEREF _Toc108443314 \h </w:instrText>
        </w:r>
        <w:r>
          <w:rPr>
            <w:noProof/>
            <w:webHidden/>
          </w:rPr>
        </w:r>
        <w:r>
          <w:rPr>
            <w:noProof/>
            <w:webHidden/>
          </w:rPr>
          <w:fldChar w:fldCharType="separate"/>
        </w:r>
        <w:r w:rsidR="0033777A">
          <w:rPr>
            <w:noProof/>
            <w:webHidden/>
          </w:rPr>
          <w:t>20</w:t>
        </w:r>
        <w:r>
          <w:rPr>
            <w:noProof/>
            <w:webHidden/>
          </w:rPr>
          <w:fldChar w:fldCharType="end"/>
        </w:r>
      </w:hyperlink>
    </w:p>
    <w:p w:rsidRPr="009E0F12" w:rsidR="00106F2A" w:rsidRDefault="009B5C6B" w14:paraId="6C25EA55" w14:textId="47B6A5F6">
      <w:r w:rsidRPr="009E0F12">
        <w:fldChar w:fldCharType="end"/>
      </w:r>
      <w:r w:rsidRPr="009E0F12" w:rsidR="00106F2A">
        <w:br w:type="page"/>
      </w:r>
    </w:p>
    <w:p w:rsidRPr="009E0F12" w:rsidR="00106F2A" w:rsidP="00106F2A" w:rsidRDefault="00106F2A" w14:paraId="325E1131" w14:textId="77777777">
      <w:pPr>
        <w:pStyle w:val="Heading1"/>
      </w:pPr>
      <w:bookmarkStart w:name="_Toc104532686" w:id="8"/>
      <w:bookmarkStart w:name="_Toc108443253" w:id="9"/>
      <w:r w:rsidRPr="009E0F12">
        <w:lastRenderedPageBreak/>
        <w:t>Explanation of terms used in this document</w:t>
      </w:r>
      <w:bookmarkEnd w:id="8"/>
      <w:bookmarkEnd w:id="9"/>
    </w:p>
    <w:p w:rsidRPr="009E0F12" w:rsidR="00106F2A" w:rsidP="00106F2A" w:rsidRDefault="00106F2A" w14:paraId="5DC6538D" w14:textId="77777777">
      <w:pPr>
        <w:pStyle w:val="NoSpacing"/>
      </w:pPr>
      <w:r w:rsidRPr="009E0F12">
        <w:rPr>
          <w:b/>
        </w:rPr>
        <w:t xml:space="preserve">‘AN’ </w:t>
      </w:r>
      <w:r w:rsidRPr="009E0F12">
        <w:t>(Admission Number) - All maintained schools must admit pupils up to at least their published admission number. The admission number is the number of pupil places available in each year group.</w:t>
      </w:r>
    </w:p>
    <w:p w:rsidRPr="009E0F12" w:rsidR="00106F2A" w:rsidP="00106F2A" w:rsidRDefault="00106F2A" w14:paraId="1C801E65" w14:textId="77777777">
      <w:pPr>
        <w:pStyle w:val="NoSpacing"/>
        <w:rPr>
          <w:b/>
        </w:rPr>
      </w:pPr>
    </w:p>
    <w:p w:rsidR="00106F2A" w:rsidP="00106F2A" w:rsidRDefault="00106F2A" w14:paraId="7A1AB7D1" w14:textId="1BF5DFAA">
      <w:pPr>
        <w:pStyle w:val="NoSpacing"/>
        <w:rPr>
          <w:color w:val="222222"/>
          <w:shd w:val="clear" w:color="auto" w:fill="FFFFFF"/>
        </w:rPr>
      </w:pPr>
      <w:r w:rsidRPr="009E0F12">
        <w:rPr>
          <w:b/>
        </w:rPr>
        <w:t>‘ALN’</w:t>
      </w:r>
      <w:r w:rsidRPr="009E0F12">
        <w:t xml:space="preserve"> (Additional Learning Needs) - </w:t>
      </w:r>
      <w:r w:rsidRPr="009E0F12">
        <w:rPr>
          <w:color w:val="222222"/>
          <w:shd w:val="clear" w:color="auto" w:fill="FFFFFF"/>
        </w:rPr>
        <w:t xml:space="preserve">A pupil has </w:t>
      </w:r>
      <w:r w:rsidRPr="009E0F12">
        <w:rPr>
          <w:bCs/>
          <w:color w:val="222222"/>
          <w:shd w:val="clear" w:color="auto" w:fill="FFFFFF"/>
        </w:rPr>
        <w:t>additional learning needs</w:t>
      </w:r>
      <w:r w:rsidRPr="009E0F12">
        <w:rPr>
          <w:color w:val="222222"/>
          <w:shd w:val="clear" w:color="auto" w:fill="FFFFFF"/>
        </w:rPr>
        <w:t xml:space="preserve"> if they have a </w:t>
      </w:r>
      <w:r w:rsidRPr="009E0F12">
        <w:rPr>
          <w:bCs/>
          <w:color w:val="222222"/>
          <w:shd w:val="clear" w:color="auto" w:fill="FFFFFF"/>
        </w:rPr>
        <w:t>learning</w:t>
      </w:r>
      <w:r w:rsidRPr="009E0F12">
        <w:rPr>
          <w:color w:val="222222"/>
          <w:shd w:val="clear" w:color="auto" w:fill="FFFFFF"/>
        </w:rPr>
        <w:t xml:space="preserve"> difficulty or disability (whether the </w:t>
      </w:r>
      <w:r w:rsidRPr="009E0F12">
        <w:rPr>
          <w:bCs/>
          <w:color w:val="222222"/>
          <w:shd w:val="clear" w:color="auto" w:fill="FFFFFF"/>
        </w:rPr>
        <w:t>learning</w:t>
      </w:r>
      <w:r w:rsidRPr="009E0F12">
        <w:rPr>
          <w:color w:val="222222"/>
          <w:shd w:val="clear" w:color="auto" w:fill="FFFFFF"/>
        </w:rPr>
        <w:t xml:space="preserve"> difficulty or disability arises from a medical condition or otherwise) which calls for </w:t>
      </w:r>
      <w:r w:rsidRPr="009E0F12">
        <w:rPr>
          <w:bCs/>
          <w:color w:val="222222"/>
          <w:shd w:val="clear" w:color="auto" w:fill="FFFFFF"/>
        </w:rPr>
        <w:t>additional learning</w:t>
      </w:r>
      <w:r w:rsidRPr="009E0F12" w:rsidR="009B5C6B">
        <w:rPr>
          <w:color w:val="222222"/>
          <w:shd w:val="clear" w:color="auto" w:fill="FFFFFF"/>
        </w:rPr>
        <w:t xml:space="preserve"> </w:t>
      </w:r>
      <w:r w:rsidRPr="009E0F12">
        <w:rPr>
          <w:color w:val="222222"/>
          <w:shd w:val="clear" w:color="auto" w:fill="FFFFFF"/>
        </w:rPr>
        <w:t>provision.</w:t>
      </w:r>
    </w:p>
    <w:p w:rsidR="00A2305E" w:rsidP="00106F2A" w:rsidRDefault="00A2305E" w14:paraId="4855587B" w14:textId="77777777">
      <w:pPr>
        <w:pStyle w:val="NoSpacing"/>
        <w:rPr>
          <w:color w:val="222222"/>
          <w:shd w:val="clear" w:color="auto" w:fill="FFFFFF"/>
        </w:rPr>
      </w:pPr>
    </w:p>
    <w:p w:rsidRPr="00A2305E" w:rsidR="00A2305E" w:rsidP="00106F2A" w:rsidRDefault="00FA2007" w14:paraId="0DF77410" w14:textId="5B68525D">
      <w:pPr>
        <w:pStyle w:val="NoSpacing"/>
        <w:rPr>
          <w:b/>
          <w:bCs/>
          <w:color w:val="222222"/>
          <w:shd w:val="clear" w:color="auto" w:fill="FFFFFF"/>
        </w:rPr>
      </w:pPr>
      <w:r>
        <w:rPr>
          <w:b/>
          <w:bCs/>
          <w:color w:val="222222"/>
          <w:shd w:val="clear" w:color="auto" w:fill="FFFFFF"/>
        </w:rPr>
        <w:t>‘</w:t>
      </w:r>
      <w:r w:rsidRPr="00A2305E" w:rsidR="00A2305E">
        <w:rPr>
          <w:b/>
          <w:bCs/>
          <w:color w:val="222222"/>
          <w:shd w:val="clear" w:color="auto" w:fill="FFFFFF"/>
        </w:rPr>
        <w:t>ALP</w:t>
      </w:r>
      <w:r>
        <w:rPr>
          <w:b/>
          <w:bCs/>
          <w:color w:val="222222"/>
          <w:shd w:val="clear" w:color="auto" w:fill="FFFFFF"/>
        </w:rPr>
        <w:t xml:space="preserve">’ </w:t>
      </w:r>
      <w:r w:rsidRPr="00202886">
        <w:rPr>
          <w:color w:val="222222"/>
          <w:shd w:val="clear" w:color="auto" w:fill="FFFFFF"/>
        </w:rPr>
        <w:t>(Additional Learning Provision</w:t>
      </w:r>
      <w:r w:rsidRPr="00202886" w:rsidR="00202886">
        <w:rPr>
          <w:color w:val="222222"/>
          <w:shd w:val="clear" w:color="auto" w:fill="FFFFFF"/>
        </w:rPr>
        <w:t>)</w:t>
      </w:r>
      <w:r w:rsidR="00202886">
        <w:rPr>
          <w:color w:val="222222"/>
          <w:shd w:val="clear" w:color="auto" w:fill="FFFFFF"/>
        </w:rPr>
        <w:t xml:space="preserve"> </w:t>
      </w:r>
      <w:r w:rsidRPr="00202886" w:rsidR="00202886">
        <w:rPr>
          <w:color w:val="222222"/>
          <w:shd w:val="clear" w:color="auto" w:fill="FFFFFF"/>
        </w:rPr>
        <w:t>is provided for learners who present with significantly greater difficulty in learning than the majority of others of the same age or have a disability for the purpose of the Equality Act 2010</w:t>
      </w:r>
      <w:r w:rsidR="000843AF">
        <w:rPr>
          <w:color w:val="222222"/>
          <w:shd w:val="clear" w:color="auto" w:fill="FFFFFF"/>
        </w:rPr>
        <w:t>.</w:t>
      </w:r>
    </w:p>
    <w:p w:rsidRPr="009E0F12" w:rsidR="00106F2A" w:rsidP="00106F2A" w:rsidRDefault="00106F2A" w14:paraId="6E0AD6CB" w14:textId="77777777">
      <w:pPr>
        <w:pStyle w:val="NoSpacing"/>
        <w:rPr>
          <w:color w:val="222222"/>
          <w:shd w:val="clear" w:color="auto" w:fill="FFFFFF"/>
        </w:rPr>
      </w:pPr>
    </w:p>
    <w:p w:rsidRPr="009E0F12" w:rsidR="00106F2A" w:rsidP="00106F2A" w:rsidRDefault="00106F2A" w14:paraId="344F4F46" w14:textId="1DCC964C">
      <w:pPr>
        <w:pStyle w:val="NoSpacing"/>
      </w:pPr>
      <w:r w:rsidRPr="009E0F12">
        <w:rPr>
          <w:b/>
        </w:rPr>
        <w:t>‘Capacity’</w:t>
      </w:r>
      <w:r w:rsidRPr="009E0F12">
        <w:t xml:space="preserve"> – The capacity of a school is the total number of statutory aged pupil places </w:t>
      </w:r>
      <w:r w:rsidRPr="009E0F12" w:rsidR="003407E5">
        <w:t>available;</w:t>
      </w:r>
      <w:r w:rsidRPr="009E0F12">
        <w:t xml:space="preserve"> it excludes nursery places. </w:t>
      </w:r>
    </w:p>
    <w:p w:rsidRPr="009E0F12" w:rsidR="00106F2A" w:rsidP="00106F2A" w:rsidRDefault="00106F2A" w14:paraId="61A0FE47" w14:textId="77777777">
      <w:pPr>
        <w:pStyle w:val="NoSpacing"/>
        <w:rPr>
          <w:b/>
        </w:rPr>
      </w:pPr>
    </w:p>
    <w:p w:rsidRPr="009E0F12" w:rsidR="00106F2A" w:rsidP="00106F2A" w:rsidRDefault="00106F2A" w14:paraId="7847DF6D" w14:textId="77777777">
      <w:pPr>
        <w:pStyle w:val="NoSpacing"/>
      </w:pPr>
      <w:r w:rsidRPr="009E0F12">
        <w:rPr>
          <w:b/>
        </w:rPr>
        <w:t>‘Catchment Area’</w:t>
      </w:r>
      <w:r w:rsidRPr="009E0F12">
        <w:t xml:space="preserve"> - The geographic area from which students are eligible to attend a local school. Catchment children will always take priority over applications from outside the catchment area however there is no guarantee that any child will be admitted to their chosen school.</w:t>
      </w:r>
    </w:p>
    <w:p w:rsidRPr="009E0F12" w:rsidR="00106F2A" w:rsidP="00106F2A" w:rsidRDefault="00106F2A" w14:paraId="78535F8A" w14:textId="77777777">
      <w:pPr>
        <w:pStyle w:val="NoSpacing"/>
        <w:rPr>
          <w:b/>
        </w:rPr>
      </w:pPr>
    </w:p>
    <w:p w:rsidRPr="009E0F12" w:rsidR="00106F2A" w:rsidP="00106F2A" w:rsidRDefault="00106F2A" w14:paraId="31853695" w14:textId="77777777">
      <w:pPr>
        <w:pStyle w:val="NoSpacing"/>
      </w:pPr>
      <w:r w:rsidRPr="009E0F12">
        <w:rPr>
          <w:b/>
        </w:rPr>
        <w:t xml:space="preserve">‘Community’ </w:t>
      </w:r>
      <w:r w:rsidRPr="009E0F12">
        <w:t>- A type of state-funded school in which the local education authority employs the school's staff, is responsible for the school's admissions and owns the school's estate.</w:t>
      </w:r>
    </w:p>
    <w:p w:rsidRPr="009E0F12" w:rsidR="00106F2A" w:rsidP="00106F2A" w:rsidRDefault="00106F2A" w14:paraId="5E8BB8EF" w14:textId="77777777">
      <w:pPr>
        <w:pStyle w:val="NoSpacing"/>
        <w:rPr>
          <w:b/>
        </w:rPr>
      </w:pPr>
    </w:p>
    <w:p w:rsidRPr="009E0F12" w:rsidR="00106F2A" w:rsidP="00106F2A" w:rsidRDefault="00106F2A" w14:paraId="31429B9E" w14:textId="77777777">
      <w:pPr>
        <w:pStyle w:val="NoSpacing"/>
      </w:pPr>
      <w:r w:rsidRPr="009E0F12">
        <w:rPr>
          <w:b/>
        </w:rPr>
        <w:t>‘Denominational’</w:t>
      </w:r>
      <w:r w:rsidRPr="009E0F12">
        <w:t xml:space="preserve"> - </w:t>
      </w:r>
      <w:r w:rsidRPr="009E0F12">
        <w:rPr>
          <w:bCs/>
          <w:color w:val="222222"/>
          <w:shd w:val="clear" w:color="auto" w:fill="FFFFFF"/>
        </w:rPr>
        <w:t>Schools</w:t>
      </w:r>
      <w:r w:rsidRPr="009E0F12">
        <w:rPr>
          <w:color w:val="222222"/>
          <w:shd w:val="clear" w:color="auto" w:fill="FFFFFF"/>
        </w:rPr>
        <w:t xml:space="preserve"> with a designated religious character</w:t>
      </w:r>
      <w:r w:rsidRPr="009E0F12">
        <w:rPr>
          <w:bCs/>
          <w:color w:val="222222"/>
          <w:shd w:val="clear" w:color="auto" w:fill="FFFFFF"/>
        </w:rPr>
        <w:t xml:space="preserve"> e.g. Church in Wales</w:t>
      </w:r>
      <w:r w:rsidRPr="009E0F12">
        <w:rPr>
          <w:color w:val="222222"/>
          <w:shd w:val="clear" w:color="auto" w:fill="FFFFFF"/>
        </w:rPr>
        <w:t>.</w:t>
      </w:r>
    </w:p>
    <w:p w:rsidRPr="009E0F12" w:rsidR="00106F2A" w:rsidP="00106F2A" w:rsidRDefault="00106F2A" w14:paraId="6358BA5D" w14:textId="77777777">
      <w:pPr>
        <w:pStyle w:val="NoSpacing"/>
      </w:pPr>
    </w:p>
    <w:p w:rsidRPr="009E0F12" w:rsidR="00106F2A" w:rsidP="00106F2A" w:rsidRDefault="00106F2A" w14:paraId="5DF263F1" w14:textId="00254632">
      <w:pPr>
        <w:pStyle w:val="NoSpacing"/>
      </w:pPr>
      <w:r w:rsidRPr="009E0F12">
        <w:rPr>
          <w:b/>
        </w:rPr>
        <w:t>‘EA’</w:t>
      </w:r>
      <w:r w:rsidRPr="009E0F12">
        <w:t xml:space="preserve"> (Equality Act) - The Act covers all aspects of school life to do with how a school treats pupils and prospective pupils, parents and carers, employees, and members of the community. Everything a school does must be fair, </w:t>
      </w:r>
      <w:r w:rsidRPr="009E0F12" w:rsidR="003407E5">
        <w:t>non-discriminatory,</w:t>
      </w:r>
      <w:r w:rsidRPr="009E0F12">
        <w:t xml:space="preserve"> and not put individuals or groups of people at a disadvantage. In particular, a school must not discriminate, </w:t>
      </w:r>
      <w:r w:rsidRPr="009E0F12" w:rsidR="003407E5">
        <w:t>harass,</w:t>
      </w:r>
      <w:r w:rsidRPr="009E0F12">
        <w:t xml:space="preserve"> or victimise a pupil or potential pupil in relation to; admissions, the way it provides education for pupils, how it provides pupils access to any benefit, </w:t>
      </w:r>
      <w:r w:rsidRPr="009E0F12" w:rsidR="003407E5">
        <w:t>facility,</w:t>
      </w:r>
      <w:r w:rsidRPr="009E0F12">
        <w:t xml:space="preserve"> or service, and excluding a pupil or subjecting them to any other detriment.</w:t>
      </w:r>
      <w:r w:rsidRPr="009E0F12">
        <w:rPr>
          <w:shd w:val="clear" w:color="auto" w:fill="FFFFFF"/>
        </w:rPr>
        <w:t xml:space="preserve"> </w:t>
      </w:r>
    </w:p>
    <w:p w:rsidRPr="009E0F12" w:rsidR="00106F2A" w:rsidP="00106F2A" w:rsidRDefault="00106F2A" w14:paraId="36F0EC71" w14:textId="77777777">
      <w:pPr>
        <w:pStyle w:val="NoSpacing"/>
        <w:rPr>
          <w:b/>
        </w:rPr>
      </w:pPr>
    </w:p>
    <w:p w:rsidRPr="009E0F12" w:rsidR="00106F2A" w:rsidP="00106F2A" w:rsidRDefault="00106F2A" w14:paraId="53AB875D" w14:textId="4C9A8691">
      <w:pPr>
        <w:pStyle w:val="NoSpacing"/>
      </w:pPr>
      <w:r w:rsidRPr="009E0F12">
        <w:rPr>
          <w:b/>
        </w:rPr>
        <w:t>‘EIA’</w:t>
      </w:r>
      <w:r w:rsidRPr="009E0F12">
        <w:t xml:space="preserve"> (An Equality Impact Assessment) - EIA is a process designed to ensure that a policy, </w:t>
      </w:r>
      <w:r w:rsidRPr="009E0F12" w:rsidR="003407E5">
        <w:t>project,</w:t>
      </w:r>
      <w:r w:rsidRPr="009E0F12">
        <w:t xml:space="preserve"> or scheme does not discriminate against any protected groups.</w:t>
      </w:r>
    </w:p>
    <w:p w:rsidR="00066006" w:rsidP="00106F2A" w:rsidRDefault="00066006" w14:paraId="5D241511" w14:textId="77777777">
      <w:pPr>
        <w:pStyle w:val="NoSpacing"/>
        <w:rPr>
          <w:b/>
        </w:rPr>
      </w:pPr>
    </w:p>
    <w:p w:rsidRPr="009E0F12" w:rsidR="00106F2A" w:rsidP="00106F2A" w:rsidRDefault="00066006" w14:paraId="7674CC3B" w14:textId="36A1180A">
      <w:pPr>
        <w:pStyle w:val="NoSpacing"/>
        <w:rPr>
          <w:b/>
        </w:rPr>
      </w:pPr>
      <w:r>
        <w:rPr>
          <w:b/>
        </w:rPr>
        <w:t xml:space="preserve">‘EIB’ - </w:t>
      </w:r>
      <w:r w:rsidRPr="00066006">
        <w:rPr>
          <w:bCs/>
        </w:rPr>
        <w:t>Early Intervention Base</w:t>
      </w:r>
    </w:p>
    <w:p w:rsidR="00066006" w:rsidP="00106F2A" w:rsidRDefault="00066006" w14:paraId="4FBA5FA4" w14:textId="77777777">
      <w:pPr>
        <w:pStyle w:val="NoSpacing"/>
        <w:rPr>
          <w:b/>
        </w:rPr>
      </w:pPr>
    </w:p>
    <w:p w:rsidRPr="009E0F12" w:rsidR="00106F2A" w:rsidP="00106F2A" w:rsidRDefault="00106F2A" w14:paraId="79CBDE47" w14:textId="264C147A">
      <w:pPr>
        <w:pStyle w:val="NoSpacing"/>
      </w:pPr>
      <w:r w:rsidRPr="009E0F12">
        <w:rPr>
          <w:b/>
        </w:rPr>
        <w:t xml:space="preserve">‘EM’ </w:t>
      </w:r>
      <w:r w:rsidRPr="009E0F12">
        <w:t>(English Medium) –</w:t>
      </w:r>
      <w:r w:rsidRPr="009E0F12">
        <w:rPr>
          <w:b/>
        </w:rPr>
        <w:t xml:space="preserve"> </w:t>
      </w:r>
      <w:r w:rsidRPr="009E0F12">
        <w:t>A school where teaching and learning is primarily conducted through the medium of English.</w:t>
      </w:r>
    </w:p>
    <w:p w:rsidRPr="009E0F12" w:rsidR="00106F2A" w:rsidP="00106F2A" w:rsidRDefault="00106F2A" w14:paraId="1D1B4AE6" w14:textId="77777777">
      <w:pPr>
        <w:pStyle w:val="NoSpacing"/>
        <w:rPr>
          <w:b/>
        </w:rPr>
      </w:pPr>
    </w:p>
    <w:p w:rsidRPr="009E0F12" w:rsidR="00106F2A" w:rsidP="00106F2A" w:rsidRDefault="00106F2A" w14:paraId="3B150BD5" w14:textId="77777777">
      <w:pPr>
        <w:pStyle w:val="NoSpacing"/>
      </w:pPr>
      <w:r w:rsidRPr="009E0F12">
        <w:rPr>
          <w:b/>
        </w:rPr>
        <w:lastRenderedPageBreak/>
        <w:t>‘LA’</w:t>
      </w:r>
      <w:r w:rsidRPr="009E0F12">
        <w:t xml:space="preserve"> (Local Authority) - The Local Authority referred to in this document means the Vale of Glamorgan Council unless otherwise stated.</w:t>
      </w:r>
    </w:p>
    <w:p w:rsidRPr="009E0F12" w:rsidR="00106F2A" w:rsidP="00106F2A" w:rsidRDefault="00106F2A" w14:paraId="3173BFA6" w14:textId="77777777">
      <w:pPr>
        <w:pStyle w:val="NoSpacing"/>
        <w:rPr>
          <w:b/>
        </w:rPr>
      </w:pPr>
    </w:p>
    <w:p w:rsidRPr="009E0F12" w:rsidR="00106F2A" w:rsidP="00106F2A" w:rsidRDefault="00106F2A" w14:paraId="408C11E8" w14:textId="77777777">
      <w:pPr>
        <w:pStyle w:val="NoSpacing"/>
      </w:pPr>
      <w:r w:rsidRPr="009E0F12">
        <w:rPr>
          <w:b/>
        </w:rPr>
        <w:t>‘NOR’</w:t>
      </w:r>
      <w:r w:rsidRPr="009E0F12">
        <w:t xml:space="preserve"> (Number on Roll)</w:t>
      </w:r>
      <w:r w:rsidRPr="009E0F12">
        <w:rPr>
          <w:b/>
        </w:rPr>
        <w:t xml:space="preserve"> </w:t>
      </w:r>
      <w:r w:rsidRPr="009E0F12">
        <w:t>- The number of pupils attending a school. Nursery places are excluded.</w:t>
      </w:r>
    </w:p>
    <w:p w:rsidRPr="009E0F12" w:rsidR="00106F2A" w:rsidP="00106F2A" w:rsidRDefault="00106F2A" w14:paraId="5897B983" w14:textId="77777777">
      <w:pPr>
        <w:pStyle w:val="NoSpacing"/>
      </w:pPr>
    </w:p>
    <w:p w:rsidRPr="009E0F12" w:rsidR="00106F2A" w:rsidP="00106F2A" w:rsidRDefault="00106F2A" w14:paraId="4FB4B453" w14:textId="77777777">
      <w:pPr>
        <w:pStyle w:val="NoSpacing"/>
      </w:pPr>
      <w:r w:rsidRPr="009E0F12">
        <w:rPr>
          <w:b/>
        </w:rPr>
        <w:t>‘PLASC’</w:t>
      </w:r>
      <w:r w:rsidRPr="009E0F12">
        <w:t xml:space="preserve"> (Pupil Level Annual School Census) - In January of every year, verified information is collected by schools for submission to the Welsh Government. This includes the number of pupils enrolled in each school, their age groups, home addresses, ethnicity and data on Welsh language, free school meals eligibility, special education needs and first language.</w:t>
      </w:r>
    </w:p>
    <w:p w:rsidRPr="009E0F12" w:rsidR="00106F2A" w:rsidP="00106F2A" w:rsidRDefault="00106F2A" w14:paraId="4CB4E84B" w14:textId="77777777">
      <w:pPr>
        <w:pStyle w:val="NoSpacing"/>
      </w:pPr>
    </w:p>
    <w:p w:rsidRPr="009E0F12" w:rsidR="00106F2A" w:rsidP="00106F2A" w:rsidRDefault="00106F2A" w14:paraId="534059B0" w14:textId="77777777">
      <w:pPr>
        <w:pStyle w:val="NoSpacing"/>
      </w:pPr>
      <w:r w:rsidRPr="009E0F12">
        <w:rPr>
          <w:b/>
        </w:rPr>
        <w:t xml:space="preserve">‘SA’ </w:t>
      </w:r>
      <w:r w:rsidRPr="009E0F12">
        <w:t>(School Action) - When a class or subject teacher identifies that a pupil has ALN they provide interventions that are additional to or different from those provided as part of the school’s usual curriculum.</w:t>
      </w:r>
    </w:p>
    <w:p w:rsidRPr="009E0F12" w:rsidR="00106F2A" w:rsidP="00106F2A" w:rsidRDefault="00106F2A" w14:paraId="66BDA9F9" w14:textId="77777777">
      <w:pPr>
        <w:pStyle w:val="NoSpacing"/>
      </w:pPr>
    </w:p>
    <w:p w:rsidRPr="009E0F12" w:rsidR="00106F2A" w:rsidP="00106F2A" w:rsidRDefault="00106F2A" w14:paraId="152EAB06" w14:textId="77777777">
      <w:pPr>
        <w:pStyle w:val="NoSpacing"/>
      </w:pPr>
      <w:r w:rsidRPr="009E0F12">
        <w:rPr>
          <w:b/>
        </w:rPr>
        <w:t xml:space="preserve">‘SA+’ </w:t>
      </w:r>
      <w:r w:rsidRPr="009E0F12">
        <w:t>(School Action +)</w:t>
      </w:r>
      <w:r w:rsidRPr="009E0F12">
        <w:rPr>
          <w:b/>
        </w:rPr>
        <w:t xml:space="preserve"> </w:t>
      </w:r>
      <w:r w:rsidRPr="009E0F12">
        <w:t>- When a class or subject teacher and the ALN Co-ordinator are provided with advice or support from outside specialists, so that alternative interventions additional or different to those provided for the pupil through SA can be put in place.</w:t>
      </w:r>
    </w:p>
    <w:p w:rsidRPr="009E0F12" w:rsidR="00106F2A" w:rsidP="00106F2A" w:rsidRDefault="00106F2A" w14:paraId="3A63B86E" w14:textId="77777777">
      <w:pPr>
        <w:pStyle w:val="NoSpacing"/>
      </w:pPr>
    </w:p>
    <w:p w:rsidR="00106F2A" w:rsidP="00106F2A" w:rsidRDefault="00106F2A" w14:paraId="1EA73718" w14:textId="12772A3C">
      <w:pPr>
        <w:pStyle w:val="NoSpacing"/>
        <w:rPr>
          <w:rFonts w:eastAsia="Calibri"/>
        </w:rPr>
      </w:pPr>
      <w:r w:rsidRPr="009E0F12">
        <w:rPr>
          <w:b/>
        </w:rPr>
        <w:t>‘Section 106’</w:t>
      </w:r>
      <w:r w:rsidRPr="009E0F12">
        <w:t xml:space="preserve"> - The Section 106 contribution is sought from anyone </w:t>
      </w:r>
      <w:r w:rsidRPr="009E0F12">
        <w:rPr>
          <w:rFonts w:eastAsia="Calibri"/>
        </w:rPr>
        <w:t xml:space="preserve">who has an interest in the building of a housing development, towards the costs of providing community and social infrastructure, educational provision, open space / play equipment, </w:t>
      </w:r>
      <w:r w:rsidRPr="009E0F12" w:rsidR="003407E5">
        <w:rPr>
          <w:rFonts w:eastAsia="Calibri"/>
        </w:rPr>
        <w:t>transport,</w:t>
      </w:r>
      <w:r w:rsidRPr="009E0F12">
        <w:rPr>
          <w:rFonts w:eastAsia="Calibri"/>
        </w:rPr>
        <w:t xml:space="preserve"> or healthcare for those occupying the new homes.</w:t>
      </w:r>
    </w:p>
    <w:p w:rsidRPr="009E0F12" w:rsidR="00066006" w:rsidP="00106F2A" w:rsidRDefault="00066006" w14:paraId="43BA947E" w14:textId="77777777">
      <w:pPr>
        <w:pStyle w:val="NoSpacing"/>
      </w:pPr>
    </w:p>
    <w:p w:rsidR="00106F2A" w:rsidP="00106F2A" w:rsidRDefault="00066006" w14:paraId="0FF9531D" w14:textId="015FCB95">
      <w:pPr>
        <w:pStyle w:val="NoSpacing"/>
      </w:pPr>
      <w:r>
        <w:rPr>
          <w:b/>
          <w:bCs/>
        </w:rPr>
        <w:t>‘</w:t>
      </w:r>
      <w:r w:rsidRPr="00CF1ABD" w:rsidR="00CF1ABD">
        <w:rPr>
          <w:b/>
          <w:bCs/>
        </w:rPr>
        <w:t>SEMH</w:t>
      </w:r>
      <w:r>
        <w:rPr>
          <w:b/>
          <w:bCs/>
        </w:rPr>
        <w:t>’</w:t>
      </w:r>
      <w:r w:rsidR="00CF1ABD">
        <w:rPr>
          <w:b/>
          <w:bCs/>
        </w:rPr>
        <w:t xml:space="preserve"> – </w:t>
      </w:r>
      <w:r w:rsidRPr="00CF1ABD" w:rsidR="00CF1ABD">
        <w:t>social, emotional and mental health conditions</w:t>
      </w:r>
      <w:r w:rsidR="00CF1ABD">
        <w:t xml:space="preserve"> leading to additional learning needs</w:t>
      </w:r>
      <w:r w:rsidRPr="00CF1ABD" w:rsidR="00CF1ABD">
        <w:t>.</w:t>
      </w:r>
    </w:p>
    <w:p w:rsidRPr="00CF1ABD" w:rsidR="00066006" w:rsidP="00106F2A" w:rsidRDefault="00066006" w14:paraId="6554BC27" w14:textId="77777777">
      <w:pPr>
        <w:pStyle w:val="NoSpacing"/>
        <w:rPr>
          <w:b/>
          <w:bCs/>
        </w:rPr>
      </w:pPr>
    </w:p>
    <w:p w:rsidRPr="009E0F12" w:rsidR="00106F2A" w:rsidP="00106F2A" w:rsidRDefault="00106F2A" w14:paraId="6AF62645" w14:textId="77777777">
      <w:pPr>
        <w:pStyle w:val="NoSpacing"/>
      </w:pPr>
      <w:r w:rsidRPr="009E0F12">
        <w:rPr>
          <w:b/>
        </w:rPr>
        <w:t xml:space="preserve">‘SRB’ </w:t>
      </w:r>
      <w:r w:rsidRPr="009E0F12">
        <w:t>(Specialist Resource Base) - A facility within the school for children with special educational needs.</w:t>
      </w:r>
    </w:p>
    <w:p w:rsidRPr="009E0F12" w:rsidR="00106F2A" w:rsidP="00106F2A" w:rsidRDefault="00106F2A" w14:paraId="002721C0" w14:textId="77777777">
      <w:pPr>
        <w:pStyle w:val="NoSpacing"/>
      </w:pPr>
    </w:p>
    <w:p w:rsidRPr="009E0F12" w:rsidR="00106F2A" w:rsidP="00106F2A" w:rsidRDefault="00106F2A" w14:paraId="78467FD0" w14:textId="77777777">
      <w:pPr>
        <w:pStyle w:val="NoSpacing"/>
      </w:pPr>
      <w:r w:rsidRPr="009E0F12">
        <w:rPr>
          <w:b/>
        </w:rPr>
        <w:t xml:space="preserve">‘Statemented’ </w:t>
      </w:r>
      <w:r w:rsidRPr="009E0F12">
        <w:t>- A child has a Statement of Educational Need (SEN), otherwise known as ALN, if they have learning difficulties which require special educational provision to be made. A learning difficulty means that the child has significantly greater difficulty in learning than most children of the same age or that the child has a disability that needs different educational facilities from those that the school generally provides.</w:t>
      </w:r>
    </w:p>
    <w:p w:rsidRPr="009E0F12" w:rsidR="00106F2A" w:rsidP="00106F2A" w:rsidRDefault="00106F2A" w14:paraId="43A25031" w14:textId="77777777">
      <w:pPr>
        <w:pStyle w:val="NoSpacing"/>
        <w:rPr>
          <w:b/>
        </w:rPr>
      </w:pPr>
    </w:p>
    <w:p w:rsidRPr="009E0F12" w:rsidR="00106F2A" w:rsidP="00106F2A" w:rsidRDefault="00106F2A" w14:paraId="44EB32CE" w14:textId="77777777">
      <w:pPr>
        <w:pStyle w:val="NoSpacing"/>
      </w:pPr>
      <w:r w:rsidRPr="009E0F12">
        <w:rPr>
          <w:b/>
        </w:rPr>
        <w:t>‘WM’</w:t>
      </w:r>
      <w:r w:rsidRPr="009E0F12">
        <w:t xml:space="preserve"> (Welsh Medium) - A school where teaching and learning is primarily conducted through the medium of Welsh.</w:t>
      </w:r>
    </w:p>
    <w:p w:rsidRPr="009E0F12" w:rsidR="00106FAB" w:rsidRDefault="00106FAB" w14:paraId="62520E34" w14:textId="77777777"/>
    <w:p w:rsidRPr="009E0F12" w:rsidR="00106FAB" w:rsidRDefault="00106FAB" w14:paraId="3DA068A1" w14:textId="77777777"/>
    <w:p w:rsidRPr="009E0F12" w:rsidR="00106FAB" w:rsidRDefault="00106FAB" w14:paraId="6F8351AC" w14:textId="77777777">
      <w:pPr>
        <w:sectPr w:rsidRPr="009E0F12" w:rsidR="00106FAB" w:rsidSect="00106FAB">
          <w:headerReference w:type="even" r:id="rId11"/>
          <w:headerReference w:type="default" r:id="rId12"/>
          <w:footerReference w:type="even" r:id="rId13"/>
          <w:footerReference w:type="default" r:id="rId14"/>
          <w:headerReference w:type="first" r:id="rId15"/>
          <w:footerReference w:type="first" r:id="rId16"/>
          <w:pgSz w:w="11906" w:h="16838"/>
          <w:pgMar w:top="425" w:right="680" w:bottom="454" w:left="0" w:header="142" w:footer="709" w:gutter="851"/>
          <w:cols w:space="708"/>
          <w:titlePg/>
          <w:docGrid w:linePitch="360"/>
        </w:sectPr>
      </w:pPr>
    </w:p>
    <w:p w:rsidRPr="009E0F12" w:rsidR="000F2D2E" w:rsidRDefault="00CB23B1" w14:paraId="4A131034" w14:textId="743723D0">
      <w:pPr>
        <w:pStyle w:val="Heading1"/>
        <w:numPr>
          <w:ilvl w:val="0"/>
          <w:numId w:val="9"/>
        </w:numPr>
      </w:pPr>
      <w:bookmarkStart w:name="_Toc108443254" w:id="10"/>
      <w:bookmarkStart w:name="S1" w:id="11"/>
      <w:r w:rsidRPr="009E0F12">
        <w:lastRenderedPageBreak/>
        <w:t>Introduction</w:t>
      </w:r>
      <w:bookmarkEnd w:id="10"/>
    </w:p>
    <w:p w:rsidRPr="009E0F12" w:rsidR="00CB23B1" w:rsidRDefault="00473678" w14:paraId="51BC9A44" w14:textId="628E3F8C">
      <w:pPr>
        <w:pStyle w:val="Heading2"/>
        <w:numPr>
          <w:ilvl w:val="1"/>
          <w:numId w:val="9"/>
        </w:numPr>
      </w:pPr>
      <w:bookmarkStart w:name="_Toc108443255" w:id="12"/>
      <w:bookmarkEnd w:id="11"/>
      <w:r w:rsidRPr="009E0F12">
        <w:t>B</w:t>
      </w:r>
      <w:r w:rsidRPr="009E0F12" w:rsidR="00E01B01">
        <w:t>ackground</w:t>
      </w:r>
      <w:bookmarkEnd w:id="12"/>
    </w:p>
    <w:p w:rsidRPr="009E0F12" w:rsidR="00CB23B1" w:rsidP="00BD1528" w:rsidRDefault="00CB23B1" w14:paraId="3255490B" w14:textId="77777777">
      <w:pPr>
        <w:contextualSpacing/>
        <w:rPr>
          <w:rFonts w:ascii="Arial" w:hAnsi="Arial" w:cs="Arial"/>
          <w:b/>
        </w:rPr>
      </w:pPr>
    </w:p>
    <w:p w:rsidRPr="009E0F12" w:rsidR="000F2D2E" w:rsidP="00BD1528" w:rsidRDefault="000F2D2E" w14:paraId="586166CB" w14:textId="4B77145E">
      <w:pPr>
        <w:contextualSpacing/>
        <w:rPr>
          <w:rFonts w:ascii="Arial" w:hAnsi="Arial" w:cs="Arial"/>
        </w:rPr>
      </w:pPr>
      <w:r w:rsidRPr="009E0F12">
        <w:rPr>
          <w:rFonts w:ascii="Arial" w:hAnsi="Arial" w:cs="Arial"/>
        </w:rPr>
        <w:t>The Vale of Glamorgan Council is committed to ensuring that all pupils within the Vale have every opportunity to attain the best possible outcomes. In order to achieve this ambition</w:t>
      </w:r>
      <w:r w:rsidRPr="009E0F12" w:rsidR="00F21317">
        <w:rPr>
          <w:rFonts w:ascii="Arial" w:hAnsi="Arial" w:cs="Arial"/>
        </w:rPr>
        <w:t>,</w:t>
      </w:r>
      <w:r w:rsidRPr="009E0F12">
        <w:rPr>
          <w:rFonts w:ascii="Arial" w:hAnsi="Arial" w:cs="Arial"/>
        </w:rPr>
        <w:t xml:space="preserve"> it is essential that we ensure schools remain sustainable, reflect the needs of our local communities</w:t>
      </w:r>
      <w:r w:rsidRPr="009E0F12" w:rsidR="0076176C">
        <w:rPr>
          <w:rFonts w:ascii="Arial" w:hAnsi="Arial" w:cs="Arial"/>
        </w:rPr>
        <w:t>,</w:t>
      </w:r>
      <w:r w:rsidRPr="009E0F12">
        <w:rPr>
          <w:rFonts w:ascii="Arial" w:hAnsi="Arial" w:cs="Arial"/>
        </w:rPr>
        <w:t xml:space="preserve"> and are equipped with the best possible learning environments. </w:t>
      </w:r>
    </w:p>
    <w:p w:rsidRPr="009E0F12" w:rsidR="002175DD" w:rsidP="00BD1528" w:rsidRDefault="002175DD" w14:paraId="5B824E1B" w14:textId="259669C6">
      <w:pPr>
        <w:contextualSpacing/>
        <w:rPr>
          <w:rFonts w:ascii="Arial" w:hAnsi="Arial" w:cs="Arial"/>
        </w:rPr>
      </w:pPr>
    </w:p>
    <w:p w:rsidR="00CF1ABD" w:rsidP="00612C21" w:rsidRDefault="00524045" w14:paraId="12E02DC2" w14:textId="5D9AB0FB">
      <w:pPr>
        <w:contextualSpacing/>
      </w:pPr>
      <w:r w:rsidRPr="009E0F12">
        <w:rPr>
          <w:rFonts w:ascii="Arial" w:hAnsi="Arial" w:cs="Arial"/>
        </w:rPr>
        <w:t xml:space="preserve">The </w:t>
      </w:r>
      <w:r w:rsidRPr="009E0F12" w:rsidR="00E80AB1">
        <w:rPr>
          <w:rFonts w:ascii="Arial" w:hAnsi="Arial" w:cs="Arial"/>
        </w:rPr>
        <w:t>C</w:t>
      </w:r>
      <w:r w:rsidR="001726CA">
        <w:rPr>
          <w:rFonts w:ascii="Arial" w:hAnsi="Arial" w:cs="Arial"/>
        </w:rPr>
        <w:t xml:space="preserve">ouncil’s Cabinet </w:t>
      </w:r>
      <w:r w:rsidRPr="009E0F12" w:rsidR="00F62ABD">
        <w:rPr>
          <w:rFonts w:ascii="Arial" w:hAnsi="Arial" w:cs="Arial"/>
        </w:rPr>
        <w:t>authorised the Director of Learning &amp; Skills to undertake</w:t>
      </w:r>
      <w:r w:rsidRPr="009E0F12" w:rsidR="003A226F">
        <w:rPr>
          <w:rFonts w:ascii="Arial" w:hAnsi="Arial" w:cs="Arial"/>
        </w:rPr>
        <w:t xml:space="preserve"> a</w:t>
      </w:r>
      <w:r w:rsidRPr="009E0F12" w:rsidR="00F62ABD">
        <w:rPr>
          <w:rFonts w:ascii="Arial" w:hAnsi="Arial" w:cs="Arial"/>
        </w:rPr>
        <w:t xml:space="preserve"> </w:t>
      </w:r>
      <w:r w:rsidRPr="009E0F12" w:rsidR="00F62ABD">
        <w:rPr>
          <w:rFonts w:ascii="Arial" w:hAnsi="Arial" w:cs="Arial"/>
          <w:b/>
        </w:rPr>
        <w:t xml:space="preserve">consultation from </w:t>
      </w:r>
      <w:r w:rsidR="00F62334">
        <w:rPr>
          <w:rFonts w:ascii="Arial" w:hAnsi="Arial" w:cs="Arial"/>
          <w:b/>
        </w:rPr>
        <w:t>8 September to 1</w:t>
      </w:r>
      <w:r w:rsidR="004F301A">
        <w:rPr>
          <w:rFonts w:ascii="Arial" w:hAnsi="Arial" w:cs="Arial"/>
          <w:b/>
        </w:rPr>
        <w:t>9</w:t>
      </w:r>
      <w:r w:rsidR="00F62334">
        <w:rPr>
          <w:rFonts w:ascii="Arial" w:hAnsi="Arial" w:cs="Arial"/>
          <w:b/>
        </w:rPr>
        <w:t xml:space="preserve"> October 2025</w:t>
      </w:r>
      <w:r w:rsidR="004D7F15">
        <w:rPr>
          <w:rFonts w:ascii="Arial" w:hAnsi="Arial" w:cs="Arial"/>
          <w:b/>
        </w:rPr>
        <w:t xml:space="preserve"> </w:t>
      </w:r>
      <w:r w:rsidRPr="009E0F12" w:rsidR="00F62ABD">
        <w:rPr>
          <w:rFonts w:ascii="Arial" w:hAnsi="Arial" w:cs="Arial"/>
        </w:rPr>
        <w:t xml:space="preserve">on </w:t>
      </w:r>
      <w:r w:rsidRPr="009E0F12" w:rsidR="00F21317">
        <w:rPr>
          <w:rFonts w:ascii="Arial" w:hAnsi="Arial" w:cs="Arial"/>
        </w:rPr>
        <w:t xml:space="preserve">a </w:t>
      </w:r>
      <w:r w:rsidRPr="009E0F12" w:rsidR="00F62ABD">
        <w:rPr>
          <w:rFonts w:ascii="Arial" w:hAnsi="Arial" w:cs="Arial"/>
        </w:rPr>
        <w:t xml:space="preserve">proposal </w:t>
      </w:r>
      <w:bookmarkStart w:name="_Hlk199333089" w:id="13"/>
      <w:r w:rsidRPr="00612C21" w:rsidR="00F62ABD">
        <w:rPr>
          <w:rFonts w:ascii="Arial" w:hAnsi="Arial" w:cs="Arial"/>
        </w:rPr>
        <w:t xml:space="preserve">to </w:t>
      </w:r>
      <w:r w:rsidRPr="00612C21" w:rsidR="00612C21">
        <w:rPr>
          <w:rFonts w:ascii="Arial" w:hAnsi="Arial" w:cs="Arial"/>
        </w:rPr>
        <w:t xml:space="preserve">create new delivery models for </w:t>
      </w:r>
      <w:bookmarkStart w:name="_Hlk199343375" w:id="14"/>
      <w:r w:rsidR="007520A9">
        <w:rPr>
          <w:rFonts w:ascii="Arial" w:hAnsi="Arial" w:cs="Arial"/>
        </w:rPr>
        <w:t>enhanced specialist ALN education provision</w:t>
      </w:r>
      <w:bookmarkEnd w:id="14"/>
      <w:r w:rsidRPr="00612C21" w:rsidR="00612C21">
        <w:rPr>
          <w:rFonts w:ascii="Arial" w:hAnsi="Arial" w:cs="Arial"/>
        </w:rPr>
        <w:t>.</w:t>
      </w:r>
      <w:bookmarkEnd w:id="13"/>
      <w:r w:rsidR="00612C21">
        <w:rPr>
          <w:rFonts w:ascii="Arial" w:hAnsi="Arial" w:cs="Arial"/>
        </w:rPr>
        <w:t xml:space="preserve"> This consultation forms part of a wider strategy to ensure that ALN specialist </w:t>
      </w:r>
      <w:r w:rsidR="007520A9">
        <w:rPr>
          <w:rFonts w:ascii="Arial" w:hAnsi="Arial" w:cs="Arial"/>
        </w:rPr>
        <w:t>education provision in</w:t>
      </w:r>
      <w:r w:rsidR="00612C21">
        <w:rPr>
          <w:rFonts w:ascii="Arial" w:hAnsi="Arial" w:cs="Arial"/>
        </w:rPr>
        <w:t xml:space="preserve"> the Vale of Glamorgan is responsive, sustainable and evolv</w:t>
      </w:r>
      <w:r w:rsidR="007520A9">
        <w:rPr>
          <w:rFonts w:ascii="Arial" w:hAnsi="Arial" w:cs="Arial"/>
        </w:rPr>
        <w:t>es</w:t>
      </w:r>
      <w:r w:rsidR="00612C21">
        <w:rPr>
          <w:rFonts w:ascii="Arial" w:hAnsi="Arial" w:cs="Arial"/>
        </w:rPr>
        <w:t xml:space="preserve"> to meet existing and future challenges.</w:t>
      </w:r>
      <w:r w:rsidRPr="00CF1ABD" w:rsidR="00CF1ABD">
        <w:t xml:space="preserve"> </w:t>
      </w:r>
    </w:p>
    <w:p w:rsidR="00CF1ABD" w:rsidP="00612C21" w:rsidRDefault="00CF1ABD" w14:paraId="4F1B5C17" w14:textId="77777777">
      <w:pPr>
        <w:contextualSpacing/>
      </w:pPr>
    </w:p>
    <w:p w:rsidR="00612C21" w:rsidP="00612C21" w:rsidRDefault="00CF1ABD" w14:paraId="65342F71" w14:textId="66189793">
      <w:pPr>
        <w:contextualSpacing/>
        <w:rPr>
          <w:rFonts w:ascii="Arial" w:hAnsi="Arial" w:cs="Arial"/>
        </w:rPr>
      </w:pPr>
      <w:r w:rsidRPr="00CF1ABD">
        <w:rPr>
          <w:rFonts w:ascii="Arial" w:hAnsi="Arial" w:cs="Arial"/>
        </w:rPr>
        <w:t xml:space="preserve">In recent years the growth in ALN need has increased exponentially across our overall provision in specialist education, and there is a need to consolidate support to widen access to specialist support, training and interventions across all our schools. Information gathered suggests that due to an increase of pupils with </w:t>
      </w:r>
      <w:r>
        <w:rPr>
          <w:rFonts w:ascii="Arial" w:hAnsi="Arial" w:cs="Arial"/>
        </w:rPr>
        <w:t xml:space="preserve">social, emotional and mental health </w:t>
      </w:r>
      <w:r w:rsidR="000C3AF8">
        <w:rPr>
          <w:rFonts w:ascii="Arial" w:hAnsi="Arial" w:cs="Arial"/>
        </w:rPr>
        <w:t>(SEMH)</w:t>
      </w:r>
      <w:r>
        <w:rPr>
          <w:rFonts w:ascii="Arial" w:hAnsi="Arial" w:cs="Arial"/>
        </w:rPr>
        <w:t>,</w:t>
      </w:r>
      <w:r w:rsidRPr="00CF1ABD">
        <w:rPr>
          <w:rFonts w:ascii="Arial" w:hAnsi="Arial" w:cs="Arial"/>
        </w:rPr>
        <w:t xml:space="preserve"> a more strategic approach is needed, to improve sustainability of our services for all of our pupils.</w:t>
      </w:r>
    </w:p>
    <w:p w:rsidR="00612C21" w:rsidP="00612C21" w:rsidRDefault="00612C21" w14:paraId="36E4F270" w14:textId="77777777">
      <w:pPr>
        <w:contextualSpacing/>
        <w:rPr>
          <w:rFonts w:ascii="Arial" w:hAnsi="Arial" w:cs="Arial"/>
        </w:rPr>
      </w:pPr>
    </w:p>
    <w:p w:rsidR="00612C21" w:rsidP="00612C21" w:rsidRDefault="00612C21" w14:paraId="056BF61D" w14:textId="28EB532A">
      <w:pPr>
        <w:contextualSpacing/>
        <w:rPr>
          <w:rFonts w:ascii="Arial" w:hAnsi="Arial" w:cs="Arial"/>
        </w:rPr>
      </w:pPr>
      <w:r>
        <w:rPr>
          <w:rFonts w:ascii="Arial" w:hAnsi="Arial" w:cs="Arial"/>
        </w:rPr>
        <w:t xml:space="preserve">This </w:t>
      </w:r>
      <w:r w:rsidR="00CA37A8">
        <w:rPr>
          <w:rFonts w:ascii="Arial" w:hAnsi="Arial" w:cs="Arial"/>
        </w:rPr>
        <w:t>consultation is in two parts:</w:t>
      </w:r>
    </w:p>
    <w:p w:rsidRPr="00612C21" w:rsidR="00CA37A8" w:rsidP="00612C21" w:rsidRDefault="00CA37A8" w14:paraId="03EABAF2" w14:textId="77777777">
      <w:pPr>
        <w:contextualSpacing/>
        <w:rPr>
          <w:rFonts w:ascii="Arial" w:hAnsi="Arial" w:cs="Arial"/>
        </w:rPr>
      </w:pPr>
    </w:p>
    <w:p w:rsidRPr="00CA37A8" w:rsidR="00CB23B1" w:rsidP="00CA37A8" w:rsidRDefault="00CA37A8" w14:paraId="34CBD9C7" w14:textId="74941C00">
      <w:pPr>
        <w:pStyle w:val="ListParagraph"/>
        <w:numPr>
          <w:ilvl w:val="0"/>
          <w:numId w:val="21"/>
        </w:numPr>
        <w:rPr>
          <w:rFonts w:ascii="Arial" w:hAnsi="Arial" w:cs="Arial"/>
          <w:b/>
        </w:rPr>
      </w:pPr>
      <w:r>
        <w:rPr>
          <w:rFonts w:ascii="Arial" w:hAnsi="Arial" w:cs="Arial"/>
        </w:rPr>
        <w:t xml:space="preserve">To </w:t>
      </w:r>
      <w:r w:rsidRPr="00CA37A8" w:rsidR="00964239">
        <w:rPr>
          <w:rFonts w:ascii="Arial" w:hAnsi="Arial" w:cs="Arial"/>
        </w:rPr>
        <w:t>e</w:t>
      </w:r>
      <w:r w:rsidRPr="00CA37A8" w:rsidR="00D86503">
        <w:rPr>
          <w:rFonts w:ascii="Arial" w:hAnsi="Arial" w:cs="Arial"/>
        </w:rPr>
        <w:t>stablish a</w:t>
      </w:r>
      <w:r w:rsidR="003233AE">
        <w:rPr>
          <w:rFonts w:ascii="Arial" w:hAnsi="Arial" w:cs="Arial"/>
        </w:rPr>
        <w:t xml:space="preserve"> new</w:t>
      </w:r>
      <w:r w:rsidRPr="00CA37A8" w:rsidR="00D86503">
        <w:rPr>
          <w:rFonts w:ascii="Arial" w:hAnsi="Arial" w:cs="Arial"/>
        </w:rPr>
        <w:t xml:space="preserve"> </w:t>
      </w:r>
      <w:r w:rsidRPr="00CA37A8" w:rsidR="00366FD5">
        <w:rPr>
          <w:rFonts w:ascii="Arial" w:hAnsi="Arial" w:cs="Arial"/>
        </w:rPr>
        <w:t>English</w:t>
      </w:r>
      <w:r w:rsidRPr="00CA37A8" w:rsidR="004D7F15">
        <w:rPr>
          <w:rFonts w:ascii="Arial" w:hAnsi="Arial" w:cs="Arial"/>
        </w:rPr>
        <w:t xml:space="preserve"> Medium </w:t>
      </w:r>
      <w:r w:rsidRPr="00CA37A8" w:rsidR="00D86503">
        <w:rPr>
          <w:rFonts w:ascii="Arial" w:hAnsi="Arial" w:cs="Arial"/>
        </w:rPr>
        <w:t xml:space="preserve">specialist resource base at </w:t>
      </w:r>
      <w:r w:rsidRPr="00CA37A8" w:rsidR="00366FD5">
        <w:rPr>
          <w:rFonts w:ascii="Arial" w:hAnsi="Arial" w:cs="Arial"/>
        </w:rPr>
        <w:t>Holton Primary</w:t>
      </w:r>
      <w:r w:rsidRPr="00CA37A8" w:rsidR="004D7F15">
        <w:rPr>
          <w:rFonts w:ascii="Arial" w:hAnsi="Arial" w:cs="Arial"/>
        </w:rPr>
        <w:t xml:space="preserve"> </w:t>
      </w:r>
      <w:r w:rsidRPr="00CA37A8" w:rsidR="007621D7">
        <w:rPr>
          <w:rFonts w:ascii="Arial" w:hAnsi="Arial" w:cs="Arial"/>
        </w:rPr>
        <w:t xml:space="preserve">School </w:t>
      </w:r>
      <w:r w:rsidRPr="00CA37A8" w:rsidR="004D7F15">
        <w:rPr>
          <w:rFonts w:ascii="Arial" w:hAnsi="Arial" w:cs="Arial"/>
        </w:rPr>
        <w:t>with effect from 1</w:t>
      </w:r>
      <w:r>
        <w:rPr>
          <w:rFonts w:ascii="Arial" w:hAnsi="Arial" w:cs="Arial"/>
        </w:rPr>
        <w:t xml:space="preserve"> January</w:t>
      </w:r>
      <w:r w:rsidRPr="00CA37A8" w:rsidR="00366FD5">
        <w:rPr>
          <w:rFonts w:ascii="Arial" w:hAnsi="Arial" w:cs="Arial"/>
        </w:rPr>
        <w:t xml:space="preserve"> 202</w:t>
      </w:r>
      <w:r>
        <w:rPr>
          <w:rFonts w:ascii="Arial" w:hAnsi="Arial" w:cs="Arial"/>
        </w:rPr>
        <w:t>6</w:t>
      </w:r>
      <w:r w:rsidR="007520A9">
        <w:rPr>
          <w:rFonts w:ascii="Arial" w:hAnsi="Arial" w:cs="Arial"/>
        </w:rPr>
        <w:t>, or as soon as possible thereafter</w:t>
      </w:r>
      <w:r w:rsidRPr="00CA37A8" w:rsidR="00D86503">
        <w:rPr>
          <w:rFonts w:ascii="Arial" w:hAnsi="Arial" w:cs="Arial"/>
        </w:rPr>
        <w:t>.</w:t>
      </w:r>
      <w:r w:rsidRPr="00CA37A8" w:rsidR="004D7F15">
        <w:rPr>
          <w:rFonts w:ascii="Arial" w:hAnsi="Arial" w:cs="Arial"/>
        </w:rPr>
        <w:t xml:space="preserve"> A pilot provision is currently operating at the school in order to inform decision making.</w:t>
      </w:r>
    </w:p>
    <w:p w:rsidRPr="000C3AF8" w:rsidR="00CA37A8" w:rsidP="00CA37A8" w:rsidRDefault="00CA37A8" w14:paraId="7201C06E" w14:textId="57EB9BF9">
      <w:pPr>
        <w:pStyle w:val="ListParagraph"/>
        <w:numPr>
          <w:ilvl w:val="0"/>
          <w:numId w:val="21"/>
        </w:numPr>
        <w:rPr>
          <w:rFonts w:ascii="Arial" w:hAnsi="Arial" w:cs="Arial"/>
          <w:b/>
        </w:rPr>
      </w:pPr>
      <w:r>
        <w:t xml:space="preserve">To </w:t>
      </w:r>
      <w:bookmarkStart w:name="_Hlk199334670" w:id="15"/>
      <w:r>
        <w:t>introduce an expanded model of the Local Authorities engagement service</w:t>
      </w:r>
      <w:bookmarkEnd w:id="15"/>
      <w:r>
        <w:t xml:space="preserve">, currently being delivered by Ysgol Y Deri. This will be piloted in the autumn term 2025 in order to inform decision making. </w:t>
      </w:r>
    </w:p>
    <w:p w:rsidRPr="00B65ADB" w:rsidR="000C3AF8" w:rsidP="000C3AF8" w:rsidRDefault="000C3AF8" w14:paraId="060E5D18" w14:textId="3D3B75FB">
      <w:pPr>
        <w:ind w:left="360"/>
      </w:pPr>
      <w:r w:rsidRPr="00713994">
        <w:rPr>
          <w:rFonts w:eastAsia="Times New Roman" w:cs="Segoe UI"/>
        </w:rPr>
        <w:t xml:space="preserve">This would mean a change to the existing provision currently provided at Y Bont. Y Bont is a resource </w:t>
      </w:r>
      <w:r w:rsidRPr="00713994">
        <w:t>base currently situated at High Street Primary School. This base acts as a centre of excellence for behavioural, emotional and social difficulties and provides a stimulating</w:t>
      </w:r>
      <w:r w:rsidRPr="00B65ADB">
        <w:t xml:space="preserve">, rich environment and specialist staff to cater for children with </w:t>
      </w:r>
      <w:r>
        <w:t>SEMH</w:t>
      </w:r>
      <w:r w:rsidRPr="00B65ADB">
        <w:t xml:space="preserve"> needs on a full-time basis. Places are offered on a full-time basis with dual registration with their home school, and the base operates as a ‘revolving door’ with the expectation that following a period of intervention and specialist support, pupils will be able to leave the resource base and be reintegrated back into full time mainstream education.</w:t>
      </w:r>
      <w:r w:rsidRPr="000C3AF8">
        <w:rPr>
          <w:rFonts w:ascii="Arial" w:hAnsi="Arial" w:cs="Arial"/>
        </w:rPr>
        <w:t xml:space="preserve"> </w:t>
      </w:r>
      <w:r w:rsidRPr="00CF1ABD">
        <w:t>While the provision at Y Bont has been successful and there are areas of best practice, the scope is limited given the demand, and the pressures on High Street Primary School in operating the base have been disproportionate given the outcomes required from a provision such as this, given the demand across the county.</w:t>
      </w:r>
    </w:p>
    <w:p w:rsidRPr="00CA37A8" w:rsidR="00CA37A8" w:rsidP="00CA37A8" w:rsidRDefault="00CA37A8" w14:paraId="3F12D4A9" w14:textId="77777777">
      <w:pPr>
        <w:pStyle w:val="ListParagraph"/>
        <w:rPr>
          <w:rFonts w:ascii="Arial" w:hAnsi="Arial" w:cs="Arial"/>
          <w:b/>
        </w:rPr>
      </w:pPr>
    </w:p>
    <w:p w:rsidRPr="009E0F12" w:rsidR="000F2D2E" w:rsidRDefault="00E01B01" w14:paraId="47F5558A" w14:textId="362B4EB0">
      <w:pPr>
        <w:pStyle w:val="Heading2"/>
        <w:numPr>
          <w:ilvl w:val="1"/>
          <w:numId w:val="9"/>
        </w:numPr>
      </w:pPr>
      <w:bookmarkStart w:name="_Toc108443256" w:id="16"/>
      <w:r w:rsidRPr="009E0F12">
        <w:t>The proposal</w:t>
      </w:r>
      <w:bookmarkEnd w:id="16"/>
    </w:p>
    <w:p w:rsidRPr="009E0F12" w:rsidR="00CB23B1" w:rsidP="00BD1528" w:rsidRDefault="00CB23B1" w14:paraId="4F93FDC2" w14:textId="77777777">
      <w:pPr>
        <w:contextualSpacing/>
        <w:rPr>
          <w:rFonts w:ascii="Arial" w:hAnsi="Arial" w:cs="Arial"/>
        </w:rPr>
      </w:pPr>
    </w:p>
    <w:p w:rsidRPr="009E0F12" w:rsidR="00D47B24" w:rsidP="00C319CA" w:rsidRDefault="000F2D2E" w14:paraId="14BCEFEC" w14:textId="57D3171C">
      <w:pPr>
        <w:contextualSpacing/>
        <w:rPr>
          <w:rFonts w:ascii="Arial" w:hAnsi="Arial" w:cs="Arial"/>
          <w:b/>
        </w:rPr>
      </w:pPr>
      <w:r w:rsidRPr="009E0F12">
        <w:rPr>
          <w:rFonts w:ascii="Arial" w:hAnsi="Arial" w:cs="Arial"/>
        </w:rPr>
        <w:t xml:space="preserve">This document </w:t>
      </w:r>
      <w:r w:rsidR="00945BF3">
        <w:rPr>
          <w:rFonts w:ascii="Arial" w:hAnsi="Arial" w:cs="Arial"/>
        </w:rPr>
        <w:t>outlines</w:t>
      </w:r>
      <w:r w:rsidRPr="009E0F12" w:rsidR="00EF5BB5">
        <w:rPr>
          <w:rFonts w:ascii="Arial" w:hAnsi="Arial" w:cs="Arial"/>
        </w:rPr>
        <w:t xml:space="preserve"> the</w:t>
      </w:r>
      <w:r w:rsidRPr="009E0F12" w:rsidR="00EF5BB5">
        <w:rPr>
          <w:rFonts w:ascii="Arial" w:hAnsi="Arial" w:cs="Arial"/>
          <w:b/>
        </w:rPr>
        <w:t xml:space="preserve"> </w:t>
      </w:r>
      <w:r w:rsidRPr="00AC17C3" w:rsidR="00EF5BB5">
        <w:rPr>
          <w:rFonts w:ascii="Arial" w:hAnsi="Arial" w:cs="Arial"/>
          <w:bCs/>
        </w:rPr>
        <w:t>Council’s proposal</w:t>
      </w:r>
      <w:r w:rsidRPr="00AC17C3">
        <w:rPr>
          <w:rFonts w:ascii="Arial" w:hAnsi="Arial" w:cs="Arial"/>
          <w:bCs/>
        </w:rPr>
        <w:t xml:space="preserve"> to</w:t>
      </w:r>
      <w:r w:rsidRPr="00AC17C3" w:rsidR="00BE531B">
        <w:rPr>
          <w:rFonts w:ascii="Arial" w:hAnsi="Arial" w:cs="Arial"/>
          <w:bCs/>
        </w:rPr>
        <w:t xml:space="preserve"> </w:t>
      </w:r>
      <w:bookmarkStart w:name="_Hlk33102780" w:id="17"/>
      <w:bookmarkStart w:name="_Hlk33102813" w:id="18"/>
      <w:r w:rsidRPr="00CA37A8" w:rsidR="00CA37A8">
        <w:rPr>
          <w:rFonts w:ascii="Arial" w:hAnsi="Arial" w:cs="Arial"/>
          <w:bCs/>
        </w:rPr>
        <w:t xml:space="preserve">create new delivery models for </w:t>
      </w:r>
      <w:r w:rsidRPr="007520A9" w:rsidR="007520A9">
        <w:rPr>
          <w:rFonts w:ascii="Arial" w:hAnsi="Arial" w:cs="Arial"/>
          <w:bCs/>
        </w:rPr>
        <w:t xml:space="preserve">enhanced </w:t>
      </w:r>
      <w:r w:rsidR="003233AE">
        <w:rPr>
          <w:rFonts w:ascii="Arial" w:hAnsi="Arial" w:cs="Arial"/>
          <w:bCs/>
        </w:rPr>
        <w:t xml:space="preserve">and sustainable </w:t>
      </w:r>
      <w:r w:rsidRPr="007520A9" w:rsidR="007520A9">
        <w:rPr>
          <w:rFonts w:ascii="Arial" w:hAnsi="Arial" w:cs="Arial"/>
          <w:bCs/>
        </w:rPr>
        <w:t>specialist education provision</w:t>
      </w:r>
      <w:r w:rsidR="007520A9">
        <w:rPr>
          <w:rFonts w:ascii="Arial" w:hAnsi="Arial" w:cs="Arial"/>
          <w:bCs/>
        </w:rPr>
        <w:t>.</w:t>
      </w:r>
      <w:bookmarkEnd w:id="17"/>
    </w:p>
    <w:bookmarkEnd w:id="18"/>
    <w:p w:rsidRPr="009E0F12" w:rsidR="00CB23B1" w:rsidP="00E150F0" w:rsidRDefault="00CB23B1" w14:paraId="60D57678" w14:textId="77777777">
      <w:pPr>
        <w:contextualSpacing/>
        <w:rPr>
          <w:rFonts w:ascii="Arial" w:hAnsi="Arial" w:cs="Arial"/>
        </w:rPr>
      </w:pPr>
    </w:p>
    <w:p w:rsidRPr="009E0F12" w:rsidR="00CB23B1" w:rsidP="00A76F7F" w:rsidRDefault="00C319CA" w14:paraId="00969EAE" w14:textId="6900B55C">
      <w:pPr>
        <w:contextualSpacing/>
        <w:rPr>
          <w:rFonts w:ascii="Arial" w:hAnsi="Arial" w:cs="Arial"/>
        </w:rPr>
      </w:pPr>
      <w:r w:rsidRPr="009E0F12">
        <w:rPr>
          <w:rFonts w:ascii="Arial" w:hAnsi="Arial" w:cs="Arial"/>
        </w:rPr>
        <w:t xml:space="preserve">This proposal </w:t>
      </w:r>
      <w:r w:rsidR="00CA37A8">
        <w:rPr>
          <w:rFonts w:ascii="Arial" w:hAnsi="Arial" w:cs="Arial"/>
        </w:rPr>
        <w:t>has been</w:t>
      </w:r>
      <w:r w:rsidRPr="009E0F12">
        <w:rPr>
          <w:rFonts w:ascii="Arial" w:hAnsi="Arial" w:cs="Arial"/>
        </w:rPr>
        <w:t xml:space="preserve"> considered under section 2.3 of the School Organisation Code (2018). Section 2.3 </w:t>
      </w:r>
      <w:r w:rsidRPr="009E0F12" w:rsidR="005B6A35">
        <w:rPr>
          <w:rFonts w:ascii="Arial" w:hAnsi="Arial" w:cs="Arial"/>
        </w:rPr>
        <w:t xml:space="preserve">of the School Organisation Code </w:t>
      </w:r>
      <w:r w:rsidRPr="009E0F12">
        <w:rPr>
          <w:rFonts w:ascii="Arial" w:hAnsi="Arial" w:cs="Arial"/>
        </w:rPr>
        <w:t>refers to Regulated Alterations of a school</w:t>
      </w:r>
      <w:r w:rsidRPr="009E0F12" w:rsidR="00A76F7F">
        <w:rPr>
          <w:rFonts w:ascii="Arial" w:hAnsi="Arial" w:cs="Arial"/>
        </w:rPr>
        <w:t>.</w:t>
      </w:r>
    </w:p>
    <w:p w:rsidRPr="009E0F12" w:rsidR="003F64DB" w:rsidP="00A76F7F" w:rsidRDefault="003F64DB" w14:paraId="619A869D" w14:textId="77777777">
      <w:pPr>
        <w:contextualSpacing/>
        <w:rPr>
          <w:rFonts w:ascii="Arial" w:hAnsi="Arial" w:cs="Arial"/>
          <w:b/>
        </w:rPr>
      </w:pPr>
    </w:p>
    <w:p w:rsidRPr="009E0F12" w:rsidR="00CB23B1" w:rsidRDefault="00E01B01" w14:paraId="24309FAE" w14:textId="0F8B3805">
      <w:pPr>
        <w:pStyle w:val="Heading2"/>
        <w:numPr>
          <w:ilvl w:val="1"/>
          <w:numId w:val="9"/>
        </w:numPr>
      </w:pPr>
      <w:bookmarkStart w:name="_Toc108443257" w:id="19"/>
      <w:r w:rsidRPr="009E0F12">
        <w:t>Responding to the proposal</w:t>
      </w:r>
      <w:bookmarkEnd w:id="19"/>
    </w:p>
    <w:p w:rsidRPr="009E0F12" w:rsidR="00CB23B1" w:rsidP="00A76F7F" w:rsidRDefault="00CB23B1" w14:paraId="424B6154" w14:textId="77777777">
      <w:pPr>
        <w:contextualSpacing/>
        <w:rPr>
          <w:rFonts w:ascii="Arial" w:hAnsi="Arial" w:cs="Arial"/>
        </w:rPr>
      </w:pPr>
    </w:p>
    <w:p w:rsidRPr="009E0F12" w:rsidR="00E150F0" w:rsidP="00A76F7F" w:rsidRDefault="00E150F0" w14:paraId="55471E3B" w14:textId="5A55F734">
      <w:pPr>
        <w:contextualSpacing/>
        <w:rPr>
          <w:rFonts w:ascii="Arial" w:hAnsi="Arial" w:cs="Arial"/>
        </w:rPr>
      </w:pPr>
      <w:r w:rsidRPr="009E0F12">
        <w:rPr>
          <w:rFonts w:ascii="Arial" w:hAnsi="Arial" w:cs="Arial"/>
        </w:rPr>
        <w:t xml:space="preserve">The Vale of Glamorgan Council is committed to ensuring that consultations are meaningful, </w:t>
      </w:r>
      <w:r w:rsidRPr="009E0F12" w:rsidR="00106F2A">
        <w:rPr>
          <w:rFonts w:ascii="Arial" w:hAnsi="Arial" w:cs="Arial"/>
        </w:rPr>
        <w:t>relevant,</w:t>
      </w:r>
      <w:r w:rsidRPr="009E0F12">
        <w:rPr>
          <w:rFonts w:ascii="Arial" w:hAnsi="Arial" w:cs="Arial"/>
        </w:rPr>
        <w:t xml:space="preserve"> and appropriate for the communities that are involved, and the Council has a duty of care to ensure that proposals are clear, transparent, and reflective of those affected. This is a vision that can only be realised by working in partnership with schools, governors, </w:t>
      </w:r>
      <w:r w:rsidRPr="009E0F12" w:rsidR="00106F2A">
        <w:rPr>
          <w:rFonts w:ascii="Arial" w:hAnsi="Arial" w:cs="Arial"/>
        </w:rPr>
        <w:t>parents,</w:t>
      </w:r>
      <w:r w:rsidRPr="009E0F12">
        <w:rPr>
          <w:rFonts w:ascii="Arial" w:hAnsi="Arial" w:cs="Arial"/>
        </w:rPr>
        <w:t xml:space="preserve"> and the wider communities we all serve. </w:t>
      </w:r>
    </w:p>
    <w:p w:rsidRPr="009E0F12" w:rsidR="00CB23B1" w:rsidP="00A76F7F" w:rsidRDefault="00CB23B1" w14:paraId="76F738F4" w14:textId="77777777">
      <w:pPr>
        <w:contextualSpacing/>
        <w:rPr>
          <w:rFonts w:ascii="Arial" w:hAnsi="Arial" w:cs="Arial"/>
        </w:rPr>
      </w:pPr>
    </w:p>
    <w:p w:rsidRPr="009E0F12" w:rsidR="00CB23B1" w:rsidP="00A76F7F" w:rsidRDefault="005B2D93" w14:paraId="2DC50C7D" w14:textId="0A70A0DB">
      <w:pPr>
        <w:contextualSpacing/>
        <w:rPr>
          <w:rFonts w:ascii="Arial" w:hAnsi="Arial" w:cs="Arial"/>
        </w:rPr>
      </w:pPr>
      <w:r w:rsidRPr="009E0F12">
        <w:rPr>
          <w:rFonts w:ascii="Arial" w:hAnsi="Arial" w:cs="Arial"/>
        </w:rPr>
        <w:t>This consultation gives you the opportunity to ask questions and make comments that will be considered when the Council’s Cabinet decides how to proceed.</w:t>
      </w:r>
    </w:p>
    <w:p w:rsidRPr="009E0F12" w:rsidR="00050404" w:rsidP="00A76F7F" w:rsidRDefault="00050404" w14:paraId="1DD7B093" w14:textId="77777777">
      <w:pPr>
        <w:contextualSpacing/>
        <w:rPr>
          <w:rFonts w:ascii="Arial" w:hAnsi="Arial" w:cs="Arial"/>
        </w:rPr>
      </w:pPr>
    </w:p>
    <w:p w:rsidRPr="009E0F12" w:rsidR="00CB23B1" w:rsidP="00A76F7F" w:rsidRDefault="005B2D93" w14:paraId="63639A05" w14:textId="6D0E4945">
      <w:pPr>
        <w:contextualSpacing/>
        <w:rPr>
          <w:rFonts w:ascii="Arial" w:hAnsi="Arial" w:cs="Arial"/>
        </w:rPr>
      </w:pPr>
      <w:r w:rsidRPr="009E0F12">
        <w:rPr>
          <w:rFonts w:ascii="Arial" w:hAnsi="Arial" w:cs="Arial"/>
        </w:rPr>
        <w:t xml:space="preserve">Further information regarding planned stakeholder engagement sessions and how you can respond to the consultation is detailed in </w:t>
      </w:r>
      <w:hyperlink w:history="1" w:anchor="S7">
        <w:r w:rsidRPr="009E0F12" w:rsidR="00106F2A">
          <w:rPr>
            <w:rStyle w:val="Hyperlink"/>
            <w:rFonts w:ascii="Arial" w:hAnsi="Arial" w:cs="Arial"/>
          </w:rPr>
          <w:t xml:space="preserve">Section </w:t>
        </w:r>
        <w:r w:rsidRPr="009E0F12" w:rsidR="00CA64F0">
          <w:rPr>
            <w:rStyle w:val="Hyperlink"/>
            <w:rFonts w:ascii="Arial" w:hAnsi="Arial" w:cs="Arial"/>
          </w:rPr>
          <w:t>7</w:t>
        </w:r>
        <w:r w:rsidRPr="009E0F12">
          <w:rPr>
            <w:rStyle w:val="Hyperlink"/>
            <w:rFonts w:ascii="Arial" w:hAnsi="Arial" w:cs="Arial"/>
          </w:rPr>
          <w:t xml:space="preserve"> “Involving stakeholders and responding to the consultation”</w:t>
        </w:r>
      </w:hyperlink>
      <w:r w:rsidRPr="009E0F12">
        <w:rPr>
          <w:rFonts w:ascii="Arial" w:hAnsi="Arial" w:cs="Arial"/>
        </w:rPr>
        <w:t xml:space="preserve">. This section </w:t>
      </w:r>
      <w:r w:rsidRPr="009E0F12" w:rsidR="00CA64F0">
        <w:rPr>
          <w:rFonts w:ascii="Arial" w:hAnsi="Arial" w:cs="Arial"/>
        </w:rPr>
        <w:t xml:space="preserve">also contains a </w:t>
      </w:r>
      <w:r w:rsidRPr="009E0F12">
        <w:rPr>
          <w:rFonts w:ascii="Arial" w:hAnsi="Arial" w:cs="Arial"/>
        </w:rPr>
        <w:t xml:space="preserve">link to the online survey and </w:t>
      </w:r>
      <w:r w:rsidRPr="009E0F12" w:rsidR="00CA64F0">
        <w:rPr>
          <w:rFonts w:ascii="Arial" w:hAnsi="Arial" w:cs="Arial"/>
        </w:rPr>
        <w:t>a free post address if you would like</w:t>
      </w:r>
      <w:r w:rsidRPr="009E0F12">
        <w:rPr>
          <w:rFonts w:ascii="Arial" w:hAnsi="Arial" w:cs="Arial"/>
        </w:rPr>
        <w:t xml:space="preserve"> to submit a response via post. </w:t>
      </w:r>
      <w:r w:rsidRPr="009E0F12" w:rsidR="00CA64F0">
        <w:rPr>
          <w:rFonts w:ascii="Arial" w:hAnsi="Arial" w:cs="Arial"/>
        </w:rPr>
        <w:t xml:space="preserve">The response form can be found under </w:t>
      </w:r>
      <w:hyperlink w:history="1" w:anchor="S8">
        <w:r w:rsidRPr="009E0F12" w:rsidR="00CA64F0">
          <w:rPr>
            <w:rStyle w:val="Hyperlink"/>
            <w:rFonts w:ascii="Arial" w:hAnsi="Arial" w:cs="Arial"/>
          </w:rPr>
          <w:t>Section 8</w:t>
        </w:r>
      </w:hyperlink>
      <w:r w:rsidRPr="009E0F12" w:rsidR="00CA64F0">
        <w:rPr>
          <w:rFonts w:ascii="Arial" w:hAnsi="Arial" w:cs="Arial"/>
        </w:rPr>
        <w:t>.</w:t>
      </w:r>
    </w:p>
    <w:p w:rsidRPr="009E0F12" w:rsidR="00050404" w:rsidP="00A76F7F" w:rsidRDefault="00050404" w14:paraId="436E5E1D" w14:textId="77777777">
      <w:pPr>
        <w:contextualSpacing/>
        <w:rPr>
          <w:rFonts w:ascii="Arial" w:hAnsi="Arial" w:cs="Arial"/>
          <w:b/>
        </w:rPr>
      </w:pPr>
    </w:p>
    <w:p w:rsidRPr="009E0F12" w:rsidR="00CB23B1" w:rsidRDefault="007C28BE" w14:paraId="7BFD9ABF" w14:textId="7EF505E1">
      <w:pPr>
        <w:contextualSpacing/>
        <w:rPr>
          <w:caps/>
          <w:color w:val="FFFFFF" w:themeColor="background1"/>
          <w:spacing w:val="15"/>
          <w:sz w:val="32"/>
          <w:szCs w:val="22"/>
        </w:rPr>
      </w:pPr>
      <w:r w:rsidRPr="009E0F12">
        <w:rPr>
          <w:rStyle w:val="Strong"/>
        </w:rPr>
        <w:t xml:space="preserve">Under the School Organisation Code </w:t>
      </w:r>
      <w:r w:rsidRPr="009E0F12" w:rsidR="0076176C">
        <w:rPr>
          <w:rStyle w:val="Strong"/>
        </w:rPr>
        <w:t>(</w:t>
      </w:r>
      <w:r w:rsidRPr="009E0F12">
        <w:rPr>
          <w:rStyle w:val="Strong"/>
        </w:rPr>
        <w:t>2018</w:t>
      </w:r>
      <w:r w:rsidRPr="009E0F12" w:rsidR="0076176C">
        <w:rPr>
          <w:rStyle w:val="Strong"/>
        </w:rPr>
        <w:t>)</w:t>
      </w:r>
      <w:r w:rsidRPr="009E0F12">
        <w:rPr>
          <w:rStyle w:val="Strong"/>
        </w:rPr>
        <w:t xml:space="preserve">, it is vital that any feedback be received by </w:t>
      </w:r>
      <w:r w:rsidR="00F62334">
        <w:rPr>
          <w:rStyle w:val="Strong"/>
        </w:rPr>
        <w:t>1</w:t>
      </w:r>
      <w:r w:rsidR="004F301A">
        <w:rPr>
          <w:rStyle w:val="Strong"/>
        </w:rPr>
        <w:t>9</w:t>
      </w:r>
      <w:r w:rsidR="00F62334">
        <w:rPr>
          <w:rStyle w:val="Strong"/>
        </w:rPr>
        <w:t xml:space="preserve"> October 2025</w:t>
      </w:r>
      <w:r w:rsidR="004D7F15">
        <w:rPr>
          <w:rStyle w:val="Strong"/>
        </w:rPr>
        <w:t xml:space="preserve"> </w:t>
      </w:r>
      <w:r w:rsidRPr="009E0F12">
        <w:rPr>
          <w:rStyle w:val="Strong"/>
        </w:rPr>
        <w:t xml:space="preserve">in order to be considered as part of this consultation. Any items received after that date cannot be considered. </w:t>
      </w:r>
      <w:r w:rsidRPr="009E0F12" w:rsidR="00CB23B1">
        <w:br w:type="page"/>
      </w:r>
    </w:p>
    <w:p w:rsidRPr="009E0F12" w:rsidR="00CB23B1" w:rsidRDefault="00CB23B1" w14:paraId="4C15ADBC" w14:textId="48A8172E">
      <w:pPr>
        <w:pStyle w:val="Heading1"/>
        <w:numPr>
          <w:ilvl w:val="0"/>
          <w:numId w:val="9"/>
        </w:numPr>
      </w:pPr>
      <w:bookmarkStart w:name="_Toc108443258" w:id="20"/>
      <w:bookmarkStart w:name="S2" w:id="21"/>
      <w:r w:rsidRPr="009E0F12">
        <w:lastRenderedPageBreak/>
        <w:t>The Proposal</w:t>
      </w:r>
      <w:bookmarkEnd w:id="20"/>
    </w:p>
    <w:p w:rsidRPr="009E0F12" w:rsidR="0080274E" w:rsidRDefault="00F01E18" w14:paraId="0C5597DA" w14:textId="57537767">
      <w:pPr>
        <w:pStyle w:val="Heading2"/>
        <w:numPr>
          <w:ilvl w:val="1"/>
          <w:numId w:val="9"/>
        </w:numPr>
      </w:pPr>
      <w:bookmarkStart w:name="_Toc108443259" w:id="22"/>
      <w:bookmarkEnd w:id="21"/>
      <w:r w:rsidRPr="009E0F12">
        <w:t>Summary</w:t>
      </w:r>
      <w:bookmarkEnd w:id="22"/>
    </w:p>
    <w:p w:rsidRPr="00F62334" w:rsidR="00F62334" w:rsidP="00F62334" w:rsidRDefault="00C319CA" w14:paraId="6F1437D1" w14:textId="417D92CC">
      <w:pPr>
        <w:rPr>
          <w:rFonts w:ascii="Arial" w:hAnsi="Arial" w:cs="Arial"/>
        </w:rPr>
      </w:pPr>
      <w:r w:rsidRPr="009E0F12">
        <w:rPr>
          <w:rFonts w:ascii="Arial" w:hAnsi="Arial" w:cs="Arial"/>
        </w:rPr>
        <w:t xml:space="preserve">The </w:t>
      </w:r>
      <w:r w:rsidRPr="00F62334" w:rsidR="00F62334">
        <w:rPr>
          <w:rFonts w:ascii="Arial" w:hAnsi="Arial" w:cs="Arial"/>
        </w:rPr>
        <w:t xml:space="preserve">proposal </w:t>
      </w:r>
      <w:r w:rsidR="00713994">
        <w:rPr>
          <w:rFonts w:ascii="Arial" w:hAnsi="Arial" w:cs="Arial"/>
        </w:rPr>
        <w:t xml:space="preserve">is </w:t>
      </w:r>
      <w:r w:rsidRPr="00F62334" w:rsidR="00F62334">
        <w:rPr>
          <w:rFonts w:ascii="Arial" w:hAnsi="Arial" w:cs="Arial"/>
        </w:rPr>
        <w:t xml:space="preserve">to create new delivery models for </w:t>
      </w:r>
      <w:r w:rsidRPr="007520A9" w:rsidR="007520A9">
        <w:rPr>
          <w:rFonts w:ascii="Arial" w:hAnsi="Arial" w:cs="Arial"/>
        </w:rPr>
        <w:t xml:space="preserve">enhanced </w:t>
      </w:r>
      <w:r w:rsidR="003233AE">
        <w:rPr>
          <w:rFonts w:ascii="Arial" w:hAnsi="Arial" w:cs="Arial"/>
        </w:rPr>
        <w:t xml:space="preserve">and sustainable </w:t>
      </w:r>
      <w:r w:rsidRPr="007520A9" w:rsidR="007520A9">
        <w:rPr>
          <w:rFonts w:ascii="Arial" w:hAnsi="Arial" w:cs="Arial"/>
        </w:rPr>
        <w:t>specialist education provision</w:t>
      </w:r>
      <w:r w:rsidR="007520A9">
        <w:rPr>
          <w:rFonts w:ascii="Arial" w:hAnsi="Arial" w:cs="Arial"/>
        </w:rPr>
        <w:t>.</w:t>
      </w:r>
      <w:r w:rsidRPr="007520A9" w:rsidR="007520A9">
        <w:rPr>
          <w:rFonts w:ascii="Arial" w:hAnsi="Arial" w:cs="Arial"/>
        </w:rPr>
        <w:t xml:space="preserve"> </w:t>
      </w:r>
      <w:r w:rsidRPr="00F62334" w:rsidR="00F62334">
        <w:rPr>
          <w:rFonts w:ascii="Arial" w:hAnsi="Arial" w:cs="Arial"/>
        </w:rPr>
        <w:t xml:space="preserve">This consultation forms part of a wider strategy to ensure that ALN specialist </w:t>
      </w:r>
      <w:r w:rsidR="007520A9">
        <w:rPr>
          <w:rFonts w:ascii="Arial" w:hAnsi="Arial" w:cs="Arial"/>
        </w:rPr>
        <w:t xml:space="preserve">education provision </w:t>
      </w:r>
      <w:r w:rsidRPr="00F62334" w:rsidR="00F62334">
        <w:rPr>
          <w:rFonts w:ascii="Arial" w:hAnsi="Arial" w:cs="Arial"/>
        </w:rPr>
        <w:t>in the Vale of Glamorgan is responsive, sustainable and evolv</w:t>
      </w:r>
      <w:r w:rsidR="007520A9">
        <w:rPr>
          <w:rFonts w:ascii="Arial" w:hAnsi="Arial" w:cs="Arial"/>
        </w:rPr>
        <w:t>es</w:t>
      </w:r>
      <w:r w:rsidRPr="00F62334" w:rsidR="00F62334">
        <w:rPr>
          <w:rFonts w:ascii="Arial" w:hAnsi="Arial" w:cs="Arial"/>
        </w:rPr>
        <w:t xml:space="preserve"> to meet existing and future challenges.</w:t>
      </w:r>
    </w:p>
    <w:p w:rsidRPr="00F62334" w:rsidR="00F62334" w:rsidP="00F62334" w:rsidRDefault="00F62334" w14:paraId="37A16177" w14:textId="44BA3712">
      <w:pPr>
        <w:rPr>
          <w:rFonts w:ascii="Arial" w:hAnsi="Arial" w:cs="Arial"/>
        </w:rPr>
      </w:pPr>
      <w:r w:rsidRPr="00F62334">
        <w:rPr>
          <w:rFonts w:ascii="Arial" w:hAnsi="Arial" w:cs="Arial"/>
        </w:rPr>
        <w:t>This consultation is in two parts:</w:t>
      </w:r>
    </w:p>
    <w:p w:rsidRPr="00F62334" w:rsidR="00F62334" w:rsidP="00F62334" w:rsidRDefault="00F62334" w14:paraId="4524DFC8" w14:textId="77777777">
      <w:pPr>
        <w:numPr>
          <w:ilvl w:val="0"/>
          <w:numId w:val="21"/>
        </w:numPr>
        <w:rPr>
          <w:rFonts w:ascii="Arial" w:hAnsi="Arial" w:cs="Arial"/>
          <w:b/>
        </w:rPr>
      </w:pPr>
      <w:r w:rsidRPr="00F62334">
        <w:rPr>
          <w:rFonts w:ascii="Arial" w:hAnsi="Arial" w:cs="Arial"/>
        </w:rPr>
        <w:t xml:space="preserve">To establish an </w:t>
      </w:r>
      <w:bookmarkStart w:name="_Hlk199334113" w:id="23"/>
      <w:r w:rsidRPr="00F62334">
        <w:rPr>
          <w:rFonts w:ascii="Arial" w:hAnsi="Arial" w:cs="Arial"/>
        </w:rPr>
        <w:t xml:space="preserve">English Medium specialist resource base at Holton Primary School </w:t>
      </w:r>
      <w:bookmarkEnd w:id="23"/>
      <w:r w:rsidRPr="00F62334">
        <w:rPr>
          <w:rFonts w:ascii="Arial" w:hAnsi="Arial" w:cs="Arial"/>
        </w:rPr>
        <w:t>with effect from 1 January 2026. A pilot provision is currently operating at the school in order to inform decision making.</w:t>
      </w:r>
    </w:p>
    <w:p w:rsidRPr="00F62334" w:rsidR="00F62334" w:rsidP="00F62334" w:rsidRDefault="00F62334" w14:paraId="32A9D56C" w14:textId="2771039E">
      <w:pPr>
        <w:numPr>
          <w:ilvl w:val="0"/>
          <w:numId w:val="21"/>
        </w:numPr>
        <w:rPr>
          <w:rFonts w:ascii="Arial" w:hAnsi="Arial" w:cs="Arial"/>
          <w:b/>
        </w:rPr>
      </w:pPr>
      <w:r w:rsidRPr="00F62334">
        <w:rPr>
          <w:rFonts w:ascii="Arial" w:hAnsi="Arial" w:cs="Arial"/>
        </w:rPr>
        <w:t xml:space="preserve">To introduce an expanded model of the Local Authorities engagement service, currently being delivered by Ysgol Y Deri. This will be piloted in the autumn term 2025 in order to inform decision making. </w:t>
      </w:r>
    </w:p>
    <w:p w:rsidRPr="009E0F12" w:rsidR="00173817" w:rsidP="00186168" w:rsidRDefault="00573C30" w14:paraId="4F43374C" w14:textId="36B80494">
      <w:pPr>
        <w:pStyle w:val="Bullet"/>
      </w:pPr>
      <w:r w:rsidRPr="009E0F12">
        <w:t xml:space="preserve">This proposal is considered under section 2.3 of the School Organisation Code (2018). Section 2.3 </w:t>
      </w:r>
      <w:r w:rsidRPr="009E0F12" w:rsidR="007D3A32">
        <w:t xml:space="preserve">of the School Organisation Code </w:t>
      </w:r>
      <w:r w:rsidRPr="009E0F12">
        <w:t>refers to Regulated Alterations of a school</w:t>
      </w:r>
      <w:r w:rsidRPr="009E0F12" w:rsidR="00BC1F56">
        <w:t>.</w:t>
      </w:r>
      <w:r w:rsidRPr="009E0F12">
        <w:t xml:space="preserve"> </w:t>
      </w:r>
    </w:p>
    <w:p w:rsidRPr="009E0F12" w:rsidR="00CB23B1" w:rsidP="00186168" w:rsidRDefault="00CB23B1" w14:paraId="3938D244" w14:textId="77777777">
      <w:pPr>
        <w:pStyle w:val="Bullet"/>
      </w:pPr>
    </w:p>
    <w:p w:rsidRPr="009E0F12" w:rsidR="00CB23B1" w:rsidRDefault="00F01E18" w14:paraId="044AC61D" w14:textId="0AC7722A">
      <w:pPr>
        <w:pStyle w:val="Heading2"/>
        <w:numPr>
          <w:ilvl w:val="1"/>
          <w:numId w:val="9"/>
        </w:numPr>
      </w:pPr>
      <w:bookmarkStart w:name="_Toc108443260" w:id="24"/>
      <w:r w:rsidRPr="009E0F12">
        <w:t xml:space="preserve">What would </w:t>
      </w:r>
      <w:r w:rsidRPr="009E0F12" w:rsidR="00AC2CFC">
        <w:t xml:space="preserve">this </w:t>
      </w:r>
      <w:r w:rsidRPr="009E0F12">
        <w:t>mean</w:t>
      </w:r>
      <w:r w:rsidRPr="009E0F12" w:rsidR="00473678">
        <w:t>?</w:t>
      </w:r>
      <w:bookmarkEnd w:id="24"/>
    </w:p>
    <w:p w:rsidRPr="0004080A" w:rsidR="0004080A" w:rsidP="004D7F15" w:rsidRDefault="00F62334" w14:paraId="7899A840" w14:textId="77777777">
      <w:pPr>
        <w:rPr>
          <w:b/>
          <w:bCs/>
          <w:u w:val="single"/>
        </w:rPr>
      </w:pPr>
      <w:r w:rsidRPr="0004080A">
        <w:rPr>
          <w:b/>
          <w:bCs/>
          <w:u w:val="single"/>
        </w:rPr>
        <w:t xml:space="preserve">English Medium specialist resource base at Holton Primary School </w:t>
      </w:r>
    </w:p>
    <w:p w:rsidR="004D7F15" w:rsidP="004D7F15" w:rsidRDefault="0076286D" w14:paraId="13D599A3" w14:textId="3925C23E">
      <w:r w:rsidRPr="009E0F12">
        <w:t>Th</w:t>
      </w:r>
      <w:r w:rsidR="00F62334">
        <w:t>is aspect of the</w:t>
      </w:r>
      <w:r w:rsidRPr="009E0F12">
        <w:t xml:space="preserve"> proposal would </w:t>
      </w:r>
      <w:r w:rsidR="004D7F15">
        <w:t>create</w:t>
      </w:r>
      <w:r w:rsidRPr="009E0F12">
        <w:t xml:space="preserve"> </w:t>
      </w:r>
      <w:r w:rsidRPr="009E0F12" w:rsidR="00964239">
        <w:t xml:space="preserve">specialist </w:t>
      </w:r>
      <w:r w:rsidR="00366FD5">
        <w:t>English</w:t>
      </w:r>
      <w:r w:rsidR="004D7F15">
        <w:t xml:space="preserve"> medium </w:t>
      </w:r>
      <w:r w:rsidRPr="009E0F12" w:rsidR="00964239">
        <w:t>educational provision</w:t>
      </w:r>
      <w:r w:rsidRPr="009E0F12" w:rsidR="00D86503">
        <w:t xml:space="preserve"> </w:t>
      </w:r>
      <w:r w:rsidRPr="009E0F12" w:rsidR="00D84527">
        <w:t>for pupils aged 4-11 year</w:t>
      </w:r>
      <w:r w:rsidR="004D7F15">
        <w:t>s.</w:t>
      </w:r>
      <w:r w:rsidRPr="009E0F12" w:rsidR="00D84527">
        <w:t xml:space="preserve"> </w:t>
      </w:r>
      <w:r w:rsidR="004D7F15">
        <w:t xml:space="preserve">The purpose of this specialist resource would be to support individual learners as well as improve the capacity of the home school to create a fully inclusive environment where all learners are given the opportunity to succeed and have access to an education that meets their needs.   </w:t>
      </w:r>
    </w:p>
    <w:p w:rsidR="004D7F15" w:rsidP="004D7F15" w:rsidRDefault="004D7F15" w14:paraId="6E03BCE9" w14:textId="2DD3C28F">
      <w:r>
        <w:t xml:space="preserve">The Specialist Resource Base </w:t>
      </w:r>
      <w:r w:rsidR="00DF0FD6">
        <w:t xml:space="preserve">(SRB) </w:t>
      </w:r>
      <w:r>
        <w:t xml:space="preserve">would provide periods of integrated provision for pupils with a diagnosis of an autism spectrum condition and those experiencing significant social communication, interaction, or regulation difficulties. This will include pupils whose high level of anxiety is impacting significantly on their ability to access mainstream education. The team of specialist teachers and learning support assistants’ would work together with the engagement service, occupational therapists, speech and language therapists, educational psychologists, and parents to provide learning experiences that cater for the education, communication, emotional, social and sensory needs of each pupil.  </w:t>
      </w:r>
    </w:p>
    <w:p w:rsidR="004D7F15" w:rsidP="004D7F15" w:rsidRDefault="004D7F15" w14:paraId="78768EF5" w14:textId="795B265F">
      <w:r>
        <w:t xml:space="preserve">Pupils </w:t>
      </w:r>
      <w:r w:rsidR="00DF0FD6">
        <w:t>would be able to</w:t>
      </w:r>
      <w:r>
        <w:t xml:space="preserve"> attend the SRB part time (2 days) whilst maintaining a supported place at their local mainstream school. Pupils in reception to year 2 will attend the base on </w:t>
      </w:r>
      <w:r w:rsidR="003233AE">
        <w:t>a part time basis</w:t>
      </w:r>
      <w:r>
        <w:t xml:space="preserve">. These placements </w:t>
      </w:r>
      <w:r w:rsidR="00DF0FD6">
        <w:t xml:space="preserve">would </w:t>
      </w:r>
      <w:r>
        <w:t xml:space="preserve">enable pupils to continue to learn alongside and interact socially with their mainstream peers in their home school. The 2 provisions </w:t>
      </w:r>
      <w:r w:rsidR="00DF0FD6">
        <w:lastRenderedPageBreak/>
        <w:t xml:space="preserve">would </w:t>
      </w:r>
      <w:r>
        <w:t>work together to remove barriers to on-going inclusion within the mainstream school and build its capacity to meet the pupil’s future educational need.</w:t>
      </w:r>
    </w:p>
    <w:p w:rsidR="004D7F15" w:rsidP="004D7F15" w:rsidRDefault="004D7F15" w14:paraId="1BE15B3A" w14:textId="5681AA2B">
      <w:r>
        <w:t xml:space="preserve">These placements </w:t>
      </w:r>
      <w:r w:rsidR="00DF0FD6">
        <w:t xml:space="preserve">would </w:t>
      </w:r>
      <w:r>
        <w:t xml:space="preserve">provide specialist teaching and interventions alongside advice, mentoring and training for staff from the pupil’s home school.  </w:t>
      </w:r>
    </w:p>
    <w:p w:rsidR="00FB489F" w:rsidP="00FB489F" w:rsidRDefault="00FB489F" w14:paraId="1B08B9EB" w14:textId="77777777">
      <w:r>
        <w:t>Placements would be agreed for a set period of two terms in the first instance. Regular reviews and assessment of all pupils take place to determine the most appropriate education provision to meet their needs. On agreement to place, the pupil would be dual registered at the base alongside their home school. The Vale of Glamorgan local authority will prepare and maintain Individual Development Plans for all pupils attending the SRB.</w:t>
      </w:r>
    </w:p>
    <w:p w:rsidR="004D7F15" w:rsidP="00FB489F" w:rsidRDefault="00FB489F" w14:paraId="494BA31B" w14:textId="4A9A0FAD">
      <w:r>
        <w:t>After two terms, assessment information will be considered at a local authority panel meeting to determine future placement requirements. It is anticipated that most learners would be able to return to full inclusion in their home school. In a few cases there may be a need to extend the SRB placement further. In such circumstances, termly reviews would be undertaken to monitor progress and findings considered at panel to determine future provision and placement.</w:t>
      </w:r>
    </w:p>
    <w:p w:rsidRPr="00976F56" w:rsidR="0004080A" w:rsidP="00FB489F" w:rsidRDefault="0004080A" w14:paraId="1C6B1D6F" w14:textId="7403E142">
      <w:pPr>
        <w:rPr>
          <w:b/>
          <w:bCs/>
        </w:rPr>
      </w:pPr>
      <w:bookmarkStart w:name="_Hlk199340423" w:id="25"/>
      <w:r w:rsidRPr="00976F56">
        <w:rPr>
          <w:b/>
          <w:bCs/>
        </w:rPr>
        <w:t xml:space="preserve">To introduce an expanded model of the Local Authorities </w:t>
      </w:r>
      <w:bookmarkStart w:name="_Hlk200560429" w:id="26"/>
      <w:r w:rsidR="007520A9">
        <w:rPr>
          <w:b/>
          <w:bCs/>
        </w:rPr>
        <w:t>E</w:t>
      </w:r>
      <w:r w:rsidRPr="00976F56">
        <w:rPr>
          <w:b/>
          <w:bCs/>
        </w:rPr>
        <w:t xml:space="preserve">ngagement </w:t>
      </w:r>
      <w:r w:rsidR="007520A9">
        <w:rPr>
          <w:b/>
          <w:bCs/>
        </w:rPr>
        <w:t>S</w:t>
      </w:r>
      <w:r w:rsidRPr="00976F56">
        <w:rPr>
          <w:b/>
          <w:bCs/>
        </w:rPr>
        <w:t>ervice</w:t>
      </w:r>
      <w:r w:rsidR="007520A9">
        <w:rPr>
          <w:b/>
          <w:bCs/>
        </w:rPr>
        <w:t xml:space="preserve"> </w:t>
      </w:r>
      <w:bookmarkEnd w:id="26"/>
      <w:r w:rsidR="007520A9">
        <w:rPr>
          <w:b/>
          <w:bCs/>
        </w:rPr>
        <w:t>(ES)</w:t>
      </w:r>
    </w:p>
    <w:bookmarkEnd w:id="25"/>
    <w:p w:rsidRPr="00AB1C62" w:rsidR="00976F56" w:rsidP="00976F56" w:rsidRDefault="000C3AF8" w14:paraId="5981BEAD" w14:textId="2AEE9AF0">
      <w:r>
        <w:t>I</w:t>
      </w:r>
      <w:r w:rsidR="00976F56">
        <w:t>t is proposed th</w:t>
      </w:r>
      <w:r>
        <w:t xml:space="preserve">at </w:t>
      </w:r>
      <w:r w:rsidR="00976F56">
        <w:t>an expanded model of the Local Authorities engagement service model, currently being delivered by Ysgol Y Deri</w:t>
      </w:r>
      <w:r>
        <w:t xml:space="preserve"> is put into place</w:t>
      </w:r>
      <w:r w:rsidR="00976F56">
        <w:t xml:space="preserve"> to leverage the existing Early </w:t>
      </w:r>
      <w:r w:rsidRPr="00AB1C62" w:rsidR="00976F56">
        <w:t>Intervention Base</w:t>
      </w:r>
      <w:r w:rsidRPr="00AB1C62" w:rsidR="00066006">
        <w:t xml:space="preserve"> (EIB)</w:t>
      </w:r>
      <w:r w:rsidRPr="00AB1C62" w:rsidR="00976F56">
        <w:t xml:space="preserve"> provision </w:t>
      </w:r>
      <w:r w:rsidRPr="00AB1C62" w:rsidR="00CF1ABD">
        <w:t xml:space="preserve">to </w:t>
      </w:r>
      <w:r w:rsidRPr="00AB1C62" w:rsidR="00976F56">
        <w:t xml:space="preserve">achieve three main advantages: </w:t>
      </w:r>
    </w:p>
    <w:p w:rsidRPr="00AB1C62" w:rsidR="00976F56" w:rsidP="00976F56" w:rsidRDefault="00976F56" w14:paraId="617CD766" w14:textId="77777777">
      <w:pPr>
        <w:pStyle w:val="ListParagraph"/>
        <w:numPr>
          <w:ilvl w:val="0"/>
          <w:numId w:val="22"/>
        </w:numPr>
        <w:shd w:val="clear" w:color="auto" w:fill="FAFAFA"/>
        <w:spacing w:before="30" w:after="90" w:line="480" w:lineRule="atLeast"/>
        <w:outlineLvl w:val="2"/>
        <w:rPr>
          <w:rFonts w:ascii="Arial" w:hAnsi="Arial" w:eastAsia="Times New Roman" w:cs="Arial"/>
        </w:rPr>
      </w:pPr>
      <w:r w:rsidRPr="00AB1C62">
        <w:rPr>
          <w:rFonts w:ascii="Arial" w:hAnsi="Arial" w:eastAsia="Times New Roman" w:cs="Arial"/>
          <w:b/>
          <w:bCs/>
        </w:rPr>
        <w:t>Prioritise early intervention and an equitable graduated response for pupils with SEMH needs in primary schools:</w:t>
      </w:r>
    </w:p>
    <w:p w:rsidRPr="00AB1C62" w:rsidR="00976F56" w:rsidP="00976F56" w:rsidRDefault="00976F56" w14:paraId="0D605B1F" w14:textId="3077DEC0">
      <w:pPr>
        <w:numPr>
          <w:ilvl w:val="1"/>
          <w:numId w:val="22"/>
        </w:numPr>
        <w:shd w:val="clear" w:color="auto" w:fill="FAFAFA"/>
        <w:spacing w:beforeAutospacing="1" w:after="100" w:afterAutospacing="1" w:line="240" w:lineRule="auto"/>
        <w:rPr>
          <w:rFonts w:ascii="Arial" w:hAnsi="Arial" w:eastAsia="Times New Roman" w:cs="Arial"/>
        </w:rPr>
      </w:pPr>
      <w:r w:rsidRPr="00AB1C62">
        <w:rPr>
          <w:rFonts w:ascii="Arial" w:hAnsi="Arial" w:eastAsia="Times New Roman" w:cs="Arial"/>
          <w:b/>
          <w:bCs/>
        </w:rPr>
        <w:t>Pilot an expanded model of EIB</w:t>
      </w:r>
      <w:r w:rsidRPr="00AB1C62">
        <w:rPr>
          <w:rFonts w:ascii="Arial" w:hAnsi="Arial" w:eastAsia="Times New Roman" w:cs="Arial"/>
        </w:rPr>
        <w:t xml:space="preserve"> to mirror the scope of the Engagement Service. Utilize the existing EIB building and resources at St Joseph’s Primary School to provide part-time placements </w:t>
      </w:r>
      <w:r w:rsidRPr="00AB1C62" w:rsidR="004960FF">
        <w:rPr>
          <w:rFonts w:ascii="Arial" w:hAnsi="Arial" w:eastAsia="Times New Roman" w:cs="Arial"/>
        </w:rPr>
        <w:t xml:space="preserve">for pupils </w:t>
      </w:r>
      <w:r w:rsidRPr="00AB1C62">
        <w:rPr>
          <w:rFonts w:ascii="Arial" w:hAnsi="Arial" w:eastAsia="Times New Roman" w:cs="Arial"/>
        </w:rPr>
        <w:t xml:space="preserve">with SEMH difficulties and  ND, social communication, interaction, and sensory regulation difficulties. </w:t>
      </w:r>
    </w:p>
    <w:p w:rsidRPr="00AB1C62" w:rsidR="00976F56" w:rsidP="00976F56" w:rsidRDefault="00976F56" w14:paraId="4494596D" w14:textId="77777777">
      <w:pPr>
        <w:numPr>
          <w:ilvl w:val="1"/>
          <w:numId w:val="22"/>
        </w:numPr>
        <w:shd w:val="clear" w:color="auto" w:fill="FAFAFA"/>
        <w:spacing w:beforeAutospacing="1" w:after="100" w:afterAutospacing="1" w:line="240" w:lineRule="auto"/>
        <w:rPr>
          <w:rFonts w:ascii="Arial" w:hAnsi="Arial" w:eastAsia="Times New Roman" w:cs="Arial"/>
        </w:rPr>
      </w:pPr>
      <w:r w:rsidRPr="00AB1C62">
        <w:rPr>
          <w:rFonts w:ascii="Arial" w:hAnsi="Arial" w:eastAsia="Times New Roman" w:cs="Arial"/>
          <w:b/>
          <w:bCs/>
        </w:rPr>
        <w:t>Develop two distinct, highly specialist ES teams</w:t>
      </w:r>
      <w:r w:rsidRPr="00AB1C62">
        <w:rPr>
          <w:rFonts w:ascii="Arial" w:hAnsi="Arial" w:eastAsia="Times New Roman" w:cs="Arial"/>
        </w:rPr>
        <w:t> linked to the EIB to deliver enhanced outreach for pupils in Nursery to Year 1, building on the successful pilot of EIB Outreach+ during 2023-24.</w:t>
      </w:r>
    </w:p>
    <w:p w:rsidRPr="00AB1C62" w:rsidR="00976F56" w:rsidP="00976F56" w:rsidRDefault="00976F56" w14:paraId="0A378809" w14:textId="77777777">
      <w:pPr>
        <w:numPr>
          <w:ilvl w:val="0"/>
          <w:numId w:val="22"/>
        </w:numPr>
        <w:shd w:val="clear" w:color="auto" w:fill="FAFAFA"/>
        <w:spacing w:before="0" w:after="120" w:line="240" w:lineRule="auto"/>
        <w:rPr>
          <w:rFonts w:ascii="Arial" w:hAnsi="Arial" w:eastAsia="Times New Roman" w:cs="Arial"/>
        </w:rPr>
      </w:pPr>
      <w:r w:rsidRPr="00AB1C62">
        <w:rPr>
          <w:rFonts w:ascii="Arial" w:hAnsi="Arial" w:eastAsia="Times New Roman" w:cs="Arial"/>
          <w:b/>
          <w:bCs/>
        </w:rPr>
        <w:t>Prioritise early intervention and an equitable graduated response for the youngest pupils with SEMH within secondary schools:</w:t>
      </w:r>
    </w:p>
    <w:p w:rsidRPr="00AB1C62" w:rsidR="00976F56" w:rsidP="00976F56" w:rsidRDefault="00976F56" w14:paraId="0F6A8828" w14:textId="77777777">
      <w:pPr>
        <w:numPr>
          <w:ilvl w:val="1"/>
          <w:numId w:val="22"/>
        </w:numPr>
        <w:shd w:val="clear" w:color="auto" w:fill="FAFAFA"/>
        <w:spacing w:beforeAutospacing="1" w:after="100" w:afterAutospacing="1" w:line="240" w:lineRule="auto"/>
        <w:rPr>
          <w:rFonts w:ascii="Arial" w:hAnsi="Arial" w:eastAsia="Times New Roman" w:cs="Arial"/>
        </w:rPr>
      </w:pPr>
      <w:r w:rsidRPr="00AB1C62">
        <w:rPr>
          <w:rFonts w:ascii="Arial" w:hAnsi="Arial" w:eastAsia="Times New Roman" w:cs="Arial"/>
          <w:b/>
          <w:bCs/>
        </w:rPr>
        <w:t>Develop a small secondary specialist ES team</w:t>
      </w:r>
      <w:r w:rsidRPr="00AB1C62">
        <w:rPr>
          <w:rFonts w:ascii="Arial" w:hAnsi="Arial" w:eastAsia="Times New Roman" w:cs="Arial"/>
        </w:rPr>
        <w:t> to provide advice, support, and interventions for Year 7 pupils with SEMH and ND conditions, with or without a diagnosis. This would mirror ES support for primary schools and build on the successful pilot from 2023-25.</w:t>
      </w:r>
    </w:p>
    <w:p w:rsidRPr="00AB1C62" w:rsidR="00976F56" w:rsidP="00976F56" w:rsidRDefault="00976F56" w14:paraId="04F61391" w14:textId="77777777">
      <w:pPr>
        <w:numPr>
          <w:ilvl w:val="0"/>
          <w:numId w:val="22"/>
        </w:numPr>
        <w:shd w:val="clear" w:color="auto" w:fill="FAFAFA"/>
        <w:spacing w:before="0" w:after="120" w:line="240" w:lineRule="auto"/>
        <w:rPr>
          <w:rFonts w:ascii="Arial" w:hAnsi="Arial" w:eastAsia="Times New Roman" w:cs="Arial"/>
        </w:rPr>
      </w:pPr>
      <w:r w:rsidRPr="00AB1C62">
        <w:rPr>
          <w:rFonts w:ascii="Arial" w:hAnsi="Arial" w:eastAsia="Times New Roman" w:cs="Arial"/>
          <w:b/>
          <w:bCs/>
        </w:rPr>
        <w:t>Deliver specialist interventions for pupils in Year 3 to Year 6 within mainstream schools</w:t>
      </w:r>
      <w:r w:rsidRPr="00AB1C62">
        <w:rPr>
          <w:rFonts w:ascii="Arial" w:hAnsi="Arial" w:eastAsia="Times New Roman" w:cs="Arial"/>
        </w:rPr>
        <w:t>, building on the successful work already taking place.</w:t>
      </w:r>
    </w:p>
    <w:p w:rsidRPr="00AB1C62" w:rsidR="00976F56" w:rsidP="00976F56" w:rsidRDefault="00976F56" w14:paraId="6F595B85" w14:textId="31BBC524">
      <w:pPr>
        <w:numPr>
          <w:ilvl w:val="0"/>
          <w:numId w:val="22"/>
        </w:numPr>
        <w:shd w:val="clear" w:color="auto" w:fill="FAFAFA"/>
        <w:spacing w:before="0" w:after="120" w:line="240" w:lineRule="auto"/>
        <w:rPr>
          <w:rFonts w:ascii="Arial" w:hAnsi="Arial" w:eastAsia="Times New Roman" w:cs="Arial"/>
        </w:rPr>
      </w:pPr>
      <w:r w:rsidRPr="00AB1C62">
        <w:rPr>
          <w:rFonts w:ascii="Arial" w:hAnsi="Arial" w:eastAsia="Times New Roman" w:cs="Arial"/>
          <w:b/>
          <w:bCs/>
        </w:rPr>
        <w:t>Establish one specialist school for children with SEMH</w:t>
      </w:r>
      <w:r w:rsidRPr="00AB1C62">
        <w:rPr>
          <w:rFonts w:ascii="Arial" w:hAnsi="Arial" w:eastAsia="Times New Roman" w:cs="Arial"/>
        </w:rPr>
        <w:t> at both primary and secondary levels.</w:t>
      </w:r>
      <w:r w:rsidRPr="000544A5" w:rsidR="000544A5">
        <w:t xml:space="preserve"> </w:t>
      </w:r>
      <w:r w:rsidRPr="000544A5" w:rsidR="000544A5">
        <w:rPr>
          <w:rFonts w:ascii="Arial" w:hAnsi="Arial" w:eastAsia="Times New Roman" w:cs="Arial"/>
        </w:rPr>
        <w:t xml:space="preserve">Outreach advice and support for schools with pupils in Year 8-11 would be delivered by Whitmore and Pencoedtre specialist resource base.  </w:t>
      </w:r>
    </w:p>
    <w:p w:rsidRPr="00AB1C62" w:rsidR="0004080A" w:rsidP="00FB489F" w:rsidRDefault="0004080A" w14:paraId="3534EC7E" w14:textId="5218DFD9"/>
    <w:p w:rsidRPr="009E0F12" w:rsidR="0080274E" w:rsidRDefault="003F64DB" w14:paraId="1E7ED026" w14:textId="17BA2C84">
      <w:pPr>
        <w:pStyle w:val="Heading2"/>
        <w:numPr>
          <w:ilvl w:val="1"/>
          <w:numId w:val="9"/>
        </w:numPr>
      </w:pPr>
      <w:bookmarkStart w:name="_Toc108443261" w:id="27"/>
      <w:r w:rsidRPr="009E0F12">
        <w:lastRenderedPageBreak/>
        <w:t>Why are we Proposing the Changes?</w:t>
      </w:r>
      <w:bookmarkEnd w:id="27"/>
    </w:p>
    <w:p w:rsidRPr="00066006" w:rsidR="00066006" w:rsidP="00066006" w:rsidRDefault="00066006" w14:paraId="0610E744" w14:textId="77777777">
      <w:pPr>
        <w:rPr>
          <w:rFonts w:ascii="Arial" w:hAnsi="Arial" w:cs="Arial"/>
        </w:rPr>
      </w:pPr>
      <w:r w:rsidRPr="00066006">
        <w:rPr>
          <w:rFonts w:ascii="Arial" w:hAnsi="Arial" w:cs="Arial"/>
        </w:rPr>
        <w:t xml:space="preserve">The Council is committed to meeting the requirements of the Additional Learning Needs and Education Tribunal Act 2018 (ALNET Act 2018) in transforming expectations and outcomes for children and young people with additional learning needs (ALN). This provides a statutory framework for supporting children with ALN and is accompanied by a mandatory Code which makes sure that the new system has a set of clear, legally enforceable parameters within which local authorities, schools, further education colleges and health services responsible for the delivery of services to children and young people with ALN must act. The aim of the new approach, as stated in the Code is as follows: To support the creation of a fully inclusive education system where all learners are given the opportunity to succeed and have access to an education that meets their needs and enables them to participate in, benefit from, and enjoy learning. </w:t>
      </w:r>
    </w:p>
    <w:p w:rsidR="00E95E8B" w:rsidP="00E95E8B" w:rsidRDefault="00E95E8B" w14:paraId="50533638" w14:textId="476A200B">
      <w:pPr>
        <w:rPr>
          <w:rFonts w:ascii="Arial" w:hAnsi="Arial" w:cs="Arial"/>
        </w:rPr>
      </w:pPr>
      <w:r>
        <w:rPr>
          <w:rFonts w:ascii="Arial" w:hAnsi="Arial" w:cs="Arial"/>
        </w:rPr>
        <w:t xml:space="preserve">There is an identified trend in a growth </w:t>
      </w:r>
      <w:r w:rsidR="003233AE">
        <w:rPr>
          <w:rFonts w:ascii="Arial" w:hAnsi="Arial" w:cs="Arial"/>
        </w:rPr>
        <w:t xml:space="preserve">and complexity of need </w:t>
      </w:r>
      <w:r>
        <w:rPr>
          <w:rFonts w:ascii="Arial" w:hAnsi="Arial" w:cs="Arial"/>
        </w:rPr>
        <w:t xml:space="preserve">in </w:t>
      </w:r>
      <w:r w:rsidR="003233AE">
        <w:rPr>
          <w:rFonts w:ascii="Arial" w:hAnsi="Arial" w:cs="Arial"/>
        </w:rPr>
        <w:t xml:space="preserve">those requiring specialist provision </w:t>
      </w:r>
      <w:r>
        <w:rPr>
          <w:rFonts w:ascii="Arial" w:hAnsi="Arial" w:cs="Arial"/>
        </w:rPr>
        <w:t>across all of our schools</w:t>
      </w:r>
      <w:bookmarkStart w:name="_Hlk199334620" w:id="28"/>
      <w:r w:rsidR="00F36B90">
        <w:rPr>
          <w:rFonts w:ascii="Arial" w:hAnsi="Arial" w:cs="Arial"/>
        </w:rPr>
        <w:t>.</w:t>
      </w:r>
      <w:bookmarkEnd w:id="28"/>
      <w:r w:rsidR="00066006">
        <w:rPr>
          <w:rFonts w:ascii="Arial" w:hAnsi="Arial" w:cs="Arial"/>
        </w:rPr>
        <w:t xml:space="preserve"> </w:t>
      </w:r>
      <w:r w:rsidR="00271D74">
        <w:rPr>
          <w:rFonts w:ascii="Arial" w:hAnsi="Arial" w:cs="Arial"/>
        </w:rPr>
        <w:t xml:space="preserve">This is a nationwide trend. </w:t>
      </w:r>
      <w:r w:rsidR="00066006">
        <w:rPr>
          <w:rFonts w:ascii="Arial" w:hAnsi="Arial" w:cs="Arial"/>
        </w:rPr>
        <w:t>D</w:t>
      </w:r>
      <w:r w:rsidRPr="00E95E8B">
        <w:rPr>
          <w:rFonts w:ascii="Arial" w:hAnsi="Arial" w:cs="Arial"/>
        </w:rPr>
        <w:t xml:space="preserve">ata also indicates a rise in neuro diverse pupils with conditions such as autism and attention deficit hyperactivity disorder, there is also evidence of a clear increase in children and young people being identified as having issues relating to their </w:t>
      </w:r>
      <w:r w:rsidR="00271D74">
        <w:rPr>
          <w:rFonts w:ascii="Arial" w:hAnsi="Arial" w:cs="Arial"/>
        </w:rPr>
        <w:t>social</w:t>
      </w:r>
      <w:r w:rsidRPr="00E95E8B">
        <w:rPr>
          <w:rFonts w:ascii="Arial" w:hAnsi="Arial" w:cs="Arial"/>
        </w:rPr>
        <w:t xml:space="preserve">, emotional and </w:t>
      </w:r>
      <w:r w:rsidR="00271D74">
        <w:rPr>
          <w:rFonts w:ascii="Arial" w:hAnsi="Arial" w:cs="Arial"/>
        </w:rPr>
        <w:t>mental health needs</w:t>
      </w:r>
      <w:r w:rsidRPr="00E95E8B">
        <w:rPr>
          <w:rFonts w:ascii="Arial" w:hAnsi="Arial" w:cs="Arial"/>
        </w:rPr>
        <w:t>.</w:t>
      </w:r>
    </w:p>
    <w:p w:rsidRPr="00CF1ABD" w:rsidR="00CF1ABD" w:rsidP="00CF1ABD" w:rsidRDefault="00CF1ABD" w14:paraId="450CFCFA" w14:textId="1CA15973">
      <w:pPr>
        <w:rPr>
          <w:rFonts w:ascii="Arial" w:hAnsi="Arial" w:cs="Arial"/>
        </w:rPr>
      </w:pPr>
      <w:r w:rsidRPr="00CF1ABD">
        <w:rPr>
          <w:rFonts w:ascii="Arial" w:hAnsi="Arial" w:cs="Arial"/>
        </w:rPr>
        <w:t>While the provision at Y Bont has been successful and there are areas of best practice, the scope is limited given the demand, and the pressures on High Street Primary School in operating the base have been disproportionate given the outcomes required from a provision such as this, given the demand across the county. Financial pressures both at a school and Local Authority level also play a significant role in terms of the sustainability of the provision, and more leverage on supporting mainstream schools on teaching and learning and inclusive practice are needed to manage the demand, upskill and coordinate a regional approach to supporting SEMH challenges in schools, to ensure consistency of practice, accessibility and the impacts on local schools are as equitable as possible.</w:t>
      </w:r>
    </w:p>
    <w:p w:rsidR="00E95E8B" w:rsidP="006A66F4" w:rsidRDefault="00E95E8B" w14:paraId="5079D30C" w14:textId="77777777">
      <w:pPr>
        <w:rPr>
          <w:rFonts w:ascii="Arial" w:hAnsi="Arial" w:cs="Arial"/>
        </w:rPr>
      </w:pPr>
    </w:p>
    <w:p w:rsidR="00366FD5" w:rsidP="006A66F4" w:rsidRDefault="00366FD5" w14:paraId="079056EC" w14:textId="77777777">
      <w:pPr>
        <w:rPr>
          <w:rFonts w:ascii="Arial" w:hAnsi="Arial" w:cs="Arial"/>
        </w:rPr>
      </w:pPr>
    </w:p>
    <w:p w:rsidR="00366FD5" w:rsidP="006A66F4" w:rsidRDefault="00366FD5" w14:paraId="477B20F2" w14:textId="77777777">
      <w:pPr>
        <w:rPr>
          <w:rFonts w:ascii="Arial" w:hAnsi="Arial" w:cs="Arial"/>
        </w:rPr>
      </w:pPr>
    </w:p>
    <w:p w:rsidR="00366FD5" w:rsidP="006A66F4" w:rsidRDefault="00366FD5" w14:paraId="2BC6B05B" w14:textId="77777777">
      <w:pPr>
        <w:rPr>
          <w:rFonts w:ascii="Arial" w:hAnsi="Arial" w:cs="Arial"/>
        </w:rPr>
      </w:pPr>
    </w:p>
    <w:p w:rsidR="00366FD5" w:rsidP="006A66F4" w:rsidRDefault="00366FD5" w14:paraId="40CA895D" w14:textId="77777777">
      <w:pPr>
        <w:rPr>
          <w:rFonts w:ascii="Arial" w:hAnsi="Arial" w:cs="Arial"/>
        </w:rPr>
      </w:pPr>
    </w:p>
    <w:p w:rsidR="00366FD5" w:rsidP="006A66F4" w:rsidRDefault="00366FD5" w14:paraId="0D5313FE" w14:textId="77777777">
      <w:pPr>
        <w:rPr>
          <w:rFonts w:ascii="Arial" w:hAnsi="Arial" w:cs="Arial"/>
        </w:rPr>
      </w:pPr>
    </w:p>
    <w:p w:rsidR="00366FD5" w:rsidP="006A66F4" w:rsidRDefault="00366FD5" w14:paraId="005CBBF1" w14:textId="77777777">
      <w:pPr>
        <w:rPr>
          <w:rFonts w:ascii="Arial" w:hAnsi="Arial" w:cs="Arial"/>
        </w:rPr>
      </w:pPr>
    </w:p>
    <w:p w:rsidR="00E95E8B" w:rsidP="006A66F4" w:rsidRDefault="00E95E8B" w14:paraId="298C8E4C" w14:textId="77777777">
      <w:pPr>
        <w:rPr>
          <w:rFonts w:ascii="Arial" w:hAnsi="Arial" w:cs="Arial"/>
        </w:rPr>
      </w:pPr>
    </w:p>
    <w:p w:rsidRPr="009E0F12" w:rsidR="003F64DB" w:rsidRDefault="003F64DB" w14:paraId="1FE823D3" w14:textId="44520E85">
      <w:pPr>
        <w:pStyle w:val="Heading1"/>
        <w:numPr>
          <w:ilvl w:val="0"/>
          <w:numId w:val="9"/>
        </w:numPr>
      </w:pPr>
      <w:bookmarkStart w:name="_Toc108443262" w:id="29"/>
      <w:bookmarkStart w:name="S3" w:id="30"/>
      <w:r w:rsidRPr="009E0F12">
        <w:t>Implications of Proposal</w:t>
      </w:r>
      <w:bookmarkEnd w:id="29"/>
    </w:p>
    <w:p w:rsidRPr="009E0F12" w:rsidR="003F64DB" w:rsidRDefault="003F64DB" w14:paraId="7206C0DF" w14:textId="79B8FFF0">
      <w:pPr>
        <w:pStyle w:val="Heading2"/>
        <w:numPr>
          <w:ilvl w:val="1"/>
          <w:numId w:val="9"/>
        </w:numPr>
      </w:pPr>
      <w:bookmarkStart w:name="_Toc108443263" w:id="31"/>
      <w:bookmarkEnd w:id="30"/>
      <w:r w:rsidRPr="009E0F12">
        <w:lastRenderedPageBreak/>
        <w:t>School Information</w:t>
      </w:r>
      <w:bookmarkEnd w:id="31"/>
    </w:p>
    <w:p w:rsidRPr="009E0F12" w:rsidR="00DB507B" w:rsidP="005C556A" w:rsidRDefault="009B173D" w14:paraId="19A31786" w14:textId="73CB579A">
      <w:pPr>
        <w:contextualSpacing/>
        <w:rPr>
          <w:rFonts w:ascii="Arial" w:hAnsi="Arial" w:cs="Arial"/>
        </w:rPr>
      </w:pPr>
      <w:r w:rsidRPr="009E0F12">
        <w:rPr>
          <w:rFonts w:ascii="Arial" w:hAnsi="Arial" w:cs="Arial"/>
        </w:rPr>
        <w:t xml:space="preserve">The following </w:t>
      </w:r>
      <w:r w:rsidRPr="009E0F12" w:rsidR="003E5CA8">
        <w:rPr>
          <w:rFonts w:ascii="Arial" w:hAnsi="Arial" w:cs="Arial"/>
        </w:rPr>
        <w:t xml:space="preserve">section discusses potential implications of the proposal, including educational outcomes, finance, human </w:t>
      </w:r>
      <w:r w:rsidRPr="009E0F12" w:rsidR="00DB507B">
        <w:rPr>
          <w:rFonts w:ascii="Arial" w:hAnsi="Arial" w:cs="Arial"/>
        </w:rPr>
        <w:t>resources,</w:t>
      </w:r>
      <w:r w:rsidRPr="009E0F12" w:rsidR="003E5CA8">
        <w:rPr>
          <w:rFonts w:ascii="Arial" w:hAnsi="Arial" w:cs="Arial"/>
        </w:rPr>
        <w:t xml:space="preserve"> and transport. </w:t>
      </w:r>
    </w:p>
    <w:p w:rsidRPr="009E0F12" w:rsidR="00DB507B" w:rsidP="005C556A" w:rsidRDefault="00DB507B" w14:paraId="4F46F681" w14:textId="77777777">
      <w:pPr>
        <w:contextualSpacing/>
        <w:rPr>
          <w:rFonts w:ascii="Arial" w:hAnsi="Arial" w:cs="Arial"/>
        </w:rPr>
      </w:pPr>
    </w:p>
    <w:p w:rsidRPr="009E0F12" w:rsidR="00DB507B" w:rsidP="005C556A" w:rsidRDefault="003E5CA8" w14:paraId="0047C540" w14:textId="12BD730E">
      <w:pPr>
        <w:contextualSpacing/>
        <w:rPr>
          <w:rFonts w:ascii="Arial" w:hAnsi="Arial" w:cs="Arial"/>
        </w:rPr>
      </w:pPr>
      <w:r w:rsidRPr="009E0F12">
        <w:rPr>
          <w:rFonts w:ascii="Arial" w:hAnsi="Arial" w:cs="Arial"/>
        </w:rPr>
        <w:t xml:space="preserve">The Council has collated </w:t>
      </w:r>
      <w:r w:rsidRPr="009E0F12" w:rsidR="00FF3B51">
        <w:rPr>
          <w:rFonts w:ascii="Arial" w:hAnsi="Arial" w:cs="Arial"/>
        </w:rPr>
        <w:t>information about the schools to help inform these</w:t>
      </w:r>
      <w:r w:rsidRPr="009E0F12">
        <w:rPr>
          <w:rFonts w:ascii="Arial" w:hAnsi="Arial" w:cs="Arial"/>
        </w:rPr>
        <w:t xml:space="preserve"> potential implications</w:t>
      </w:r>
      <w:r w:rsidRPr="009E0F12" w:rsidR="00FF3B51">
        <w:rPr>
          <w:rFonts w:ascii="Arial" w:hAnsi="Arial" w:cs="Arial"/>
        </w:rPr>
        <w:t>. Th</w:t>
      </w:r>
      <w:r w:rsidR="00BE3A48">
        <w:rPr>
          <w:rFonts w:ascii="Arial" w:hAnsi="Arial" w:cs="Arial"/>
        </w:rPr>
        <w:t>is</w:t>
      </w:r>
      <w:r w:rsidRPr="009E0F12" w:rsidR="00FF3B51">
        <w:rPr>
          <w:rFonts w:ascii="Arial" w:hAnsi="Arial" w:cs="Arial"/>
        </w:rPr>
        <w:t xml:space="preserve"> includes the most recent Estyn inspection</w:t>
      </w:r>
      <w:r w:rsidR="00F37262">
        <w:rPr>
          <w:rFonts w:ascii="Arial" w:hAnsi="Arial" w:cs="Arial"/>
        </w:rPr>
        <w:t>s where available</w:t>
      </w:r>
      <w:r w:rsidRPr="009E0F12" w:rsidR="00FF3B51">
        <w:rPr>
          <w:rFonts w:ascii="Arial" w:hAnsi="Arial" w:cs="Arial"/>
        </w:rPr>
        <w:t>, National Categorisation of school report, and internal assessments of the buildings condition and suitability of</w:t>
      </w:r>
      <w:r w:rsidRPr="009E0F12" w:rsidR="004922D5">
        <w:rPr>
          <w:rFonts w:ascii="Arial" w:hAnsi="Arial" w:cs="Arial"/>
        </w:rPr>
        <w:t xml:space="preserve"> </w:t>
      </w:r>
      <w:r w:rsidR="00066006">
        <w:rPr>
          <w:rFonts w:ascii="Arial" w:hAnsi="Arial" w:cs="Arial"/>
        </w:rPr>
        <w:t>the schools referenced in this proposal.</w:t>
      </w:r>
    </w:p>
    <w:p w:rsidRPr="009E0F12" w:rsidR="00DB507B" w:rsidP="005C556A" w:rsidRDefault="00DB507B" w14:paraId="544D804D" w14:textId="77777777">
      <w:pPr>
        <w:contextualSpacing/>
        <w:rPr>
          <w:rFonts w:ascii="Arial" w:hAnsi="Arial" w:cs="Arial"/>
        </w:rPr>
      </w:pPr>
    </w:p>
    <w:p w:rsidRPr="009E0F12" w:rsidR="00012AC8" w:rsidRDefault="00012AC8" w14:paraId="597817F0" w14:textId="020E6551">
      <w:pPr>
        <w:pStyle w:val="Heading2"/>
        <w:numPr>
          <w:ilvl w:val="1"/>
          <w:numId w:val="9"/>
        </w:numPr>
      </w:pPr>
      <w:bookmarkStart w:name="_Toc108443264" w:id="32"/>
      <w:r w:rsidRPr="009E0F12">
        <w:t>Educational outcomes</w:t>
      </w:r>
      <w:bookmarkEnd w:id="32"/>
    </w:p>
    <w:p w:rsidRPr="009E0F12" w:rsidR="004C36E6" w:rsidP="00DB507B" w:rsidRDefault="00EE1708" w14:paraId="5D4A76CF" w14:textId="11484011">
      <w:pPr>
        <w:pStyle w:val="Heading3"/>
      </w:pPr>
      <w:bookmarkStart w:name="_Toc104217510" w:id="33"/>
      <w:bookmarkStart w:name="_Toc108443265" w:id="34"/>
      <w:r w:rsidRPr="009E0F12">
        <w:t>Standards and progress</w:t>
      </w:r>
      <w:bookmarkEnd w:id="33"/>
      <w:bookmarkEnd w:id="34"/>
    </w:p>
    <w:p w:rsidRPr="006907D8" w:rsidR="006907D8" w:rsidP="001E0109" w:rsidRDefault="006907D8" w14:paraId="04210883" w14:textId="77777777">
      <w:pPr>
        <w:pStyle w:val="NoSpacing"/>
        <w:spacing w:before="0"/>
        <w:rPr>
          <w:rFonts w:ascii="Arial" w:hAnsi="Arial" w:cs="Arial"/>
          <w:b/>
          <w:bCs/>
          <w:lang w:val="en"/>
        </w:rPr>
      </w:pPr>
      <w:bookmarkStart w:name="_Hlk200560171" w:id="35"/>
      <w:r w:rsidRPr="006907D8">
        <w:rPr>
          <w:rFonts w:ascii="Arial" w:hAnsi="Arial" w:cs="Arial"/>
          <w:b/>
          <w:bCs/>
          <w:lang w:val="en"/>
        </w:rPr>
        <w:t>Holton Provision</w:t>
      </w:r>
    </w:p>
    <w:bookmarkEnd w:id="35"/>
    <w:p w:rsidRPr="009E0F12" w:rsidR="00294201" w:rsidP="001E0109" w:rsidRDefault="001E0109" w14:paraId="5DD4F5FD" w14:textId="29F05607">
      <w:pPr>
        <w:pStyle w:val="NoSpacing"/>
        <w:spacing w:before="0"/>
      </w:pPr>
      <w:r w:rsidRPr="0CFB3C62">
        <w:rPr>
          <w:rFonts w:ascii="Arial" w:hAnsi="Arial" w:cs="Arial"/>
          <w:lang w:val="en-US"/>
        </w:rPr>
        <w:t>The E</w:t>
      </w:r>
      <w:r w:rsidRPr="0CFB3C62" w:rsidR="000843AF">
        <w:rPr>
          <w:rFonts w:ascii="Arial" w:hAnsi="Arial" w:cs="Arial"/>
          <w:lang w:val="en-US"/>
        </w:rPr>
        <w:t xml:space="preserve">nglish Medium specialist resource base at Holton Primary School </w:t>
      </w:r>
      <w:r w:rsidRPr="0CFB3C62">
        <w:rPr>
          <w:rFonts w:ascii="Arial" w:hAnsi="Arial" w:cs="Arial"/>
          <w:lang w:val="en-US"/>
        </w:rPr>
        <w:t xml:space="preserve">would deliver </w:t>
      </w:r>
      <w:r w:rsidRPr="0CFB3C62" w:rsidR="000843AF">
        <w:rPr>
          <w:rFonts w:ascii="Arial" w:hAnsi="Arial" w:cs="Arial"/>
          <w:lang w:val="en-US"/>
        </w:rPr>
        <w:t xml:space="preserve">specialist educational provision for pupils aged 4-11 years. The purpose of this specialist resource would be to support individual learners as well as improve the capacity of the home school to create a fully inclusive environment where all learners are given the opportunity to succeed and have access to an education that meets their needs. </w:t>
      </w:r>
      <w:r w:rsidRPr="0CFB3C62" w:rsidR="00EC4670">
        <w:rPr>
          <w:rFonts w:ascii="Arial" w:hAnsi="Arial" w:cs="Arial"/>
          <w:lang w:val="en-US"/>
        </w:rPr>
        <w:t xml:space="preserve">Support would be targeted to meet the individual needs of pupils within the SRB. </w:t>
      </w:r>
      <w:r w:rsidRPr="0CFB3C62" w:rsidR="00294201">
        <w:rPr>
          <w:rFonts w:ascii="Arial" w:hAnsi="Arial" w:cs="Arial"/>
          <w:lang w:val="en-US"/>
        </w:rPr>
        <w:t xml:space="preserve">The specialist work of the resource provision would influence practice throughout the </w:t>
      </w:r>
      <w:r w:rsidRPr="0CFB3C62" w:rsidR="00856E77">
        <w:rPr>
          <w:rFonts w:ascii="Arial" w:hAnsi="Arial" w:cs="Arial"/>
          <w:lang w:val="en-US"/>
        </w:rPr>
        <w:t>sector,</w:t>
      </w:r>
      <w:r w:rsidRPr="0CFB3C62" w:rsidR="00DF0FD6">
        <w:rPr>
          <w:rFonts w:ascii="Arial" w:hAnsi="Arial" w:cs="Arial"/>
          <w:lang w:val="en-US"/>
        </w:rPr>
        <w:t xml:space="preserve"> </w:t>
      </w:r>
      <w:r w:rsidRPr="0CFB3C62" w:rsidR="00294201">
        <w:rPr>
          <w:rFonts w:ascii="Arial" w:hAnsi="Arial" w:cs="Arial"/>
          <w:lang w:val="en-US"/>
        </w:rPr>
        <w:t>which would benefit all staff and pupils.</w:t>
      </w:r>
    </w:p>
    <w:p w:rsidRPr="009E0F12" w:rsidR="00C2163A" w:rsidP="00C2163A" w:rsidRDefault="00C2163A" w14:paraId="216B4183" w14:textId="77777777">
      <w:pPr>
        <w:pStyle w:val="NoSpacing"/>
        <w:spacing w:before="0"/>
        <w:ind w:left="360"/>
      </w:pPr>
    </w:p>
    <w:p w:rsidR="00294201" w:rsidP="00403E1A" w:rsidRDefault="00891295" w14:paraId="7AC30A45" w14:textId="287B68AB">
      <w:pPr>
        <w:pStyle w:val="NoSpacing"/>
        <w:spacing w:before="0"/>
        <w:rPr>
          <w:rFonts w:eastAsia="Calibri"/>
          <w:color w:val="000000" w:themeColor="text1"/>
          <w:szCs w:val="24"/>
        </w:rPr>
      </w:pPr>
      <w:r w:rsidRPr="009E0F12">
        <w:rPr>
          <w:szCs w:val="24"/>
        </w:rPr>
        <w:t>Skilful and creative planning ensures a clear structure to lessons and a wide range of activities and approaches</w:t>
      </w:r>
      <w:r w:rsidRPr="009E0F12" w:rsidR="003575E4">
        <w:rPr>
          <w:szCs w:val="24"/>
        </w:rPr>
        <w:t xml:space="preserve"> within the SRB</w:t>
      </w:r>
      <w:r w:rsidRPr="009E0F12">
        <w:rPr>
          <w:szCs w:val="24"/>
        </w:rPr>
        <w:t xml:space="preserve">.  This has a positive impact on pupils’ learning and progress.  </w:t>
      </w:r>
      <w:r w:rsidRPr="009E0F12">
        <w:rPr>
          <w:color w:val="000000" w:themeColor="text1"/>
          <w:szCs w:val="24"/>
        </w:rPr>
        <w:t>Strategies to identify and share effective practice are successful in improving learning and teaching across the school, for example, in developing authentic experiences for pupils.</w:t>
      </w:r>
      <w:r w:rsidRPr="009E0F12">
        <w:rPr>
          <w:rFonts w:eastAsia="Calibri"/>
          <w:color w:val="000000" w:themeColor="text1"/>
          <w:szCs w:val="24"/>
        </w:rPr>
        <w:t xml:space="preserve"> </w:t>
      </w:r>
    </w:p>
    <w:p w:rsidR="00366FD5" w:rsidP="00403E1A" w:rsidRDefault="00366FD5" w14:paraId="19E64828" w14:textId="77777777">
      <w:pPr>
        <w:pStyle w:val="NoSpacing"/>
        <w:spacing w:before="0"/>
        <w:rPr>
          <w:rFonts w:eastAsia="Calibri"/>
          <w:color w:val="000000" w:themeColor="text1"/>
          <w:szCs w:val="24"/>
        </w:rPr>
      </w:pPr>
    </w:p>
    <w:p w:rsidRPr="00584A9C" w:rsidR="00267B63" w:rsidP="00267B63" w:rsidRDefault="00ED1CBE" w14:paraId="3DB59A8C" w14:textId="01500A3D">
      <w:pPr>
        <w:pStyle w:val="NoSpacing"/>
        <w:spacing w:before="0"/>
        <w:rPr>
          <w:i/>
          <w:iCs/>
        </w:rPr>
      </w:pPr>
      <w:r>
        <w:t xml:space="preserve">The last Estyn </w:t>
      </w:r>
      <w:r w:rsidRPr="008900A4">
        <w:t xml:space="preserve">Inspection report </w:t>
      </w:r>
      <w:r w:rsidR="0018504A">
        <w:t xml:space="preserve">for Holton Primary School </w:t>
      </w:r>
      <w:r w:rsidRPr="008900A4">
        <w:t>in 201</w:t>
      </w:r>
      <w:r w:rsidRPr="008900A4" w:rsidR="008900A4">
        <w:t>9</w:t>
      </w:r>
      <w:r w:rsidRPr="008900A4">
        <w:t xml:space="preserve"> identified</w:t>
      </w:r>
      <w:r>
        <w:t xml:space="preserve"> that the school’s performance was good</w:t>
      </w:r>
      <w:r w:rsidRPr="00267B63" w:rsidR="00267B63">
        <w:t xml:space="preserve"> </w:t>
      </w:r>
      <w:r w:rsidR="00267B63">
        <w:t>“</w:t>
      </w:r>
      <w:r w:rsidRPr="00584A9C" w:rsidR="00267B63">
        <w:rPr>
          <w:i/>
          <w:iCs/>
        </w:rPr>
        <w:t xml:space="preserve">Pupils at Holton Primary enjoy coming to school and make good progress in the development of their skills and knowledge over time. </w:t>
      </w:r>
    </w:p>
    <w:p w:rsidRPr="00584A9C" w:rsidR="00267B63" w:rsidP="00267B63" w:rsidRDefault="00267B63" w14:paraId="7AF6BB88" w14:textId="77777777">
      <w:pPr>
        <w:pStyle w:val="NoSpacing"/>
        <w:spacing w:before="0"/>
        <w:rPr>
          <w:i/>
          <w:iCs/>
        </w:rPr>
      </w:pPr>
      <w:r w:rsidRPr="00584A9C">
        <w:rPr>
          <w:i/>
          <w:iCs/>
        </w:rPr>
        <w:t xml:space="preserve">Staff plan and deliver interesting learning experiences that engage and motivate </w:t>
      </w:r>
    </w:p>
    <w:p w:rsidRPr="00584A9C" w:rsidR="00267B63" w:rsidP="00267B63" w:rsidRDefault="00267B63" w14:paraId="668545F7" w14:textId="77777777">
      <w:pPr>
        <w:pStyle w:val="NoSpacing"/>
        <w:spacing w:before="0"/>
        <w:rPr>
          <w:i/>
          <w:iCs/>
        </w:rPr>
      </w:pPr>
      <w:r w:rsidRPr="00584A9C">
        <w:rPr>
          <w:i/>
          <w:iCs/>
        </w:rPr>
        <w:t xml:space="preserve">most pupils. They have high expectations of pupils and maintain a positive, </w:t>
      </w:r>
    </w:p>
    <w:p w:rsidRPr="00584A9C" w:rsidR="00267B63" w:rsidP="00267B63" w:rsidRDefault="00267B63" w14:paraId="21DA14C9" w14:textId="77777777">
      <w:pPr>
        <w:pStyle w:val="NoSpacing"/>
        <w:spacing w:before="0"/>
        <w:rPr>
          <w:i/>
          <w:iCs/>
        </w:rPr>
      </w:pPr>
      <w:r w:rsidRPr="00584A9C">
        <w:rPr>
          <w:i/>
          <w:iCs/>
        </w:rPr>
        <w:t xml:space="preserve">encouraging working relationship with them. The school’s support for the </w:t>
      </w:r>
    </w:p>
    <w:p w:rsidRPr="00584A9C" w:rsidR="00267B63" w:rsidP="00267B63" w:rsidRDefault="00267B63" w14:paraId="465C26C1" w14:textId="77777777">
      <w:pPr>
        <w:pStyle w:val="NoSpacing"/>
        <w:spacing w:before="0"/>
        <w:rPr>
          <w:i/>
          <w:iCs/>
        </w:rPr>
      </w:pPr>
      <w:r w:rsidRPr="00584A9C">
        <w:rPr>
          <w:i/>
          <w:iCs/>
        </w:rPr>
        <w:t xml:space="preserve">development of pupils’ skills in literacy and numeracy is strong. Staff ensure frequent </w:t>
      </w:r>
    </w:p>
    <w:p w:rsidRPr="00584A9C" w:rsidR="00267B63" w:rsidP="00267B63" w:rsidRDefault="00267B63" w14:paraId="58479BBE" w14:textId="77777777">
      <w:pPr>
        <w:pStyle w:val="NoSpacing"/>
        <w:spacing w:before="0"/>
        <w:rPr>
          <w:i/>
          <w:iCs/>
        </w:rPr>
      </w:pPr>
      <w:r w:rsidRPr="00584A9C">
        <w:rPr>
          <w:i/>
          <w:iCs/>
        </w:rPr>
        <w:t xml:space="preserve">opportunities for pupils to apply and develop these skills further in their work across </w:t>
      </w:r>
    </w:p>
    <w:p w:rsidRPr="00584A9C" w:rsidR="00ED1CBE" w:rsidP="00267B63" w:rsidRDefault="00267B63" w14:paraId="2A5EAF25" w14:textId="4ED11412">
      <w:pPr>
        <w:pStyle w:val="NoSpacing"/>
        <w:spacing w:before="0"/>
        <w:rPr>
          <w:i/>
          <w:iCs/>
        </w:rPr>
      </w:pPr>
      <w:r w:rsidRPr="00584A9C">
        <w:rPr>
          <w:i/>
          <w:iCs/>
        </w:rPr>
        <w:t>the curriculum.</w:t>
      </w:r>
      <w:r w:rsidRPr="00584A9C" w:rsidR="00584A9C">
        <w:rPr>
          <w:i/>
          <w:iCs/>
        </w:rPr>
        <w:t>”</w:t>
      </w:r>
      <w:r w:rsidRPr="00584A9C">
        <w:rPr>
          <w:i/>
          <w:iCs/>
        </w:rPr>
        <w:t xml:space="preserve"> </w:t>
      </w:r>
      <w:r w:rsidRPr="00584A9C" w:rsidR="00ED1CBE">
        <w:rPr>
          <w:i/>
          <w:iCs/>
        </w:rPr>
        <w:t xml:space="preserve"> </w:t>
      </w:r>
    </w:p>
    <w:p w:rsidR="008900A4" w:rsidP="00ED1CBE" w:rsidRDefault="008900A4" w14:paraId="20285F35" w14:textId="77777777">
      <w:pPr>
        <w:pStyle w:val="NoSpacing"/>
        <w:spacing w:before="0"/>
      </w:pPr>
    </w:p>
    <w:p w:rsidR="00105D02" w:rsidP="00403E1A" w:rsidRDefault="00105D02" w14:paraId="6C8E5EF9" w14:textId="4870A13B">
      <w:pPr>
        <w:pStyle w:val="NoSpacing"/>
        <w:spacing w:before="0"/>
        <w:rPr>
          <w:b/>
          <w:bCs/>
          <w:szCs w:val="24"/>
        </w:rPr>
      </w:pPr>
      <w:r w:rsidRPr="00105D02">
        <w:rPr>
          <w:b/>
          <w:bCs/>
          <w:szCs w:val="24"/>
        </w:rPr>
        <w:t>Engagement Service</w:t>
      </w:r>
      <w:r>
        <w:rPr>
          <w:b/>
          <w:bCs/>
          <w:szCs w:val="24"/>
        </w:rPr>
        <w:t xml:space="preserve"> (Ysgol Y Deri)</w:t>
      </w:r>
    </w:p>
    <w:p w:rsidR="00105D02" w:rsidP="00403E1A" w:rsidRDefault="00D86922" w14:paraId="4E034233" w14:textId="5DEAC63F">
      <w:pPr>
        <w:pStyle w:val="NoSpacing"/>
        <w:spacing w:before="0"/>
        <w:rPr>
          <w:i/>
          <w:iCs/>
          <w:szCs w:val="24"/>
        </w:rPr>
      </w:pPr>
      <w:r>
        <w:rPr>
          <w:szCs w:val="24"/>
        </w:rPr>
        <w:t xml:space="preserve"> Ysgol Y Deri</w:t>
      </w:r>
      <w:r w:rsidR="000105BA">
        <w:rPr>
          <w:szCs w:val="24"/>
        </w:rPr>
        <w:t xml:space="preserve"> was last inspected in February 2025. Estyn concluded that “</w:t>
      </w:r>
      <w:r w:rsidRPr="000105BA" w:rsidR="000105BA">
        <w:rPr>
          <w:i/>
          <w:iCs/>
          <w:szCs w:val="24"/>
        </w:rPr>
        <w:t>Ysgol y Deri provides an aspirational curriculum that is broad, balanced and purposeful. It offers engaging and meaningful experiences in real-life contexts, leading to valuable accreditation where appropriate. As a result most pupils thrive within the school and make strong progress. Further, pupil voice sessions ensure that pupils actively contribute to the planning of their learning, incorporating their interests, motivations and what is important to them.</w:t>
      </w:r>
      <w:r w:rsidR="000105BA">
        <w:rPr>
          <w:i/>
          <w:iCs/>
          <w:szCs w:val="24"/>
        </w:rPr>
        <w:t>”</w:t>
      </w:r>
    </w:p>
    <w:p w:rsidR="000105BA" w:rsidP="00403E1A" w:rsidRDefault="000105BA" w14:paraId="74C93AD9" w14:textId="77777777">
      <w:pPr>
        <w:pStyle w:val="NoSpacing"/>
        <w:spacing w:before="0"/>
        <w:rPr>
          <w:i/>
          <w:iCs/>
          <w:szCs w:val="24"/>
        </w:rPr>
      </w:pPr>
    </w:p>
    <w:p w:rsidRPr="000105BA" w:rsidR="000105BA" w:rsidP="00403E1A" w:rsidRDefault="000105BA" w14:paraId="400CD54C" w14:textId="6C85EF60">
      <w:pPr>
        <w:pStyle w:val="NoSpacing"/>
        <w:spacing w:before="0"/>
        <w:rPr>
          <w:szCs w:val="24"/>
        </w:rPr>
      </w:pPr>
      <w:r w:rsidRPr="000105BA">
        <w:rPr>
          <w:szCs w:val="24"/>
        </w:rPr>
        <w:lastRenderedPageBreak/>
        <w:t xml:space="preserve">The Council gives a high priority to developing the workforce and are highly effective in creating a culture and ethos of a ‘learning organisation’.  Performance management is closely aligned to pupil outcomes and school priorities.  Robust and comprehensive arrangements are in place for supporting the professional development of staff at all levels.  All teachers are engaged in meaningful and planned professional development and undertake beneficial action research.  </w:t>
      </w:r>
    </w:p>
    <w:p w:rsidRPr="009E0F12" w:rsidR="00997660" w:rsidP="00DB507B" w:rsidRDefault="00EE1708" w14:paraId="522E6617" w14:textId="14739325">
      <w:pPr>
        <w:pStyle w:val="Heading3"/>
      </w:pPr>
      <w:bookmarkStart w:name="_Toc104217511" w:id="36"/>
      <w:bookmarkStart w:name="_Toc108443266" w:id="37"/>
      <w:r w:rsidRPr="009E0F12">
        <w:t>Wellbeing and attitudes to learning</w:t>
      </w:r>
      <w:bookmarkEnd w:id="36"/>
      <w:bookmarkEnd w:id="37"/>
      <w:r w:rsidRPr="009E0F12">
        <w:t xml:space="preserve"> </w:t>
      </w:r>
    </w:p>
    <w:p w:rsidRPr="006907D8" w:rsidR="006907D8" w:rsidP="006907D8" w:rsidRDefault="006907D8" w14:paraId="1920F617" w14:textId="77777777">
      <w:pPr>
        <w:rPr>
          <w:b/>
          <w:bCs/>
          <w:lang w:val="en"/>
        </w:rPr>
      </w:pPr>
      <w:r w:rsidRPr="006907D8">
        <w:rPr>
          <w:b/>
          <w:bCs/>
          <w:lang w:val="en"/>
        </w:rPr>
        <w:t>Holton Provision</w:t>
      </w:r>
    </w:p>
    <w:p w:rsidR="00891295" w:rsidP="00EE1708" w:rsidRDefault="005D03EA" w14:paraId="043ADF4C" w14:textId="5B38BC4E">
      <w:r w:rsidRPr="005D03EA">
        <w:t>The SRB</w:t>
      </w:r>
      <w:r>
        <w:t xml:space="preserve"> at Holton</w:t>
      </w:r>
      <w:r w:rsidRPr="005D03EA">
        <w:t xml:space="preserve"> would provide periods of integrated provision for pupils with a diagnosis of an autism spectrum condition and those experiencing significant social communication, interaction, or regulation difficulties. This will include pupils whose high level of anxiety is impacting significantly on their ability to access mainstream education. </w:t>
      </w:r>
    </w:p>
    <w:p w:rsidR="00C52FB4" w:rsidP="004A2AB8" w:rsidRDefault="00E20BC5" w14:paraId="26D4AA86" w14:textId="041AE455">
      <w:pPr>
        <w:rPr>
          <w:i/>
          <w:iCs/>
        </w:rPr>
      </w:pPr>
      <w:r w:rsidRPr="008900A4">
        <w:t>At the last inspection in 201</w:t>
      </w:r>
      <w:r w:rsidRPr="008900A4" w:rsidR="008900A4">
        <w:t>9</w:t>
      </w:r>
      <w:r w:rsidRPr="008900A4">
        <w:t xml:space="preserve">, Estyn identified that </w:t>
      </w:r>
      <w:r w:rsidR="00ED2455">
        <w:t>w</w:t>
      </w:r>
      <w:r w:rsidR="004A2AB8">
        <w:t xml:space="preserve">ellbeing and attitudes to </w:t>
      </w:r>
      <w:r w:rsidR="00ED2455">
        <w:t xml:space="preserve">learning at Holton were Good. </w:t>
      </w:r>
      <w:r w:rsidR="00D47F09">
        <w:t>“</w:t>
      </w:r>
      <w:r w:rsidR="00ED2455">
        <w:rPr>
          <w:i/>
          <w:iCs/>
        </w:rPr>
        <w:t>N</w:t>
      </w:r>
      <w:r w:rsidRPr="00D47F09" w:rsidR="00D47F09">
        <w:rPr>
          <w:i/>
          <w:iCs/>
        </w:rPr>
        <w:t>early all pupils enjoy school and feel safe and secure. Their behaviour in lessons, around the school and at playtimes is exemplary. They show care and respect for one another and contribute greatly to the nurturing ethos of the school. For example, older children act as mentors on the school yard to provide support for younger pupils. Most pupils understand clearly the importance of eating healthily and engaging in regular exercise. They develop their fitness and mental wellbeing successfully by taking part in daily activities such as skipping, running, mindfulness and dance</w:t>
      </w:r>
      <w:r w:rsidR="00D47F09">
        <w:rPr>
          <w:i/>
          <w:iCs/>
        </w:rPr>
        <w:t>……</w:t>
      </w:r>
      <w:r w:rsidRPr="004A2AB8" w:rsidR="004A2AB8">
        <w:t xml:space="preserve"> </w:t>
      </w:r>
      <w:r w:rsidRPr="004A2AB8" w:rsidR="004A2AB8">
        <w:rPr>
          <w:i/>
          <w:iCs/>
        </w:rPr>
        <w:t>Nearly all pupils have a positive attitude towards their learning. They are capable learners who take pride in their work and want to do well.</w:t>
      </w:r>
    </w:p>
    <w:p w:rsidRPr="00940BBE" w:rsidR="00940BBE" w:rsidP="00940BBE" w:rsidRDefault="00940BBE" w14:paraId="1F0F1746" w14:textId="77777777">
      <w:pPr>
        <w:rPr>
          <w:b/>
          <w:bCs/>
        </w:rPr>
      </w:pPr>
      <w:r w:rsidRPr="00940BBE">
        <w:rPr>
          <w:b/>
          <w:bCs/>
        </w:rPr>
        <w:t>Engagement Service (Ysgol Y Deri)</w:t>
      </w:r>
    </w:p>
    <w:p w:rsidR="00940BBE" w:rsidP="004A2AB8" w:rsidRDefault="009866D0" w14:paraId="3E10FFEB" w14:textId="5004464E">
      <w:pPr>
        <w:rPr>
          <w:i/>
          <w:iCs/>
        </w:rPr>
      </w:pPr>
      <w:r w:rsidRPr="009866D0">
        <w:t>Estyn reported that</w:t>
      </w:r>
      <w:r>
        <w:rPr>
          <w:i/>
          <w:iCs/>
        </w:rPr>
        <w:t xml:space="preserve"> “t</w:t>
      </w:r>
      <w:r w:rsidRPr="009866D0">
        <w:rPr>
          <w:i/>
          <w:iCs/>
        </w:rPr>
        <w:t>he school’s vision is securely rooted in the values of ‘potential, opportunity and achievement’. The culture permeates every aspect of the school’s life and work across its extensive and varying range of provisions. Ysgol y Deri is a happy and nurturing community. Teaching and therapeutic staff collaborate exceptionally well to provide high levels of care, support and guidance for pupils, which enables most pupils to make strong progress across all areas of learning at the school. Pupils feel safe and valued and build strong and trusting relationships with staff. Leaders place the well-being and outcomes of pupils at the heart of everything that they do. They set high expectations and aspirations for their pupils. Across the school, pupils are warm and nurturing toward their peers and staff, and many engage confidently and enthusiastically with visitors. There is a clear sense of community and mutual respect within lessons and wider school experiences. This is a strength of the school. Further, leaders and staff support and encourage families well and foster beneficial working relationships with parents and carers, for example through regular parent and carer workshops. This provides families with helpful information about how best to support their children.</w:t>
      </w:r>
    </w:p>
    <w:p w:rsidRPr="00B816D9" w:rsidR="00B816D9" w:rsidP="004A2AB8" w:rsidRDefault="00B816D9" w14:paraId="616EE460" w14:textId="00B3334F">
      <w:r w:rsidRPr="00B816D9">
        <w:t>Access to an outdoor area is important</w:t>
      </w:r>
      <w:r>
        <w:t xml:space="preserve"> within </w:t>
      </w:r>
      <w:r w:rsidR="006E1CA4">
        <w:t>the proposed facilities</w:t>
      </w:r>
      <w:r w:rsidRPr="00B816D9">
        <w:t xml:space="preserve">; there would be children with ALN who need a space to explore and to regulate themselves in order to be in a ready state to learn. Providing an outdoor space is a crucial part of the universal </w:t>
      </w:r>
      <w:r w:rsidRPr="00B816D9">
        <w:lastRenderedPageBreak/>
        <w:t>provision within the SRB. Adults playing alongside the children in this environment provides a wealth of opportunities to regulate, develop play and language skills. There would be a range of outdoor activities available.</w:t>
      </w:r>
    </w:p>
    <w:p w:rsidRPr="00D47F09" w:rsidR="00940BBE" w:rsidP="004A2AB8" w:rsidRDefault="00940BBE" w14:paraId="1609512C" w14:textId="77777777">
      <w:pPr>
        <w:rPr>
          <w:i/>
          <w:iCs/>
        </w:rPr>
      </w:pPr>
    </w:p>
    <w:p w:rsidRPr="009E0F12" w:rsidR="00891295" w:rsidP="00DB507B" w:rsidRDefault="00EE1708" w14:paraId="5941E7AA" w14:textId="77777777">
      <w:pPr>
        <w:pStyle w:val="Heading3"/>
      </w:pPr>
      <w:bookmarkStart w:name="_Toc104217512" w:id="38"/>
      <w:bookmarkStart w:name="_Toc108443267" w:id="39"/>
      <w:r w:rsidRPr="009E0F12">
        <w:t>Teaching and learning experiences</w:t>
      </w:r>
      <w:bookmarkEnd w:id="38"/>
      <w:bookmarkEnd w:id="39"/>
      <w:r w:rsidRPr="009E0F12">
        <w:t xml:space="preserve"> </w:t>
      </w:r>
    </w:p>
    <w:p w:rsidRPr="006907D8" w:rsidR="006907D8" w:rsidP="006907D8" w:rsidRDefault="006907D8" w14:paraId="0902A442" w14:textId="77777777">
      <w:pPr>
        <w:rPr>
          <w:rFonts w:cstheme="minorHAnsi"/>
          <w:b/>
          <w:bCs/>
          <w:lang w:val="en"/>
        </w:rPr>
      </w:pPr>
      <w:r w:rsidRPr="006907D8">
        <w:rPr>
          <w:rFonts w:cstheme="minorHAnsi"/>
          <w:b/>
          <w:bCs/>
          <w:lang w:val="en"/>
        </w:rPr>
        <w:t>Holton Provision</w:t>
      </w:r>
    </w:p>
    <w:p w:rsidRPr="00760F39" w:rsidR="00294201" w:rsidP="00403E1A" w:rsidRDefault="00376953" w14:paraId="4C934155" w14:textId="6416E1C7">
      <w:pPr>
        <w:rPr>
          <w:rFonts w:cstheme="minorHAnsi"/>
          <w:i/>
          <w:iCs/>
        </w:rPr>
      </w:pPr>
      <w:r>
        <w:rPr>
          <w:rFonts w:cstheme="minorHAnsi"/>
        </w:rPr>
        <w:t>Teaching and Learning experiences were also found to be Good. “</w:t>
      </w:r>
      <w:r w:rsidRPr="00760F39" w:rsidR="00760F39">
        <w:rPr>
          <w:rFonts w:cstheme="minorHAnsi"/>
          <w:i/>
          <w:iCs/>
        </w:rPr>
        <w:t>Many teachers have high expectations of pupils and provide a good range of learning experiences that interest and engage pupils well. They ensure that tasks build successfully on pupils’ existing knowledge and skills. This helps to motivate pupils well and maintain their interest in learning. Many teachers ask purposeful questions that help to develop pupils’ understanding and to extend their thinking. Teachers and learning support assistants provide good role models for pupils’ behaviour and language. Staff greet each other with courtesy and treat adults and pupils with respect. This helps to create a calm and purposeful learning environment</w:t>
      </w:r>
      <w:r w:rsidR="00760F39">
        <w:rPr>
          <w:rFonts w:cstheme="minorHAnsi"/>
          <w:i/>
          <w:iCs/>
        </w:rPr>
        <w:t>”</w:t>
      </w:r>
      <w:r w:rsidRPr="00760F39" w:rsidR="00760F39">
        <w:rPr>
          <w:rFonts w:cstheme="minorHAnsi"/>
          <w:i/>
          <w:iCs/>
        </w:rPr>
        <w:t>.</w:t>
      </w:r>
      <w:r w:rsidRPr="00760F39">
        <w:rPr>
          <w:rFonts w:cstheme="minorHAnsi"/>
          <w:i/>
          <w:iCs/>
        </w:rPr>
        <w:t xml:space="preserve"> </w:t>
      </w:r>
    </w:p>
    <w:p w:rsidR="00605D84" w:rsidP="00605D84" w:rsidRDefault="00605D84" w14:paraId="51EE4025" w14:textId="77777777">
      <w:pPr>
        <w:rPr>
          <w:rFonts w:cstheme="minorHAnsi"/>
          <w:b/>
          <w:bCs/>
        </w:rPr>
      </w:pPr>
      <w:r w:rsidRPr="00605D84">
        <w:rPr>
          <w:rFonts w:cstheme="minorHAnsi"/>
          <w:b/>
          <w:bCs/>
        </w:rPr>
        <w:t>Engagement Service (Ysgol Y Deri)</w:t>
      </w:r>
    </w:p>
    <w:p w:rsidRPr="00605D84" w:rsidR="00A708F9" w:rsidP="00605D84" w:rsidRDefault="00A708F9" w14:paraId="209D88F8" w14:textId="031392FD">
      <w:pPr>
        <w:rPr>
          <w:rFonts w:cstheme="minorHAnsi"/>
        </w:rPr>
      </w:pPr>
      <w:r w:rsidRPr="00A708F9">
        <w:rPr>
          <w:rFonts w:cstheme="minorHAnsi"/>
        </w:rPr>
        <w:t>Leaders and staff have secured a wide range of high-quality specialist provisions and interventions that successfully support all pupils. For example, the school’s ‘Launchpad’ provision offers highly engaging approaches to encourage pupils to interact with and develop trust in adults as well as support their emotional regulation., Staff use role-play gaming, radio, and animation projects effectively to build pupils’ confidence and self-esteem. Parents and carers value this provision and comment that it has a life-changing impact on their child. Pupils are prioritised for this support based on need, and they continue in the programme until significant progress is made in their emotional regulation. Importantly, pupils can return to ‘the Launchpad’ should they need to reengage with trusted adults at a later stage.</w:t>
      </w:r>
    </w:p>
    <w:p w:rsidRPr="00403E1A" w:rsidR="00294201" w:rsidP="00403E1A" w:rsidRDefault="00605D84" w14:paraId="70A4FF3C" w14:textId="7DF344F3">
      <w:pPr>
        <w:rPr>
          <w:rFonts w:cstheme="minorHAnsi"/>
        </w:rPr>
      </w:pPr>
      <w:r>
        <w:rPr>
          <w:rFonts w:cstheme="minorHAnsi"/>
        </w:rPr>
        <w:t xml:space="preserve">Both provisions </w:t>
      </w:r>
      <w:r w:rsidRPr="00403E1A" w:rsidR="003575E4">
        <w:rPr>
          <w:rFonts w:cstheme="minorHAnsi"/>
        </w:rPr>
        <w:t>would</w:t>
      </w:r>
      <w:r w:rsidRPr="00403E1A" w:rsidR="00C2163A">
        <w:rPr>
          <w:rFonts w:cstheme="minorHAnsi"/>
        </w:rPr>
        <w:t xml:space="preserve"> </w:t>
      </w:r>
      <w:r w:rsidRPr="00403E1A" w:rsidR="009A60DA">
        <w:rPr>
          <w:rFonts w:cstheme="minorHAnsi"/>
        </w:rPr>
        <w:t xml:space="preserve">provide </w:t>
      </w:r>
      <w:r w:rsidR="00856E77">
        <w:rPr>
          <w:rFonts w:cstheme="minorHAnsi"/>
        </w:rPr>
        <w:t xml:space="preserve">a specialist </w:t>
      </w:r>
      <w:r w:rsidRPr="00403E1A" w:rsidR="009A60DA">
        <w:rPr>
          <w:rFonts w:cstheme="minorHAnsi"/>
        </w:rPr>
        <w:t>learning environment, including improved ICT infrastructure, collaborative breakout areas, and effective circulation. This would enable a teaching and learning environment to better meet the needs of learners</w:t>
      </w:r>
      <w:r w:rsidRPr="00B82386" w:rsidR="009A60DA">
        <w:rPr>
          <w:rFonts w:cstheme="minorHAnsi"/>
        </w:rPr>
        <w:t xml:space="preserve">. </w:t>
      </w:r>
      <w:r w:rsidRPr="00B82386" w:rsidR="00856E77">
        <w:rPr>
          <w:rFonts w:cstheme="minorHAnsi"/>
        </w:rPr>
        <w:t>Th</w:t>
      </w:r>
      <w:r w:rsidR="0036507D">
        <w:rPr>
          <w:rFonts w:cstheme="minorHAnsi"/>
        </w:rPr>
        <w:t>e</w:t>
      </w:r>
      <w:r w:rsidRPr="00B82386" w:rsidR="00856E77">
        <w:rPr>
          <w:rFonts w:cstheme="minorHAnsi"/>
        </w:rPr>
        <w:t xml:space="preserve"> facility </w:t>
      </w:r>
      <w:r w:rsidR="0036507D">
        <w:rPr>
          <w:rFonts w:cstheme="minorHAnsi"/>
        </w:rPr>
        <w:t xml:space="preserve">at Holton </w:t>
      </w:r>
      <w:r w:rsidRPr="00B82386" w:rsidR="00856E77">
        <w:rPr>
          <w:rFonts w:cstheme="minorHAnsi"/>
        </w:rPr>
        <w:t xml:space="preserve">was developed as part of a Welsh Government Capital Funding Grant to Support Learners with Additional Learning Needs. </w:t>
      </w:r>
      <w:r w:rsidRPr="00B82386" w:rsidR="00294201">
        <w:rPr>
          <w:rFonts w:cstheme="minorHAnsi"/>
        </w:rPr>
        <w:t>The</w:t>
      </w:r>
      <w:r w:rsidRPr="00403E1A" w:rsidR="00294201">
        <w:rPr>
          <w:rFonts w:cstheme="minorHAnsi"/>
        </w:rPr>
        <w:t xml:space="preserve"> proposed </w:t>
      </w:r>
      <w:r w:rsidR="00E20BC5">
        <w:rPr>
          <w:rFonts w:cstheme="minorHAnsi"/>
        </w:rPr>
        <w:t>new SRB</w:t>
      </w:r>
      <w:r w:rsidRPr="00403E1A" w:rsidR="00294201">
        <w:rPr>
          <w:rFonts w:cstheme="minorHAnsi"/>
        </w:rPr>
        <w:t xml:space="preserve"> would allow for further development of a curriculum filled with rich experiences that challenges children, raises </w:t>
      </w:r>
      <w:r w:rsidRPr="00403E1A" w:rsidR="003407E5">
        <w:rPr>
          <w:rFonts w:cstheme="minorHAnsi"/>
        </w:rPr>
        <w:t>attainment,</w:t>
      </w:r>
      <w:r w:rsidRPr="00403E1A" w:rsidR="00294201">
        <w:rPr>
          <w:rFonts w:cstheme="minorHAnsi"/>
        </w:rPr>
        <w:t xml:space="preserve"> and supports pupils’ wellbeing.</w:t>
      </w:r>
    </w:p>
    <w:p w:rsidRPr="00403E1A" w:rsidR="00463B7E" w:rsidP="00403E1A" w:rsidRDefault="00463B7E" w14:paraId="107806C3" w14:textId="1CE6F9F4">
      <w:pPr>
        <w:rPr>
          <w:rFonts w:cstheme="minorHAnsi"/>
        </w:rPr>
      </w:pPr>
      <w:r w:rsidRPr="00403E1A">
        <w:rPr>
          <w:rFonts w:cstheme="minorHAnsi"/>
        </w:rPr>
        <w:t>The ALN of the children</w:t>
      </w:r>
      <w:r w:rsidRPr="00403E1A" w:rsidR="009D2B6A">
        <w:rPr>
          <w:rFonts w:cstheme="minorHAnsi"/>
        </w:rPr>
        <w:t xml:space="preserve"> attending the SRB </w:t>
      </w:r>
      <w:r w:rsidRPr="00403E1A">
        <w:rPr>
          <w:rFonts w:cstheme="minorHAnsi"/>
        </w:rPr>
        <w:t>means that they all need access to experiential learning and real-life situations</w:t>
      </w:r>
      <w:r w:rsidR="00856E77">
        <w:rPr>
          <w:rFonts w:cstheme="minorHAnsi"/>
        </w:rPr>
        <w:t>.</w:t>
      </w:r>
      <w:r w:rsidRPr="00403E1A">
        <w:rPr>
          <w:rFonts w:cstheme="minorHAnsi"/>
        </w:rPr>
        <w:t xml:space="preserve"> Being able to provide opportunities to develop </w:t>
      </w:r>
      <w:r w:rsidR="00E20BC5">
        <w:rPr>
          <w:rFonts w:cstheme="minorHAnsi"/>
        </w:rPr>
        <w:t>c</w:t>
      </w:r>
      <w:r w:rsidR="00FB489F">
        <w:rPr>
          <w:rFonts w:cstheme="minorHAnsi"/>
        </w:rPr>
        <w:t>ommunication skills</w:t>
      </w:r>
      <w:r w:rsidRPr="00403E1A">
        <w:rPr>
          <w:rFonts w:cstheme="minorHAnsi"/>
        </w:rPr>
        <w:t xml:space="preserve"> through play is crucial. </w:t>
      </w:r>
    </w:p>
    <w:p w:rsidRPr="009E0F12" w:rsidR="00403E1A" w:rsidP="00463B7E" w:rsidRDefault="00403E1A" w14:paraId="622D10C9" w14:textId="77777777">
      <w:pPr>
        <w:rPr>
          <w:color w:val="FF0000"/>
        </w:rPr>
      </w:pPr>
    </w:p>
    <w:p w:rsidRPr="009E0F12" w:rsidR="00997660" w:rsidP="00DB507B" w:rsidRDefault="00EE1708" w14:paraId="28F341A7" w14:textId="11259507">
      <w:pPr>
        <w:pStyle w:val="Heading3"/>
      </w:pPr>
      <w:bookmarkStart w:name="_Toc104217513" w:id="40"/>
      <w:bookmarkStart w:name="_Toc108443268" w:id="41"/>
      <w:r w:rsidRPr="009E0F12">
        <w:lastRenderedPageBreak/>
        <w:t>Care, support and guidance</w:t>
      </w:r>
      <w:bookmarkEnd w:id="40"/>
      <w:bookmarkEnd w:id="41"/>
      <w:r w:rsidRPr="009E0F12">
        <w:t xml:space="preserve"> </w:t>
      </w:r>
    </w:p>
    <w:p w:rsidRPr="006907D8" w:rsidR="006907D8" w:rsidP="006907D8" w:rsidRDefault="006907D8" w14:paraId="148278D5" w14:textId="77777777">
      <w:pPr>
        <w:rPr>
          <w:rFonts w:ascii="Arial" w:hAnsi="Arial" w:cs="Arial"/>
          <w:b/>
          <w:bCs/>
          <w:lang w:val="en"/>
        </w:rPr>
      </w:pPr>
      <w:r w:rsidRPr="006907D8">
        <w:rPr>
          <w:rFonts w:ascii="Arial" w:hAnsi="Arial" w:cs="Arial"/>
          <w:b/>
          <w:bCs/>
          <w:lang w:val="en"/>
        </w:rPr>
        <w:t>Holton Provision</w:t>
      </w:r>
    </w:p>
    <w:p w:rsidR="00DB507B" w:rsidP="00173817" w:rsidRDefault="005F4E19" w14:paraId="788D8EC1" w14:textId="43D5709B">
      <w:pPr>
        <w:rPr>
          <w:rFonts w:ascii="Arial" w:hAnsi="Arial" w:cs="Arial"/>
          <w:bCs/>
          <w:i/>
          <w:iCs/>
        </w:rPr>
      </w:pPr>
      <w:r>
        <w:rPr>
          <w:rFonts w:ascii="Arial" w:hAnsi="Arial" w:cs="Arial"/>
          <w:bCs/>
        </w:rPr>
        <w:t xml:space="preserve">Estyn concluded that </w:t>
      </w:r>
      <w:r w:rsidR="00557C6B">
        <w:rPr>
          <w:rFonts w:ascii="Arial" w:hAnsi="Arial" w:cs="Arial"/>
          <w:bCs/>
        </w:rPr>
        <w:t>Holton</w:t>
      </w:r>
      <w:r>
        <w:rPr>
          <w:rFonts w:ascii="Arial" w:hAnsi="Arial" w:cs="Arial"/>
          <w:bCs/>
        </w:rPr>
        <w:t xml:space="preserve"> Primary</w:t>
      </w:r>
      <w:r w:rsidRPr="00557C6B" w:rsidR="00557C6B">
        <w:rPr>
          <w:rFonts w:ascii="Arial" w:hAnsi="Arial" w:cs="Arial"/>
          <w:bCs/>
        </w:rPr>
        <w:t xml:space="preserve"> school’s </w:t>
      </w:r>
      <w:r>
        <w:rPr>
          <w:rFonts w:ascii="Arial" w:hAnsi="Arial" w:cs="Arial"/>
          <w:bCs/>
        </w:rPr>
        <w:t>“</w:t>
      </w:r>
      <w:r w:rsidRPr="005F4E19" w:rsidR="00557C6B">
        <w:rPr>
          <w:rFonts w:ascii="Arial" w:hAnsi="Arial" w:cs="Arial"/>
          <w:bCs/>
          <w:i/>
          <w:iCs/>
        </w:rPr>
        <w:t>focus on ensuring that pupils attain high levels of emotional and physical wellbeing is central to its inclusive ethos. Staff know pupils well and use this knowledge to put in place highly effective provision that raises pupil’s self-esteem and confidence significantly. This helps nearly all pupils to engage with school life successfully. Provision for pupils with special educational needs is effective. Highly trained staff provide a range of beneficial intervention programmes to support and develop pupils’ basic skills. The school works well with outside agencies, such as speech and language and medical services, to provide valuable support for pupils with specific needs and their families.</w:t>
      </w:r>
      <w:r w:rsidRPr="005F4E19">
        <w:rPr>
          <w:rFonts w:ascii="Arial" w:hAnsi="Arial" w:cs="Arial"/>
          <w:bCs/>
          <w:i/>
          <w:iCs/>
        </w:rPr>
        <w:t>”</w:t>
      </w:r>
    </w:p>
    <w:p w:rsidRPr="003B40ED" w:rsidR="003B40ED" w:rsidP="003B40ED" w:rsidRDefault="003B40ED" w14:paraId="36133168" w14:textId="77777777">
      <w:pPr>
        <w:rPr>
          <w:rFonts w:ascii="Arial" w:hAnsi="Arial" w:cs="Arial"/>
          <w:b/>
          <w:bCs/>
        </w:rPr>
      </w:pPr>
      <w:r w:rsidRPr="003B40ED">
        <w:rPr>
          <w:rFonts w:ascii="Arial" w:hAnsi="Arial" w:cs="Arial"/>
          <w:b/>
          <w:bCs/>
        </w:rPr>
        <w:t>Engagement Service (Ysgol Y Deri)</w:t>
      </w:r>
    </w:p>
    <w:p w:rsidRPr="003B40ED" w:rsidR="003B40ED" w:rsidP="00173817" w:rsidRDefault="002126CA" w14:paraId="2CF168E4" w14:textId="2E57FC4A">
      <w:pPr>
        <w:rPr>
          <w:rFonts w:ascii="Arial" w:hAnsi="Arial" w:cs="Arial"/>
          <w:bCs/>
        </w:rPr>
      </w:pPr>
      <w:r w:rsidRPr="002126CA">
        <w:rPr>
          <w:rFonts w:ascii="Arial" w:hAnsi="Arial" w:cs="Arial"/>
          <w:bCs/>
        </w:rPr>
        <w:t>The school has established a clear and well-defined approach to delivering its provision, effectively meeting the needs of each pupil. Leaders and staff have secured a wide range of high-quality specialist provisions and interventions that successfully support all pupils. Ysgol y Deri maintains a wide range of effective partnerships with health professionals and external agencies, which significantly enhance the support available to pupils. Across all settings, staff foster positive relationships with pupils, creating a calm and supportive learning environment. Pupils enjoy learning and participate enthusiastically. The behaviour and engagement of pupils throughout the school are exemplary. Well</w:t>
      </w:r>
      <w:r w:rsidR="00AD507C">
        <w:rPr>
          <w:rFonts w:ascii="Arial" w:hAnsi="Arial" w:cs="Arial"/>
          <w:bCs/>
        </w:rPr>
        <w:t xml:space="preserve"> </w:t>
      </w:r>
      <w:r w:rsidRPr="002126CA">
        <w:rPr>
          <w:rFonts w:ascii="Arial" w:hAnsi="Arial" w:cs="Arial"/>
          <w:bCs/>
        </w:rPr>
        <w:t>established routines, such as structured play, transitions, and sensory approaches, effectively support pupils' engagement and regulation</w:t>
      </w:r>
    </w:p>
    <w:p w:rsidRPr="009E0F12" w:rsidR="00997660" w:rsidP="00DB507B" w:rsidRDefault="00EE1708" w14:paraId="4E8913A4" w14:textId="3CC85EED">
      <w:pPr>
        <w:pStyle w:val="Heading3"/>
      </w:pPr>
      <w:bookmarkStart w:name="_Toc104217514" w:id="42"/>
      <w:bookmarkStart w:name="_Toc108443269" w:id="43"/>
      <w:bookmarkStart w:name="_Hlk200561376" w:id="44"/>
      <w:r w:rsidRPr="009E0F12">
        <w:t>Leadership and management</w:t>
      </w:r>
      <w:bookmarkEnd w:id="42"/>
      <w:bookmarkEnd w:id="43"/>
      <w:r w:rsidRPr="009E0F12">
        <w:t xml:space="preserve"> </w:t>
      </w:r>
    </w:p>
    <w:bookmarkEnd w:id="44"/>
    <w:p w:rsidRPr="006907D8" w:rsidR="006907D8" w:rsidP="006907D8" w:rsidRDefault="006907D8" w14:paraId="7E38023A" w14:textId="77777777">
      <w:pPr>
        <w:pStyle w:val="NoSpacing"/>
        <w:rPr>
          <w:b/>
          <w:bCs/>
          <w:szCs w:val="24"/>
          <w:lang w:val="en"/>
        </w:rPr>
      </w:pPr>
      <w:r w:rsidRPr="006907D8">
        <w:rPr>
          <w:b/>
          <w:bCs/>
          <w:szCs w:val="24"/>
          <w:lang w:val="en"/>
        </w:rPr>
        <w:t>Holton Provision</w:t>
      </w:r>
    </w:p>
    <w:p w:rsidR="006907D8" w:rsidP="00B93377" w:rsidRDefault="006907D8" w14:paraId="0E12D218" w14:textId="77777777">
      <w:pPr>
        <w:pStyle w:val="NoSpacing"/>
        <w:spacing w:before="0"/>
        <w:rPr>
          <w:szCs w:val="24"/>
        </w:rPr>
      </w:pPr>
    </w:p>
    <w:p w:rsidR="00B93377" w:rsidP="00B93377" w:rsidRDefault="00B93377" w14:paraId="4DCF1E1F" w14:textId="15AC4D01">
      <w:pPr>
        <w:pStyle w:val="NoSpacing"/>
        <w:spacing w:before="0"/>
        <w:rPr>
          <w:szCs w:val="24"/>
        </w:rPr>
      </w:pPr>
      <w:r w:rsidRPr="00B93377">
        <w:rPr>
          <w:szCs w:val="24"/>
        </w:rPr>
        <w:t xml:space="preserve">The SRB unit would be managed centrally by the Directorate of Learning &amp; Skills. The Directorate of Learning &amp; Skills would work collaboratively with the headteacher and governing body of </w:t>
      </w:r>
      <w:r w:rsidR="00366FD5">
        <w:rPr>
          <w:szCs w:val="24"/>
        </w:rPr>
        <w:t>Holton Primary School</w:t>
      </w:r>
      <w:r w:rsidRPr="00B93377">
        <w:rPr>
          <w:szCs w:val="24"/>
        </w:rPr>
        <w:t xml:space="preserve"> to ensure the SRB is able to operate within the school framework. </w:t>
      </w:r>
    </w:p>
    <w:p w:rsidRPr="00B93377" w:rsidR="00B93377" w:rsidP="00B93377" w:rsidRDefault="00B93377" w14:paraId="4E9CA3C6" w14:textId="77777777">
      <w:pPr>
        <w:pStyle w:val="NoSpacing"/>
        <w:spacing w:before="0"/>
        <w:rPr>
          <w:szCs w:val="24"/>
        </w:rPr>
      </w:pPr>
    </w:p>
    <w:p w:rsidRPr="009E0F12" w:rsidR="00DB507B" w:rsidP="00301ACC" w:rsidRDefault="00CE5CB9" w14:paraId="4082CD44" w14:textId="38CCDF87">
      <w:r w:rsidRPr="00CE5CB9">
        <w:rPr>
          <w:rFonts w:ascii="Arial" w:hAnsi="Arial" w:cs="Arial"/>
          <w:bCs/>
        </w:rPr>
        <w:t xml:space="preserve">Senior leaders </w:t>
      </w:r>
      <w:r>
        <w:rPr>
          <w:rFonts w:ascii="Arial" w:hAnsi="Arial" w:cs="Arial"/>
          <w:bCs/>
        </w:rPr>
        <w:t xml:space="preserve">at Holton </w:t>
      </w:r>
      <w:r w:rsidRPr="00CE5CB9">
        <w:rPr>
          <w:rFonts w:ascii="Arial" w:hAnsi="Arial" w:cs="Arial"/>
          <w:bCs/>
        </w:rPr>
        <w:t>develop effective processes to support the work of the school. For example, the school’s arrangements to identify and support vulnerable pupils are highly effective. Senior leaders are beginning to collaborative effectively with staff to maintain and improve the quality of provision. However, systems of communication between leaders and staff are not sufficiently clear. Similarly, school systems do not ensure consistently that all staff are aware of decisions and the opportunity they have to contribute to them. Leaders consider and address national priorities well. For example, they work successfully to reduce the impact of poverty on pupils’ attainment through effective nurture provision. They ensure that suitable ICT resources and schemes of work are in place to implement the Digital Competency Framework</w:t>
      </w:r>
      <w:r w:rsidR="00301ACC">
        <w:rPr>
          <w:rFonts w:ascii="Arial" w:hAnsi="Arial" w:cs="Arial"/>
          <w:bCs/>
        </w:rPr>
        <w:t>.</w:t>
      </w:r>
      <w:r w:rsidRPr="00CE5CB9">
        <w:rPr>
          <w:rFonts w:ascii="Arial" w:hAnsi="Arial" w:cs="Arial"/>
          <w:bCs/>
        </w:rPr>
        <w:t xml:space="preserve"> </w:t>
      </w:r>
      <w:bookmarkStart w:name="_Toc108443270" w:id="45"/>
      <w:r w:rsidRPr="009E0F12" w:rsidR="00DB507B">
        <w:t>Welsh language provision</w:t>
      </w:r>
      <w:bookmarkEnd w:id="45"/>
    </w:p>
    <w:p w:rsidR="00E83488" w:rsidP="00E83488" w:rsidRDefault="00E83488" w14:paraId="7354CA62" w14:textId="77777777">
      <w:pPr>
        <w:rPr>
          <w:rFonts w:ascii="Arial" w:hAnsi="Arial" w:cs="Arial"/>
          <w:b/>
          <w:bCs/>
        </w:rPr>
      </w:pPr>
      <w:bookmarkStart w:name="_Hlk200561423" w:id="46"/>
      <w:r w:rsidRPr="00E83488">
        <w:rPr>
          <w:rFonts w:ascii="Arial" w:hAnsi="Arial" w:cs="Arial"/>
          <w:b/>
          <w:bCs/>
        </w:rPr>
        <w:t>Engagement Service (Ysgol Y Deri)</w:t>
      </w:r>
    </w:p>
    <w:bookmarkEnd w:id="46"/>
    <w:p w:rsidRPr="00AA34BE" w:rsidR="00E83488" w:rsidP="00E83488" w:rsidRDefault="00AA34BE" w14:paraId="7416080C" w14:textId="567C7572">
      <w:pPr>
        <w:rPr>
          <w:rFonts w:ascii="Arial" w:hAnsi="Arial" w:cs="Arial"/>
        </w:rPr>
      </w:pPr>
      <w:r w:rsidRPr="74CA89FE">
        <w:rPr>
          <w:rFonts w:ascii="Arial" w:hAnsi="Arial" w:cs="Arial"/>
        </w:rPr>
        <w:lastRenderedPageBreak/>
        <w:t>The headteacher clearly articulates a clear vision for the school, across its extensive and varied provisions. Despite the significant challenges posed by the school’s rapid and recent expansion by the local authority, the headteacher provides calm, sensitive and purposeful leadership. He is very ably supported by both senior and middle leaders. Together they work effectively and cohesively to sustain a school where pupils are happy and make strong progress in their learning including their social, emotional and communication skills. Leadership, including shared leadership at all levels, is a notable strength of the school. At Ysgol y Deri, leaders provide assured strategic direction under the headteacher’s leadership. They secure this successfully through a clearly defined staffing structure and a range of beneficial processes such as well-planned and focused leadership meetings, high</w:t>
      </w:r>
      <w:r w:rsidRPr="74CA89FE" w:rsidR="443B23B7">
        <w:rPr>
          <w:rFonts w:ascii="Arial" w:hAnsi="Arial" w:cs="Arial"/>
        </w:rPr>
        <w:t xml:space="preserve"> </w:t>
      </w:r>
      <w:r w:rsidRPr="74CA89FE">
        <w:rPr>
          <w:rFonts w:ascii="Arial" w:hAnsi="Arial" w:cs="Arial"/>
        </w:rPr>
        <w:t>quality professional development and robust performance management.</w:t>
      </w:r>
    </w:p>
    <w:p w:rsidRPr="00E83488" w:rsidR="00E83488" w:rsidP="00E83488" w:rsidRDefault="00E83488" w14:paraId="2E025A62" w14:textId="695A7A46">
      <w:pPr>
        <w:pBdr>
          <w:top w:val="single" w:color="4472C4" w:themeColor="accent1" w:sz="6" w:space="2"/>
        </w:pBdr>
        <w:spacing w:before="300" w:after="0"/>
        <w:outlineLvl w:val="2"/>
        <w:rPr>
          <w:caps/>
          <w:color w:val="1F3763" w:themeColor="accent1" w:themeShade="7F"/>
          <w:spacing w:val="15"/>
        </w:rPr>
      </w:pPr>
      <w:r>
        <w:rPr>
          <w:caps/>
          <w:color w:val="1F3763" w:themeColor="accent1" w:themeShade="7F"/>
          <w:spacing w:val="15"/>
        </w:rPr>
        <w:t>Welsh language</w:t>
      </w:r>
      <w:r w:rsidRPr="00E83488">
        <w:rPr>
          <w:caps/>
          <w:color w:val="1F3763" w:themeColor="accent1" w:themeShade="7F"/>
          <w:spacing w:val="15"/>
        </w:rPr>
        <w:t xml:space="preserve"> </w:t>
      </w:r>
    </w:p>
    <w:p w:rsidR="00E83488" w:rsidP="00400C2A" w:rsidRDefault="00E83488" w14:paraId="3578C80F" w14:textId="77777777">
      <w:pPr>
        <w:pStyle w:val="ListParagraph"/>
        <w:ind w:left="0"/>
        <w:rPr>
          <w:rFonts w:ascii="Arial" w:hAnsi="Arial" w:cs="Arial"/>
          <w:b/>
          <w:bCs/>
        </w:rPr>
      </w:pPr>
    </w:p>
    <w:p w:rsidRPr="00301ACC" w:rsidR="00301ACC" w:rsidP="00400C2A" w:rsidRDefault="00301ACC" w14:paraId="48DF70A2" w14:textId="759FC93A">
      <w:pPr>
        <w:pStyle w:val="ListParagraph"/>
        <w:ind w:left="0"/>
        <w:rPr>
          <w:rFonts w:ascii="Arial" w:hAnsi="Arial" w:cs="Arial"/>
          <w:b/>
          <w:bCs/>
        </w:rPr>
      </w:pPr>
      <w:r w:rsidRPr="00301ACC">
        <w:rPr>
          <w:rFonts w:ascii="Arial" w:hAnsi="Arial" w:cs="Arial"/>
          <w:b/>
          <w:bCs/>
        </w:rPr>
        <w:t>Holton Provision</w:t>
      </w:r>
    </w:p>
    <w:p w:rsidR="00301ACC" w:rsidP="00400C2A" w:rsidRDefault="00301ACC" w14:paraId="3A460829" w14:textId="77777777">
      <w:pPr>
        <w:pStyle w:val="ListParagraph"/>
        <w:ind w:left="0"/>
        <w:rPr>
          <w:rFonts w:ascii="Arial" w:hAnsi="Arial" w:cs="Arial"/>
        </w:rPr>
      </w:pPr>
    </w:p>
    <w:p w:rsidR="008900A4" w:rsidP="00400C2A" w:rsidRDefault="00383119" w14:paraId="33D387EB" w14:textId="1C96F04A">
      <w:pPr>
        <w:pStyle w:val="ListParagraph"/>
        <w:ind w:left="0"/>
        <w:rPr>
          <w:rFonts w:ascii="Arial" w:hAnsi="Arial" w:cs="Arial"/>
        </w:rPr>
      </w:pPr>
      <w:r>
        <w:rPr>
          <w:rFonts w:ascii="Arial" w:hAnsi="Arial" w:cs="Arial"/>
        </w:rPr>
        <w:t xml:space="preserve">Although Holton Primary School teaches predominately through the medium of English, Welsh language is part of the curriculum contributing to the Council’s commitment to encouraging bilingual speakers. </w:t>
      </w:r>
      <w:r w:rsidR="00170EC9">
        <w:rPr>
          <w:rFonts w:ascii="Arial" w:hAnsi="Arial" w:cs="Arial"/>
        </w:rPr>
        <w:t xml:space="preserve">Estyn concluded that </w:t>
      </w:r>
      <w:r>
        <w:rPr>
          <w:rFonts w:ascii="Arial" w:hAnsi="Arial" w:cs="Arial"/>
        </w:rPr>
        <w:t>Holton Primary</w:t>
      </w:r>
      <w:r w:rsidR="007621D7">
        <w:rPr>
          <w:rFonts w:ascii="Arial" w:hAnsi="Arial" w:cs="Arial"/>
        </w:rPr>
        <w:t xml:space="preserve"> </w:t>
      </w:r>
      <w:r w:rsidR="000942C6">
        <w:rPr>
          <w:rFonts w:ascii="Arial" w:hAnsi="Arial" w:cs="Arial"/>
        </w:rPr>
        <w:t>S</w:t>
      </w:r>
      <w:r w:rsidR="007621D7">
        <w:rPr>
          <w:rFonts w:ascii="Arial" w:hAnsi="Arial" w:cs="Arial"/>
        </w:rPr>
        <w:t>chool</w:t>
      </w:r>
      <w:r>
        <w:rPr>
          <w:rFonts w:ascii="Arial" w:hAnsi="Arial" w:cs="Arial"/>
        </w:rPr>
        <w:t xml:space="preserve"> </w:t>
      </w:r>
      <w:r w:rsidR="00170EC9">
        <w:rPr>
          <w:rFonts w:ascii="Arial" w:hAnsi="Arial" w:cs="Arial"/>
        </w:rPr>
        <w:t>“</w:t>
      </w:r>
      <w:r w:rsidRPr="00170EC9" w:rsidR="00301ACC">
        <w:rPr>
          <w:rFonts w:ascii="Arial" w:hAnsi="Arial" w:cs="Arial"/>
          <w:i/>
          <w:iCs/>
        </w:rPr>
        <w:t>place a high priority on developing the Welsh language skills of key staff in order that they can raise standards among pupils</w:t>
      </w:r>
      <w:r w:rsidRPr="00301ACC" w:rsidR="00301ACC">
        <w:rPr>
          <w:rFonts w:ascii="Arial" w:hAnsi="Arial" w:cs="Arial"/>
        </w:rPr>
        <w:t>.</w:t>
      </w:r>
      <w:r>
        <w:rPr>
          <w:rFonts w:ascii="Arial" w:hAnsi="Arial" w:cs="Arial"/>
        </w:rPr>
        <w:t xml:space="preserve"> </w:t>
      </w:r>
    </w:p>
    <w:p w:rsidRPr="00E83488" w:rsidR="00E83488" w:rsidP="00E83488" w:rsidRDefault="00E83488" w14:paraId="47AFD7F2" w14:textId="583422BF">
      <w:pPr>
        <w:rPr>
          <w:rFonts w:ascii="Arial" w:hAnsi="Arial" w:cs="Arial"/>
          <w:b/>
          <w:bCs/>
        </w:rPr>
      </w:pPr>
      <w:r w:rsidRPr="00E83488">
        <w:rPr>
          <w:rFonts w:ascii="Arial" w:hAnsi="Arial" w:cs="Arial"/>
          <w:b/>
          <w:bCs/>
        </w:rPr>
        <w:t>Engagement Service (Ysgol Y Deri)</w:t>
      </w:r>
    </w:p>
    <w:p w:rsidR="008900A4" w:rsidP="00400C2A" w:rsidRDefault="0034263A" w14:paraId="2E7E6715" w14:textId="600E7DB1">
      <w:pPr>
        <w:pStyle w:val="ListParagraph"/>
        <w:ind w:left="0"/>
        <w:rPr>
          <w:rFonts w:ascii="Arial" w:hAnsi="Arial" w:cs="Arial"/>
        </w:rPr>
      </w:pPr>
      <w:r w:rsidRPr="0034263A">
        <w:rPr>
          <w:rFonts w:ascii="Arial" w:hAnsi="Arial" w:cs="Arial"/>
        </w:rPr>
        <w:t>Pupils engage positively with the Welsh language in a range of contexts. They write about hair and eye colour in Welsh, use incidental Welsh where appropriate, and confidently repeat modelled phrases. Where appropriate, bilingual pupils benefits from the support of a Welsh-speaking teaching assistant, enabling them to communicate effectively. However, overall, the school’s provision for Welsh first-language pupils is underdeveloped</w:t>
      </w:r>
      <w:r>
        <w:rPr>
          <w:rFonts w:ascii="Arial" w:hAnsi="Arial" w:cs="Arial"/>
        </w:rPr>
        <w:t>.</w:t>
      </w:r>
    </w:p>
    <w:p w:rsidRPr="00383119" w:rsidR="00383119" w:rsidP="00400C2A" w:rsidRDefault="008900A4" w14:paraId="6DF48206" w14:textId="65AC0A9D">
      <w:pPr>
        <w:pStyle w:val="ListParagraph"/>
        <w:ind w:left="0"/>
        <w:rPr>
          <w:rFonts w:ascii="Arial" w:hAnsi="Arial" w:cs="Arial"/>
        </w:rPr>
      </w:pPr>
      <w:r w:rsidRPr="008900A4">
        <w:rPr>
          <w:rFonts w:ascii="Arial" w:hAnsi="Arial" w:cs="Arial"/>
        </w:rPr>
        <w:t>.</w:t>
      </w:r>
    </w:p>
    <w:p w:rsidRPr="009E0F12" w:rsidR="00980510" w:rsidRDefault="00DB507B" w14:paraId="14C60A73" w14:textId="063AC29D">
      <w:pPr>
        <w:pStyle w:val="Heading2"/>
        <w:numPr>
          <w:ilvl w:val="1"/>
          <w:numId w:val="9"/>
        </w:numPr>
      </w:pPr>
      <w:bookmarkStart w:name="_Toc108443271" w:id="47"/>
      <w:bookmarkStart w:name="_Hlk157607633" w:id="48"/>
      <w:r w:rsidRPr="009E0F12">
        <w:t>Additional Learning Needs (ALN) provision</w:t>
      </w:r>
      <w:bookmarkEnd w:id="47"/>
    </w:p>
    <w:p w:rsidRPr="009E0F12" w:rsidR="00DB507B" w:rsidP="00173817" w:rsidRDefault="00DB507B" w14:paraId="45A7A39D" w14:textId="77777777">
      <w:pPr>
        <w:pStyle w:val="ListParagraph"/>
        <w:ind w:left="0"/>
        <w:rPr>
          <w:rFonts w:ascii="Arial" w:hAnsi="Arial" w:cs="Arial"/>
        </w:rPr>
      </w:pPr>
    </w:p>
    <w:bookmarkEnd w:id="48"/>
    <w:p w:rsidR="00FB489F" w:rsidP="00FB489F" w:rsidRDefault="00173817" w14:paraId="3268C7B1" w14:textId="6099ACAC">
      <w:pPr>
        <w:pStyle w:val="ListParagraph"/>
        <w:ind w:left="0"/>
        <w:rPr>
          <w:rFonts w:ascii="Arial" w:hAnsi="Arial" w:cs="Arial"/>
        </w:rPr>
      </w:pPr>
      <w:r w:rsidRPr="009E0F12">
        <w:rPr>
          <w:rFonts w:ascii="Arial" w:hAnsi="Arial" w:cs="Arial"/>
        </w:rPr>
        <w:t>There would be a positive impact regarding ALN as the proposal would result in</w:t>
      </w:r>
      <w:r w:rsidR="003C2EFA">
        <w:rPr>
          <w:rFonts w:ascii="Arial" w:hAnsi="Arial" w:cs="Arial"/>
        </w:rPr>
        <w:t xml:space="preserve"> an</w:t>
      </w:r>
      <w:r w:rsidRPr="009E0F12">
        <w:rPr>
          <w:rFonts w:ascii="Arial" w:hAnsi="Arial" w:cs="Arial"/>
        </w:rPr>
        <w:t xml:space="preserve"> </w:t>
      </w:r>
      <w:r w:rsidRPr="009E0F12" w:rsidR="00670E3D">
        <w:rPr>
          <w:rFonts w:ascii="Arial" w:hAnsi="Arial" w:cs="Arial"/>
        </w:rPr>
        <w:t>improved</w:t>
      </w:r>
      <w:r w:rsidRPr="009E0F12">
        <w:rPr>
          <w:rFonts w:ascii="Arial" w:hAnsi="Arial" w:cs="Arial"/>
        </w:rPr>
        <w:t xml:space="preserve"> </w:t>
      </w:r>
      <w:r w:rsidR="003C2EFA">
        <w:rPr>
          <w:rFonts w:ascii="Arial" w:hAnsi="Arial" w:cs="Arial"/>
        </w:rPr>
        <w:t xml:space="preserve">and sustainable </w:t>
      </w:r>
      <w:r w:rsidR="002A5175">
        <w:rPr>
          <w:rFonts w:ascii="Arial" w:hAnsi="Arial" w:cs="Arial"/>
        </w:rPr>
        <w:t xml:space="preserve">delivery model </w:t>
      </w:r>
      <w:r w:rsidR="00FB489F">
        <w:rPr>
          <w:rFonts w:ascii="Arial" w:hAnsi="Arial" w:cs="Arial"/>
        </w:rPr>
        <w:t xml:space="preserve">to </w:t>
      </w:r>
      <w:r w:rsidRPr="00FB489F" w:rsidR="00FB489F">
        <w:rPr>
          <w:rFonts w:ascii="Arial" w:hAnsi="Arial" w:cs="Arial"/>
        </w:rPr>
        <w:t>provide periods of integrated provision for pupils with a diagnosis of an autism spectrum condition and</w:t>
      </w:r>
      <w:r w:rsidR="00036B15">
        <w:rPr>
          <w:rFonts w:ascii="Arial" w:hAnsi="Arial" w:cs="Arial"/>
        </w:rPr>
        <w:t>/or</w:t>
      </w:r>
      <w:r w:rsidRPr="00FB489F" w:rsidR="00FB489F">
        <w:rPr>
          <w:rFonts w:ascii="Arial" w:hAnsi="Arial" w:cs="Arial"/>
        </w:rPr>
        <w:t xml:space="preserve"> those experiencing significant social communication, interaction, or regulation difficulties. This will include pupils whose high level of anxiety is impacting significantly on their ability to access mainstream education.</w:t>
      </w:r>
      <w:r w:rsidR="00FB489F">
        <w:rPr>
          <w:rFonts w:ascii="Arial" w:hAnsi="Arial" w:cs="Arial"/>
        </w:rPr>
        <w:t xml:space="preserve"> </w:t>
      </w:r>
    </w:p>
    <w:p w:rsidR="00FB489F" w:rsidP="00FB489F" w:rsidRDefault="00FB489F" w14:paraId="381D1DC5" w14:textId="77777777">
      <w:pPr>
        <w:pStyle w:val="ListParagraph"/>
        <w:ind w:left="0"/>
        <w:rPr>
          <w:rFonts w:ascii="Arial" w:hAnsi="Arial" w:cs="Arial"/>
        </w:rPr>
      </w:pPr>
    </w:p>
    <w:p w:rsidRPr="009E0F12" w:rsidR="00891295" w:rsidRDefault="00173817" w14:paraId="0C366E54" w14:textId="0BF9FD57">
      <w:pPr>
        <w:pStyle w:val="ListParagraph"/>
        <w:numPr>
          <w:ilvl w:val="0"/>
          <w:numId w:val="10"/>
        </w:numPr>
        <w:rPr>
          <w:szCs w:val="24"/>
        </w:rPr>
      </w:pPr>
      <w:r w:rsidRPr="009E0F12">
        <w:rPr>
          <w:rFonts w:ascii="Arial" w:hAnsi="Arial" w:cs="Arial"/>
        </w:rPr>
        <w:t>A key role of the</w:t>
      </w:r>
      <w:r w:rsidR="0034263A">
        <w:rPr>
          <w:rFonts w:ascii="Arial" w:hAnsi="Arial" w:cs="Arial"/>
        </w:rPr>
        <w:t xml:space="preserve"> new provisions</w:t>
      </w:r>
      <w:r w:rsidRPr="009E0F12">
        <w:rPr>
          <w:rFonts w:ascii="Arial" w:hAnsi="Arial" w:cs="Arial"/>
        </w:rPr>
        <w:t xml:space="preserve"> would be to support the implementation of school-wide policies and procedures to strengthen support available to all pupils at </w:t>
      </w:r>
      <w:r w:rsidR="00383119">
        <w:rPr>
          <w:rFonts w:ascii="Arial" w:hAnsi="Arial" w:cs="Arial"/>
        </w:rPr>
        <w:t>Holton Primary School</w:t>
      </w:r>
      <w:r w:rsidRPr="009E0F12">
        <w:rPr>
          <w:rFonts w:ascii="Arial" w:hAnsi="Arial" w:cs="Arial"/>
        </w:rPr>
        <w:t xml:space="preserve"> </w:t>
      </w:r>
      <w:r w:rsidR="006F02FE">
        <w:rPr>
          <w:rFonts w:ascii="Arial" w:hAnsi="Arial" w:cs="Arial"/>
        </w:rPr>
        <w:t>and the Engagement Service.</w:t>
      </w:r>
    </w:p>
    <w:p w:rsidRPr="00C52FB4" w:rsidR="00891295" w:rsidP="00C52FB4" w:rsidRDefault="006F02FE" w14:paraId="4163ACAE" w14:textId="0D0A09D8">
      <w:pPr>
        <w:pStyle w:val="NoSpacing"/>
        <w:numPr>
          <w:ilvl w:val="0"/>
          <w:numId w:val="10"/>
        </w:numPr>
        <w:spacing w:before="0"/>
        <w:rPr>
          <w:rFonts w:ascii="Arial" w:hAnsi="Arial" w:cs="Arial"/>
          <w:i/>
          <w:iCs/>
          <w:szCs w:val="24"/>
        </w:rPr>
      </w:pPr>
      <w:r>
        <w:rPr>
          <w:rFonts w:ascii="Arial" w:hAnsi="Arial" w:cs="Arial"/>
          <w:szCs w:val="24"/>
        </w:rPr>
        <w:lastRenderedPageBreak/>
        <w:t>Both</w:t>
      </w:r>
      <w:r w:rsidRPr="00663F92" w:rsidR="00891295">
        <w:rPr>
          <w:rFonts w:ascii="Arial" w:hAnsi="Arial" w:cs="Arial"/>
          <w:szCs w:val="24"/>
        </w:rPr>
        <w:t xml:space="preserve"> school</w:t>
      </w:r>
      <w:r>
        <w:rPr>
          <w:rFonts w:ascii="Arial" w:hAnsi="Arial" w:cs="Arial"/>
          <w:szCs w:val="24"/>
        </w:rPr>
        <w:t>s</w:t>
      </w:r>
      <w:r w:rsidRPr="00663F92" w:rsidR="00891295">
        <w:rPr>
          <w:rFonts w:ascii="Arial" w:hAnsi="Arial" w:cs="Arial"/>
          <w:szCs w:val="24"/>
        </w:rPr>
        <w:t xml:space="preserve"> ha</w:t>
      </w:r>
      <w:r>
        <w:rPr>
          <w:rFonts w:ascii="Arial" w:hAnsi="Arial" w:cs="Arial"/>
          <w:szCs w:val="24"/>
        </w:rPr>
        <w:t>ve</w:t>
      </w:r>
      <w:r w:rsidRPr="00663F92" w:rsidR="00891295">
        <w:rPr>
          <w:rFonts w:ascii="Arial" w:hAnsi="Arial" w:cs="Arial"/>
          <w:szCs w:val="24"/>
        </w:rPr>
        <w:t xml:space="preserve"> robust and effective processes to track pupils’ progress.  Senior leaders analyse information well to hold teachers to account through termly progress meetings.  There is a very strong focus in place on raising the achievement of all pupils, including vulnerable learners.  The school</w:t>
      </w:r>
      <w:r w:rsidR="00003655">
        <w:rPr>
          <w:rFonts w:ascii="Arial" w:hAnsi="Arial" w:cs="Arial"/>
          <w:szCs w:val="24"/>
        </w:rPr>
        <w:t>s</w:t>
      </w:r>
      <w:r w:rsidRPr="00663F92" w:rsidR="00891295">
        <w:rPr>
          <w:rFonts w:ascii="Arial" w:hAnsi="Arial" w:cs="Arial"/>
          <w:szCs w:val="24"/>
        </w:rPr>
        <w:t xml:space="preserve"> work closely with external agencies to support vulnerable learners.  The school</w:t>
      </w:r>
      <w:r w:rsidR="00343FAA">
        <w:rPr>
          <w:rFonts w:ascii="Arial" w:hAnsi="Arial" w:cs="Arial"/>
          <w:szCs w:val="24"/>
        </w:rPr>
        <w:t>s</w:t>
      </w:r>
      <w:r w:rsidRPr="00663F92" w:rsidR="00891295">
        <w:rPr>
          <w:rFonts w:ascii="Arial" w:hAnsi="Arial" w:cs="Arial"/>
          <w:szCs w:val="24"/>
        </w:rPr>
        <w:t xml:space="preserve"> ha</w:t>
      </w:r>
      <w:r w:rsidR="00343FAA">
        <w:rPr>
          <w:rFonts w:ascii="Arial" w:hAnsi="Arial" w:cs="Arial"/>
          <w:szCs w:val="24"/>
        </w:rPr>
        <w:t>ve</w:t>
      </w:r>
      <w:r w:rsidRPr="00663F92" w:rsidR="00891295">
        <w:rPr>
          <w:rFonts w:ascii="Arial" w:hAnsi="Arial" w:cs="Arial"/>
          <w:szCs w:val="24"/>
        </w:rPr>
        <w:t xml:space="preserve"> prepared staff well for the changes under the new ALN Act.</w:t>
      </w:r>
      <w:r w:rsidR="00C52FB4">
        <w:rPr>
          <w:rFonts w:ascii="Arial" w:hAnsi="Arial" w:cs="Arial"/>
          <w:szCs w:val="24"/>
        </w:rPr>
        <w:t xml:space="preserve"> </w:t>
      </w:r>
    </w:p>
    <w:p w:rsidRPr="009E0F12" w:rsidR="00001C9A" w:rsidP="00001C9A" w:rsidRDefault="00001C9A" w14:paraId="15E49BBD" w14:textId="77777777">
      <w:pPr>
        <w:pStyle w:val="ListParagraph"/>
        <w:ind w:left="0"/>
        <w:rPr>
          <w:rFonts w:ascii="Arial" w:hAnsi="Arial" w:cs="Arial"/>
        </w:rPr>
      </w:pPr>
    </w:p>
    <w:p w:rsidRPr="009E0F12" w:rsidR="00001C9A" w:rsidRDefault="00001C9A" w14:paraId="7E37561B" w14:textId="3730534B">
      <w:pPr>
        <w:pStyle w:val="Heading2"/>
        <w:numPr>
          <w:ilvl w:val="1"/>
          <w:numId w:val="14"/>
        </w:numPr>
      </w:pPr>
      <w:r>
        <w:t>Resource Base Entrance criteria</w:t>
      </w:r>
    </w:p>
    <w:p w:rsidRPr="00001C9A" w:rsidR="00001C9A" w:rsidP="00001C9A" w:rsidRDefault="00001C9A" w14:paraId="7EA8628A" w14:textId="13ABECC9">
      <w:pPr>
        <w:rPr>
          <w:rFonts w:ascii="Arial" w:hAnsi="Arial" w:cs="Arial"/>
        </w:rPr>
      </w:pPr>
      <w:r w:rsidRPr="00001C9A">
        <w:rPr>
          <w:rFonts w:ascii="Arial" w:hAnsi="Arial" w:cs="Arial"/>
        </w:rPr>
        <w:t>To access the Specialist Resource Base there must be a clear description of the pupil’s difficulties</w:t>
      </w:r>
      <w:r w:rsidR="003828CD">
        <w:rPr>
          <w:rFonts w:ascii="Arial" w:hAnsi="Arial" w:cs="Arial"/>
        </w:rPr>
        <w:t xml:space="preserve">. </w:t>
      </w:r>
    </w:p>
    <w:p w:rsidR="00001C9A" w:rsidP="00001C9A" w:rsidRDefault="00001C9A" w14:paraId="2BEF4FB5" w14:textId="1CD94C89">
      <w:pPr>
        <w:pStyle w:val="ListParagraph"/>
        <w:ind w:left="0"/>
        <w:rPr>
          <w:rFonts w:ascii="Arial" w:hAnsi="Arial" w:cs="Arial"/>
        </w:rPr>
      </w:pPr>
      <w:r w:rsidRPr="00001C9A">
        <w:rPr>
          <w:rFonts w:ascii="Arial" w:hAnsi="Arial" w:cs="Arial"/>
        </w:rPr>
        <w:t>This means the pupil must:</w:t>
      </w:r>
    </w:p>
    <w:p w:rsidR="00001C9A" w:rsidP="00001C9A" w:rsidRDefault="00001C9A" w14:paraId="36CE5B94" w14:textId="77777777">
      <w:pPr>
        <w:pStyle w:val="ListParagraph"/>
        <w:ind w:left="0"/>
        <w:rPr>
          <w:rFonts w:ascii="Arial" w:hAnsi="Arial" w:cs="Arial"/>
        </w:rPr>
      </w:pPr>
    </w:p>
    <w:p w:rsidRPr="003828CD" w:rsidR="00001C9A" w:rsidP="003828CD" w:rsidRDefault="00001C9A" w14:paraId="6E2DA039" w14:textId="3A3572CE">
      <w:pPr>
        <w:pStyle w:val="ListParagraph"/>
        <w:numPr>
          <w:ilvl w:val="0"/>
          <w:numId w:val="15"/>
        </w:numPr>
        <w:rPr>
          <w:rFonts w:ascii="Arial" w:hAnsi="Arial" w:cs="Arial"/>
        </w:rPr>
      </w:pPr>
      <w:r w:rsidRPr="003828CD">
        <w:rPr>
          <w:rFonts w:ascii="Arial" w:hAnsi="Arial" w:cs="Arial"/>
        </w:rPr>
        <w:t>Have had their primary need diagnosed by an NHS health professional as an autism spectrum condition or;</w:t>
      </w:r>
    </w:p>
    <w:p w:rsidRPr="003828CD" w:rsidR="00001C9A" w:rsidP="003828CD" w:rsidRDefault="00001C9A" w14:paraId="793F4469" w14:textId="70C81B01">
      <w:pPr>
        <w:pStyle w:val="ListParagraph"/>
        <w:numPr>
          <w:ilvl w:val="0"/>
          <w:numId w:val="15"/>
        </w:numPr>
        <w:rPr>
          <w:rFonts w:ascii="Arial" w:hAnsi="Arial" w:cs="Arial"/>
        </w:rPr>
      </w:pPr>
      <w:r w:rsidRPr="003828CD">
        <w:rPr>
          <w:rFonts w:ascii="Arial" w:hAnsi="Arial" w:cs="Arial"/>
        </w:rPr>
        <w:t xml:space="preserve">Have significant </w:t>
      </w:r>
      <w:r w:rsidR="00036B15">
        <w:rPr>
          <w:rFonts w:ascii="Arial" w:hAnsi="Arial" w:cs="Arial"/>
        </w:rPr>
        <w:t xml:space="preserve">evidence of </w:t>
      </w:r>
      <w:r w:rsidRPr="003828CD">
        <w:rPr>
          <w:rFonts w:ascii="Arial" w:hAnsi="Arial" w:cs="Arial"/>
        </w:rPr>
        <w:t>social communication, interaction, anxiety, or regulation difficulties identified as their primary need or;</w:t>
      </w:r>
    </w:p>
    <w:p w:rsidR="00001C9A" w:rsidP="003828CD" w:rsidRDefault="00001C9A" w14:paraId="3DB23A33" w14:textId="7C27A223">
      <w:pPr>
        <w:pStyle w:val="ListParagraph"/>
        <w:numPr>
          <w:ilvl w:val="0"/>
          <w:numId w:val="15"/>
        </w:numPr>
        <w:rPr>
          <w:rFonts w:ascii="Arial" w:hAnsi="Arial" w:cs="Arial"/>
        </w:rPr>
      </w:pPr>
      <w:r w:rsidRPr="003828CD">
        <w:rPr>
          <w:rFonts w:ascii="Arial" w:hAnsi="Arial" w:cs="Arial"/>
        </w:rPr>
        <w:t>Have been identified as having an additional learning need requiring additional learning provision.</w:t>
      </w:r>
    </w:p>
    <w:p w:rsidRPr="003828CD" w:rsidR="00036B15" w:rsidP="003828CD" w:rsidRDefault="00036B15" w14:paraId="393A44D4" w14:textId="11F92EE2">
      <w:pPr>
        <w:pStyle w:val="ListParagraph"/>
        <w:numPr>
          <w:ilvl w:val="0"/>
          <w:numId w:val="15"/>
        </w:numPr>
        <w:rPr>
          <w:rFonts w:ascii="Arial" w:hAnsi="Arial" w:cs="Arial"/>
        </w:rPr>
      </w:pPr>
      <w:r>
        <w:rPr>
          <w:rFonts w:ascii="Arial" w:hAnsi="Arial" w:cs="Arial"/>
        </w:rPr>
        <w:t xml:space="preserve">Have their placement agreed by </w:t>
      </w:r>
      <w:r w:rsidRPr="007B001A" w:rsidR="007B001A">
        <w:rPr>
          <w:rFonts w:ascii="Arial" w:hAnsi="Arial" w:cs="Arial"/>
        </w:rPr>
        <w:t xml:space="preserve">Additional Learning Provision </w:t>
      </w:r>
      <w:r w:rsidR="007B001A">
        <w:rPr>
          <w:rFonts w:ascii="Arial" w:hAnsi="Arial" w:cs="Arial"/>
        </w:rPr>
        <w:t>(</w:t>
      </w:r>
      <w:r>
        <w:rPr>
          <w:rFonts w:ascii="Arial" w:hAnsi="Arial" w:cs="Arial"/>
        </w:rPr>
        <w:t>ALP</w:t>
      </w:r>
      <w:r w:rsidR="007B001A">
        <w:rPr>
          <w:rFonts w:ascii="Arial" w:hAnsi="Arial" w:cs="Arial"/>
        </w:rPr>
        <w:t>)</w:t>
      </w:r>
      <w:r>
        <w:rPr>
          <w:rFonts w:ascii="Arial" w:hAnsi="Arial" w:cs="Arial"/>
        </w:rPr>
        <w:t xml:space="preserve"> Panel</w:t>
      </w:r>
    </w:p>
    <w:p w:rsidRPr="00001C9A" w:rsidR="00001C9A" w:rsidP="00001C9A" w:rsidRDefault="00001C9A" w14:paraId="796F875F" w14:textId="77777777">
      <w:pPr>
        <w:pStyle w:val="ListParagraph"/>
        <w:rPr>
          <w:rFonts w:ascii="Arial" w:hAnsi="Arial" w:cs="Arial"/>
        </w:rPr>
      </w:pPr>
    </w:p>
    <w:p w:rsidRPr="00001C9A" w:rsidR="00001C9A" w:rsidP="00001C9A" w:rsidRDefault="005A6CF5" w14:paraId="46A94757" w14:textId="1D6ED2A5">
      <w:pPr>
        <w:rPr>
          <w:rFonts w:ascii="Arial" w:hAnsi="Arial" w:cs="Arial"/>
        </w:rPr>
      </w:pPr>
      <w:bookmarkStart w:name="_Hlk200558966" w:id="49"/>
      <w:r>
        <w:rPr>
          <w:rFonts w:ascii="Arial" w:hAnsi="Arial" w:cs="Arial"/>
        </w:rPr>
        <w:t>ALP</w:t>
      </w:r>
      <w:r w:rsidR="007B001A">
        <w:rPr>
          <w:rFonts w:ascii="Arial" w:hAnsi="Arial" w:cs="Arial"/>
        </w:rPr>
        <w:t xml:space="preserve"> </w:t>
      </w:r>
      <w:r w:rsidRPr="00001C9A" w:rsidR="00001C9A">
        <w:rPr>
          <w:rFonts w:ascii="Arial" w:hAnsi="Arial" w:cs="Arial"/>
        </w:rPr>
        <w:t>is provided for learners who present with significantly greater difficulty in learning than the majority of others of the same age or have a disability for the purpose of the Equality Act 2010</w:t>
      </w:r>
      <w:bookmarkEnd w:id="49"/>
      <w:r w:rsidRPr="00001C9A" w:rsidR="00001C9A">
        <w:rPr>
          <w:rFonts w:ascii="Arial" w:hAnsi="Arial" w:cs="Arial"/>
        </w:rPr>
        <w:t xml:space="preserve">, which prevents or hinders them from making use of facilities for education or training of a kind generally provided for others of the same age in mainstream maintained settings.  They are likely to demonstrate multiple or significant ongoing needs that cannot be met within Universal Learning Provision and continue to have significant need despite early intervention. </w:t>
      </w:r>
    </w:p>
    <w:p w:rsidRPr="00001C9A" w:rsidR="00001C9A" w:rsidP="00001C9A" w:rsidRDefault="00001C9A" w14:paraId="6722A9F2" w14:textId="77777777">
      <w:pPr>
        <w:pStyle w:val="ListParagraph"/>
        <w:rPr>
          <w:rFonts w:ascii="Arial" w:hAnsi="Arial" w:cs="Arial"/>
        </w:rPr>
      </w:pPr>
    </w:p>
    <w:p w:rsidRPr="00001C9A" w:rsidR="00001C9A" w:rsidP="00001C9A" w:rsidRDefault="00001C9A" w14:paraId="37DEA4D9" w14:textId="13CBE30A">
      <w:pPr>
        <w:pStyle w:val="ListParagraph"/>
        <w:rPr>
          <w:rFonts w:ascii="Arial" w:hAnsi="Arial" w:cs="Arial"/>
        </w:rPr>
      </w:pPr>
      <w:r w:rsidRPr="00001C9A">
        <w:rPr>
          <w:rFonts w:ascii="Arial" w:hAnsi="Arial" w:cs="Arial"/>
        </w:rPr>
        <w:t xml:space="preserve">Evidence will need to </w:t>
      </w:r>
      <w:r w:rsidRPr="007B001A" w:rsidR="007B001A">
        <w:rPr>
          <w:rFonts w:ascii="Arial" w:hAnsi="Arial" w:cs="Arial"/>
        </w:rPr>
        <w:t xml:space="preserve">be shared with the LA </w:t>
      </w:r>
      <w:r w:rsidR="007B001A">
        <w:rPr>
          <w:rFonts w:ascii="Arial" w:hAnsi="Arial" w:cs="Arial"/>
        </w:rPr>
        <w:t xml:space="preserve">and </w:t>
      </w:r>
      <w:r w:rsidRPr="00001C9A">
        <w:rPr>
          <w:rFonts w:ascii="Arial" w:hAnsi="Arial" w:cs="Arial"/>
        </w:rPr>
        <w:t xml:space="preserve">demonstrate the following:  </w:t>
      </w:r>
    </w:p>
    <w:p w:rsidRPr="00001C9A" w:rsidR="00001C9A" w:rsidP="00001C9A" w:rsidRDefault="00001C9A" w14:paraId="7366DCF0" w14:textId="6C30FAAE">
      <w:pPr>
        <w:pStyle w:val="ListParagraph"/>
        <w:rPr>
          <w:rFonts w:ascii="Arial" w:hAnsi="Arial" w:cs="Arial"/>
        </w:rPr>
      </w:pPr>
    </w:p>
    <w:p w:rsidRPr="00001C9A" w:rsidR="00001C9A" w:rsidP="003828CD" w:rsidRDefault="00001C9A" w14:paraId="4C36E7A9" w14:textId="0F7D6BF4">
      <w:pPr>
        <w:pStyle w:val="ListParagraph"/>
        <w:numPr>
          <w:ilvl w:val="0"/>
          <w:numId w:val="17"/>
        </w:numPr>
        <w:rPr>
          <w:rFonts w:ascii="Arial" w:hAnsi="Arial" w:cs="Arial"/>
        </w:rPr>
      </w:pPr>
      <w:r w:rsidRPr="00001C9A">
        <w:rPr>
          <w:rFonts w:ascii="Arial" w:hAnsi="Arial" w:cs="Arial"/>
        </w:rPr>
        <w:t>The child/young person has been an active participant in making decisions about their additional learning provision (ALP) in school, and their views and wishes have been appropriately sought and listened to.</w:t>
      </w:r>
    </w:p>
    <w:p w:rsidRPr="00001C9A" w:rsidR="00001C9A" w:rsidP="003828CD" w:rsidRDefault="00001C9A" w14:paraId="71621DA0" w14:textId="636B22EC">
      <w:pPr>
        <w:pStyle w:val="ListParagraph"/>
        <w:numPr>
          <w:ilvl w:val="0"/>
          <w:numId w:val="17"/>
        </w:numPr>
        <w:rPr>
          <w:rFonts w:ascii="Arial" w:hAnsi="Arial" w:cs="Arial"/>
        </w:rPr>
      </w:pPr>
      <w:r w:rsidRPr="00001C9A">
        <w:rPr>
          <w:rFonts w:ascii="Arial" w:hAnsi="Arial" w:cs="Arial"/>
        </w:rPr>
        <w:t>The child/young person has been involved in preparing and reviewing their Individual Development Plan and clear efforts have been made to ensure that the child/young person understands the purpose of all interventions and support.</w:t>
      </w:r>
    </w:p>
    <w:p w:rsidRPr="00001C9A" w:rsidR="00001C9A" w:rsidP="003828CD" w:rsidRDefault="00001C9A" w14:paraId="5C177E28" w14:textId="2027A043">
      <w:pPr>
        <w:pStyle w:val="ListParagraph"/>
        <w:numPr>
          <w:ilvl w:val="0"/>
          <w:numId w:val="17"/>
        </w:numPr>
        <w:rPr>
          <w:rFonts w:ascii="Arial" w:hAnsi="Arial" w:cs="Arial"/>
        </w:rPr>
      </w:pPr>
      <w:r w:rsidRPr="00001C9A">
        <w:rPr>
          <w:rFonts w:ascii="Arial" w:hAnsi="Arial" w:cs="Arial"/>
        </w:rPr>
        <w:t>Parents/carers have been active participants in the planning of the child’s Individual Development Plan and additional learning provision.</w:t>
      </w:r>
    </w:p>
    <w:p w:rsidRPr="00001C9A" w:rsidR="00001C9A" w:rsidP="003828CD" w:rsidRDefault="00001C9A" w14:paraId="0C4FA844" w14:textId="2B3BECBA">
      <w:pPr>
        <w:pStyle w:val="ListParagraph"/>
        <w:numPr>
          <w:ilvl w:val="0"/>
          <w:numId w:val="17"/>
        </w:numPr>
        <w:rPr>
          <w:rFonts w:ascii="Arial" w:hAnsi="Arial" w:cs="Arial"/>
        </w:rPr>
      </w:pPr>
      <w:r w:rsidRPr="00001C9A">
        <w:rPr>
          <w:rFonts w:ascii="Arial" w:hAnsi="Arial" w:cs="Arial"/>
        </w:rPr>
        <w:t>Parents have been given appropriate information about the purpose of interventions and support.</w:t>
      </w:r>
    </w:p>
    <w:p w:rsidRPr="00001C9A" w:rsidR="00001C9A" w:rsidP="003828CD" w:rsidRDefault="00001C9A" w14:paraId="66F6E31C" w14:textId="34F572DD">
      <w:pPr>
        <w:pStyle w:val="ListParagraph"/>
        <w:numPr>
          <w:ilvl w:val="0"/>
          <w:numId w:val="17"/>
        </w:numPr>
        <w:rPr>
          <w:rFonts w:ascii="Arial" w:hAnsi="Arial" w:cs="Arial"/>
        </w:rPr>
      </w:pPr>
      <w:r w:rsidRPr="00001C9A">
        <w:rPr>
          <w:rFonts w:ascii="Arial" w:hAnsi="Arial" w:cs="Arial"/>
        </w:rPr>
        <w:lastRenderedPageBreak/>
        <w:t>Consultation with regards to appropriate ALP has been sought from relevant professionals and advisory services.</w:t>
      </w:r>
    </w:p>
    <w:p w:rsidRPr="00001C9A" w:rsidR="00001C9A" w:rsidP="003828CD" w:rsidRDefault="00001C9A" w14:paraId="2873A208" w14:textId="47445337">
      <w:pPr>
        <w:pStyle w:val="ListParagraph"/>
        <w:numPr>
          <w:ilvl w:val="0"/>
          <w:numId w:val="17"/>
        </w:numPr>
        <w:rPr>
          <w:rFonts w:ascii="Arial" w:hAnsi="Arial" w:cs="Arial"/>
        </w:rPr>
      </w:pPr>
      <w:r w:rsidRPr="00001C9A">
        <w:rPr>
          <w:rFonts w:ascii="Arial" w:hAnsi="Arial" w:cs="Arial"/>
        </w:rPr>
        <w:t>The school has prepared and maintained an Individual Development Plan, including appropriate objectives and associated ALP, which have been regularly and robustly reviewed in respect of the progress made in response to support.</w:t>
      </w:r>
    </w:p>
    <w:p w:rsidRPr="003828CD" w:rsidR="00001C9A" w:rsidP="003828CD" w:rsidRDefault="00001C9A" w14:paraId="045BDFF8" w14:textId="77777777">
      <w:pPr>
        <w:rPr>
          <w:rFonts w:ascii="Arial" w:hAnsi="Arial" w:cs="Arial"/>
        </w:rPr>
      </w:pPr>
      <w:r w:rsidRPr="003828CD">
        <w:rPr>
          <w:rFonts w:ascii="Arial" w:hAnsi="Arial" w:cs="Arial"/>
        </w:rPr>
        <w:t>There is evidence of:</w:t>
      </w:r>
    </w:p>
    <w:p w:rsidRPr="00001C9A" w:rsidR="00001C9A" w:rsidP="003828CD" w:rsidRDefault="00001C9A" w14:paraId="53ABD6AE" w14:textId="07D44222">
      <w:pPr>
        <w:pStyle w:val="ListParagraph"/>
        <w:numPr>
          <w:ilvl w:val="0"/>
          <w:numId w:val="17"/>
        </w:numPr>
        <w:rPr>
          <w:rFonts w:ascii="Arial" w:hAnsi="Arial" w:cs="Arial"/>
        </w:rPr>
      </w:pPr>
      <w:r w:rsidRPr="00001C9A">
        <w:rPr>
          <w:rFonts w:ascii="Arial" w:hAnsi="Arial" w:cs="Arial"/>
        </w:rPr>
        <w:t>High quality differentiated teaching;</w:t>
      </w:r>
    </w:p>
    <w:p w:rsidR="00001C9A" w:rsidP="003828CD" w:rsidRDefault="00001C9A" w14:paraId="0257A3C9" w14:textId="641AE7C1">
      <w:pPr>
        <w:pStyle w:val="ListParagraph"/>
        <w:numPr>
          <w:ilvl w:val="0"/>
          <w:numId w:val="17"/>
        </w:numPr>
        <w:rPr>
          <w:rFonts w:ascii="Arial" w:hAnsi="Arial" w:cs="Arial"/>
        </w:rPr>
      </w:pPr>
      <w:r w:rsidRPr="00001C9A">
        <w:rPr>
          <w:rFonts w:ascii="Arial" w:hAnsi="Arial" w:cs="Arial"/>
        </w:rPr>
        <w:t>Targeted interventions appropriate to support the child’s individual objectives;</w:t>
      </w:r>
    </w:p>
    <w:p w:rsidRPr="00001C9A" w:rsidR="0051561E" w:rsidP="003828CD" w:rsidRDefault="0051561E" w14:paraId="478F0AD6" w14:textId="2AF4B049">
      <w:pPr>
        <w:pStyle w:val="ListParagraph"/>
        <w:numPr>
          <w:ilvl w:val="0"/>
          <w:numId w:val="17"/>
        </w:numPr>
        <w:rPr>
          <w:rFonts w:ascii="Arial" w:hAnsi="Arial" w:cs="Arial"/>
        </w:rPr>
      </w:pPr>
      <w:r>
        <w:rPr>
          <w:rFonts w:ascii="Arial" w:hAnsi="Arial" w:cs="Arial"/>
        </w:rPr>
        <w:t>School has liaised with LA Specialist Services</w:t>
      </w:r>
    </w:p>
    <w:p w:rsidRPr="00001C9A" w:rsidR="00001C9A" w:rsidP="003828CD" w:rsidRDefault="00001C9A" w14:paraId="77330FF0" w14:textId="6DF6F178">
      <w:pPr>
        <w:pStyle w:val="ListParagraph"/>
        <w:numPr>
          <w:ilvl w:val="0"/>
          <w:numId w:val="17"/>
        </w:numPr>
        <w:rPr>
          <w:rFonts w:ascii="Arial" w:hAnsi="Arial" w:cs="Arial"/>
        </w:rPr>
      </w:pPr>
      <w:r w:rsidRPr="00001C9A">
        <w:rPr>
          <w:rFonts w:ascii="Arial" w:hAnsi="Arial" w:cs="Arial"/>
        </w:rPr>
        <w:t>Review of targets and impact of interventions</w:t>
      </w:r>
      <w:r w:rsidR="004512F9">
        <w:rPr>
          <w:rFonts w:ascii="Arial" w:hAnsi="Arial" w:cs="Arial"/>
        </w:rPr>
        <w:t xml:space="preserve"> over time</w:t>
      </w:r>
      <w:r w:rsidRPr="00001C9A">
        <w:rPr>
          <w:rFonts w:ascii="Arial" w:hAnsi="Arial" w:cs="Arial"/>
        </w:rPr>
        <w:t>;</w:t>
      </w:r>
    </w:p>
    <w:p w:rsidRPr="00001C9A" w:rsidR="00001C9A" w:rsidP="003828CD" w:rsidRDefault="00001C9A" w14:paraId="7CF753AF" w14:textId="7F9BE064">
      <w:pPr>
        <w:pStyle w:val="ListParagraph"/>
        <w:numPr>
          <w:ilvl w:val="0"/>
          <w:numId w:val="17"/>
        </w:numPr>
        <w:rPr>
          <w:rFonts w:ascii="Arial" w:hAnsi="Arial" w:cs="Arial"/>
        </w:rPr>
      </w:pPr>
      <w:r w:rsidRPr="00001C9A">
        <w:rPr>
          <w:rFonts w:ascii="Arial" w:hAnsi="Arial" w:cs="Arial"/>
        </w:rPr>
        <w:t>Evaluation.</w:t>
      </w:r>
    </w:p>
    <w:p w:rsidR="00001C9A" w:rsidP="00001C9A" w:rsidRDefault="00001C9A" w14:paraId="463EACBB" w14:textId="77777777">
      <w:pPr>
        <w:pStyle w:val="ListParagraph"/>
        <w:ind w:left="0"/>
        <w:rPr>
          <w:rFonts w:ascii="Arial" w:hAnsi="Arial" w:cs="Arial"/>
        </w:rPr>
      </w:pPr>
    </w:p>
    <w:p w:rsidRPr="00001C9A" w:rsidR="00001C9A" w:rsidP="00CB6565" w:rsidRDefault="00001C9A" w14:paraId="40D421DB" w14:textId="363B2D6C">
      <w:pPr>
        <w:pStyle w:val="ListParagraph"/>
        <w:numPr>
          <w:ilvl w:val="0"/>
          <w:numId w:val="15"/>
        </w:numPr>
        <w:rPr>
          <w:rFonts w:ascii="Arial" w:hAnsi="Arial" w:cs="Arial"/>
        </w:rPr>
      </w:pPr>
      <w:r w:rsidRPr="00001C9A">
        <w:rPr>
          <w:rFonts w:ascii="Arial" w:hAnsi="Arial" w:cs="Arial"/>
        </w:rPr>
        <w:t xml:space="preserve">Would benefit from a period of integrated intensive support in an adapted environment for one or more of the following reasons, to: </w:t>
      </w:r>
    </w:p>
    <w:p w:rsidRPr="00001C9A" w:rsidR="00001C9A" w:rsidP="00001C9A" w:rsidRDefault="00001C9A" w14:paraId="2523B703" w14:textId="77777777">
      <w:pPr>
        <w:pStyle w:val="ListParagraph"/>
        <w:ind w:left="0"/>
        <w:rPr>
          <w:rFonts w:ascii="Arial" w:hAnsi="Arial" w:cs="Arial"/>
        </w:rPr>
      </w:pPr>
    </w:p>
    <w:p w:rsidRPr="00001C9A" w:rsidR="00001C9A" w:rsidP="00CB6565" w:rsidRDefault="00001C9A" w14:paraId="6630A982" w14:textId="77777777">
      <w:pPr>
        <w:pStyle w:val="ListParagraph"/>
        <w:numPr>
          <w:ilvl w:val="0"/>
          <w:numId w:val="19"/>
        </w:numPr>
        <w:rPr>
          <w:rFonts w:ascii="Arial" w:hAnsi="Arial" w:cs="Arial"/>
        </w:rPr>
      </w:pPr>
      <w:r w:rsidRPr="00001C9A">
        <w:rPr>
          <w:rFonts w:ascii="Arial" w:hAnsi="Arial" w:cs="Arial"/>
        </w:rPr>
        <w:t>Develop social communication skills.</w:t>
      </w:r>
    </w:p>
    <w:p w:rsidRPr="00001C9A" w:rsidR="00001C9A" w:rsidP="00001C9A" w:rsidRDefault="00001C9A" w14:paraId="73E3BBA3" w14:textId="77777777">
      <w:pPr>
        <w:pStyle w:val="ListParagraph"/>
        <w:rPr>
          <w:rFonts w:ascii="Arial" w:hAnsi="Arial" w:cs="Arial"/>
        </w:rPr>
      </w:pPr>
    </w:p>
    <w:p w:rsidRPr="00001C9A" w:rsidR="00001C9A" w:rsidP="00CB6565" w:rsidRDefault="00001C9A" w14:paraId="02A24D23" w14:textId="77777777">
      <w:pPr>
        <w:pStyle w:val="ListParagraph"/>
        <w:numPr>
          <w:ilvl w:val="0"/>
          <w:numId w:val="19"/>
        </w:numPr>
        <w:rPr>
          <w:rFonts w:ascii="Arial" w:hAnsi="Arial" w:cs="Arial"/>
        </w:rPr>
      </w:pPr>
      <w:r w:rsidRPr="00001C9A">
        <w:rPr>
          <w:rFonts w:ascii="Arial" w:hAnsi="Arial" w:cs="Arial"/>
        </w:rPr>
        <w:t>Develop social interaction and flexible thinking skills.</w:t>
      </w:r>
    </w:p>
    <w:p w:rsidRPr="00001C9A" w:rsidR="00001C9A" w:rsidP="00001C9A" w:rsidRDefault="00001C9A" w14:paraId="2775E101" w14:textId="77777777">
      <w:pPr>
        <w:pStyle w:val="ListParagraph"/>
        <w:rPr>
          <w:rFonts w:ascii="Arial" w:hAnsi="Arial" w:cs="Arial"/>
        </w:rPr>
      </w:pPr>
    </w:p>
    <w:p w:rsidR="00B93377" w:rsidP="00CB6565" w:rsidRDefault="00001C9A" w14:paraId="0D007869" w14:textId="77777777">
      <w:pPr>
        <w:pStyle w:val="ListParagraph"/>
        <w:numPr>
          <w:ilvl w:val="0"/>
          <w:numId w:val="19"/>
        </w:numPr>
        <w:rPr>
          <w:rFonts w:ascii="Arial" w:hAnsi="Arial" w:cs="Arial"/>
        </w:rPr>
      </w:pPr>
      <w:r w:rsidRPr="00001C9A">
        <w:rPr>
          <w:rFonts w:ascii="Arial" w:hAnsi="Arial" w:cs="Arial"/>
        </w:rPr>
        <w:t>Learn to use structured teaching supports.</w:t>
      </w:r>
    </w:p>
    <w:p w:rsidRPr="00B93377" w:rsidR="00B93377" w:rsidP="00B93377" w:rsidRDefault="00B93377" w14:paraId="661800E0" w14:textId="77777777">
      <w:pPr>
        <w:pStyle w:val="ListParagraph"/>
        <w:rPr>
          <w:rFonts w:ascii="Arial" w:hAnsi="Arial" w:cs="Arial"/>
        </w:rPr>
      </w:pPr>
    </w:p>
    <w:p w:rsidRPr="00B93377" w:rsidR="00001C9A" w:rsidP="00CB6565" w:rsidRDefault="00001C9A" w14:paraId="2BD4253A" w14:textId="5A97CF81">
      <w:pPr>
        <w:pStyle w:val="ListParagraph"/>
        <w:numPr>
          <w:ilvl w:val="0"/>
          <w:numId w:val="19"/>
        </w:numPr>
        <w:rPr>
          <w:rFonts w:ascii="Arial" w:hAnsi="Arial" w:cs="Arial"/>
        </w:rPr>
      </w:pPr>
      <w:r w:rsidRPr="0007592C">
        <w:rPr>
          <w:rFonts w:ascii="Arial" w:hAnsi="Arial" w:cs="Arial"/>
        </w:rPr>
        <w:t>Learn to use self-regulation strategies</w:t>
      </w:r>
    </w:p>
    <w:p w:rsidR="00B93377" w:rsidP="00001C9A" w:rsidRDefault="00B93377" w14:paraId="73150D7F" w14:textId="77777777">
      <w:pPr>
        <w:pStyle w:val="ListParagraph"/>
        <w:ind w:left="0"/>
        <w:rPr>
          <w:rFonts w:ascii="Arial" w:hAnsi="Arial" w:cs="Arial"/>
        </w:rPr>
      </w:pPr>
    </w:p>
    <w:p w:rsidRPr="00001C9A" w:rsidR="00001C9A" w:rsidP="00CB6565" w:rsidRDefault="00001C9A" w14:paraId="6DC1C02C" w14:textId="67C42EC3">
      <w:pPr>
        <w:pStyle w:val="ListParagraph"/>
        <w:numPr>
          <w:ilvl w:val="0"/>
          <w:numId w:val="15"/>
        </w:numPr>
        <w:rPr>
          <w:rFonts w:ascii="Arial" w:hAnsi="Arial" w:cs="Arial"/>
        </w:rPr>
      </w:pPr>
      <w:r w:rsidRPr="00001C9A">
        <w:rPr>
          <w:rFonts w:ascii="Arial" w:hAnsi="Arial" w:cs="Arial"/>
        </w:rPr>
        <w:t>Have had the placement agreed by the Local Authority Placement Panel. </w:t>
      </w:r>
    </w:p>
    <w:p w:rsidRPr="00B93377" w:rsidR="00B93377" w:rsidP="00B93377" w:rsidRDefault="00B93377" w14:paraId="7130759E" w14:textId="03627A1F">
      <w:pPr>
        <w:rPr>
          <w:rFonts w:ascii="Arial" w:hAnsi="Arial" w:cs="Arial"/>
        </w:rPr>
      </w:pPr>
      <w:r w:rsidRPr="00B93377">
        <w:rPr>
          <w:rFonts w:ascii="Arial" w:hAnsi="Arial" w:cs="Arial"/>
          <w:b/>
          <w:bCs/>
        </w:rPr>
        <w:t>Specialist Resource Base</w:t>
      </w:r>
    </w:p>
    <w:p w:rsidRPr="00B82386" w:rsidR="00B93377" w:rsidP="00B82386" w:rsidRDefault="00B93377" w14:paraId="6B1D1FEA" w14:textId="77777777">
      <w:pPr>
        <w:rPr>
          <w:rFonts w:ascii="Arial" w:hAnsi="Arial" w:cs="Arial"/>
          <w:b/>
          <w:bCs/>
        </w:rPr>
      </w:pPr>
      <w:r w:rsidRPr="00B82386">
        <w:rPr>
          <w:rFonts w:ascii="Arial" w:hAnsi="Arial" w:cs="Arial"/>
          <w:b/>
          <w:bCs/>
        </w:rPr>
        <w:t>Exit Criteria.</w:t>
      </w:r>
    </w:p>
    <w:p w:rsidRPr="00B93377" w:rsidR="00B93377" w:rsidP="00B93377" w:rsidRDefault="00B93377" w14:paraId="7637B7E5" w14:textId="594D32EA">
      <w:pPr>
        <w:rPr>
          <w:rFonts w:ascii="Arial" w:hAnsi="Arial" w:cs="Arial"/>
        </w:rPr>
      </w:pPr>
      <w:r w:rsidRPr="00B93377">
        <w:rPr>
          <w:rFonts w:ascii="Arial" w:hAnsi="Arial" w:cs="Arial"/>
        </w:rPr>
        <w:t xml:space="preserve">Placements will be agreed for a set period of two terms in the first instance. </w:t>
      </w:r>
      <w:r w:rsidR="0028592B">
        <w:rPr>
          <w:rFonts w:ascii="Arial" w:hAnsi="Arial" w:cs="Arial"/>
        </w:rPr>
        <w:t xml:space="preserve">Placements are not intended to be </w:t>
      </w:r>
      <w:r w:rsidR="003E46D7">
        <w:rPr>
          <w:rFonts w:ascii="Arial" w:hAnsi="Arial" w:cs="Arial"/>
        </w:rPr>
        <w:t>long term and r</w:t>
      </w:r>
      <w:r w:rsidRPr="00B93377">
        <w:rPr>
          <w:rFonts w:ascii="Arial" w:hAnsi="Arial" w:cs="Arial"/>
        </w:rPr>
        <w:t xml:space="preserve">egular reviews and assessment of all pupils take place to determine the most appropriate education provision to meet their needs. </w:t>
      </w:r>
    </w:p>
    <w:p w:rsidRPr="00B93377" w:rsidR="00B93377" w:rsidP="00B93377" w:rsidRDefault="00B93377" w14:paraId="5296BC49" w14:textId="77777777">
      <w:pPr>
        <w:pStyle w:val="ListParagraph"/>
        <w:rPr>
          <w:rFonts w:ascii="Arial" w:hAnsi="Arial" w:cs="Arial"/>
        </w:rPr>
      </w:pPr>
    </w:p>
    <w:p w:rsidRPr="00B93377" w:rsidR="00B93377" w:rsidP="00B93377" w:rsidRDefault="00B93377" w14:paraId="7BC20C2A" w14:textId="77777777">
      <w:pPr>
        <w:rPr>
          <w:rFonts w:ascii="Arial" w:hAnsi="Arial" w:cs="Arial"/>
        </w:rPr>
      </w:pPr>
      <w:r w:rsidRPr="00B93377">
        <w:rPr>
          <w:rFonts w:ascii="Arial" w:hAnsi="Arial" w:cs="Arial"/>
        </w:rPr>
        <w:t>After the initial placement, assessment information will be considered at a local authority panel meeting to determine future placement requirements. Some pupils will be able to return to full inclusion in their home school after this.</w:t>
      </w:r>
    </w:p>
    <w:p w:rsidRPr="009E0F12" w:rsidR="00DB507B" w:rsidRDefault="00DB507B" w14:paraId="1672E08D" w14:textId="05111A07">
      <w:pPr>
        <w:pStyle w:val="Heading2"/>
        <w:numPr>
          <w:ilvl w:val="1"/>
          <w:numId w:val="13"/>
        </w:numPr>
      </w:pPr>
      <w:bookmarkStart w:name="_Toc108443272" w:id="50"/>
      <w:r w:rsidRPr="009E0F12">
        <w:t>Impacts upon other schools</w:t>
      </w:r>
      <w:bookmarkEnd w:id="50"/>
    </w:p>
    <w:p w:rsidRPr="009E0F12" w:rsidR="00C52FB4" w:rsidP="00872D9B" w:rsidRDefault="00E0754E" w14:paraId="53F3A487" w14:textId="27122DED">
      <w:pPr>
        <w:rPr>
          <w:rFonts w:ascii="Arial" w:hAnsi="Arial" w:cs="Arial"/>
          <w:color w:val="000000" w:themeColor="text1"/>
        </w:rPr>
      </w:pPr>
      <w:r>
        <w:rPr>
          <w:rFonts w:ascii="Arial" w:hAnsi="Arial" w:cs="Arial"/>
        </w:rPr>
        <w:t>This proposal has been designed to respond to the</w:t>
      </w:r>
      <w:r w:rsidRPr="00CC3BC1" w:rsidR="00CC3BC1">
        <w:rPr>
          <w:rFonts w:ascii="Arial" w:hAnsi="Arial" w:cs="Arial"/>
        </w:rPr>
        <w:t xml:space="preserve"> growth in ALN need </w:t>
      </w:r>
      <w:r w:rsidR="00CC3BC1">
        <w:rPr>
          <w:rFonts w:ascii="Arial" w:hAnsi="Arial" w:cs="Arial"/>
        </w:rPr>
        <w:t xml:space="preserve">which </w:t>
      </w:r>
      <w:r w:rsidRPr="00CC3BC1" w:rsidR="00CC3BC1">
        <w:rPr>
          <w:rFonts w:ascii="Arial" w:hAnsi="Arial" w:cs="Arial"/>
        </w:rPr>
        <w:t xml:space="preserve">has increased exponentially across our overall provision </w:t>
      </w:r>
      <w:r>
        <w:rPr>
          <w:rFonts w:ascii="Arial" w:hAnsi="Arial" w:cs="Arial"/>
        </w:rPr>
        <w:t>and as such will have a positive impact on other schools by delivering an improved provision for pupils with ALN.</w:t>
      </w:r>
    </w:p>
    <w:p w:rsidRPr="009E0F12" w:rsidR="00DB507B" w:rsidRDefault="00DB507B" w14:paraId="067ED4E9" w14:textId="424BEDC5">
      <w:pPr>
        <w:pStyle w:val="Heading2"/>
        <w:numPr>
          <w:ilvl w:val="1"/>
          <w:numId w:val="13"/>
        </w:numPr>
      </w:pPr>
      <w:bookmarkStart w:name="_Toc108443273" w:id="51"/>
      <w:bookmarkStart w:name="_Hlk47448154" w:id="52"/>
      <w:r w:rsidRPr="009E0F12">
        <w:lastRenderedPageBreak/>
        <w:t>Admission</w:t>
      </w:r>
      <w:r w:rsidR="00B93377">
        <w:t xml:space="preserve"> ARRANGEMENT</w:t>
      </w:r>
      <w:r w:rsidRPr="009E0F12">
        <w:t>s</w:t>
      </w:r>
      <w:bookmarkEnd w:id="51"/>
    </w:p>
    <w:p w:rsidRPr="009E0F12" w:rsidR="00173817" w:rsidP="00173817" w:rsidRDefault="00173817" w14:paraId="1E1C8A7A" w14:textId="39962CDE">
      <w:pPr>
        <w:pStyle w:val="ListNumber2"/>
        <w:numPr>
          <w:ilvl w:val="0"/>
          <w:numId w:val="0"/>
        </w:numPr>
        <w:rPr>
          <w:rFonts w:ascii="Arial" w:hAnsi="Arial" w:cs="Arial"/>
        </w:rPr>
      </w:pPr>
      <w:bookmarkStart w:name="_Hlk50630957" w:id="53"/>
      <w:bookmarkEnd w:id="52"/>
      <w:r w:rsidRPr="009E0F12">
        <w:rPr>
          <w:rFonts w:ascii="Arial" w:hAnsi="Arial" w:cs="Arial"/>
        </w:rPr>
        <w:t>All admission</w:t>
      </w:r>
      <w:r w:rsidR="00E0754E">
        <w:rPr>
          <w:rFonts w:ascii="Arial" w:hAnsi="Arial" w:cs="Arial"/>
        </w:rPr>
        <w:t>s</w:t>
      </w:r>
      <w:r w:rsidRPr="009E0F12">
        <w:rPr>
          <w:rFonts w:ascii="Arial" w:hAnsi="Arial" w:cs="Arial"/>
        </w:rPr>
        <w:t xml:space="preserve"> to </w:t>
      </w:r>
      <w:r w:rsidR="00E0754E">
        <w:rPr>
          <w:rFonts w:ascii="Arial" w:hAnsi="Arial" w:cs="Arial"/>
        </w:rPr>
        <w:t xml:space="preserve">both provisions </w:t>
      </w:r>
      <w:r w:rsidRPr="009E0F12">
        <w:rPr>
          <w:rFonts w:ascii="Arial" w:hAnsi="Arial" w:cs="Arial"/>
        </w:rPr>
        <w:t xml:space="preserve">would be via </w:t>
      </w:r>
      <w:r w:rsidRPr="009E0F12" w:rsidR="00D62B3F">
        <w:rPr>
          <w:rFonts w:ascii="Arial" w:hAnsi="Arial" w:cs="Arial"/>
        </w:rPr>
        <w:t>Local Authority Panel</w:t>
      </w:r>
      <w:r w:rsidR="00F70C14">
        <w:rPr>
          <w:rFonts w:ascii="Arial" w:hAnsi="Arial" w:cs="Arial"/>
        </w:rPr>
        <w:t>.</w:t>
      </w:r>
      <w:r w:rsidRPr="009E0F12">
        <w:rPr>
          <w:rFonts w:ascii="Arial" w:hAnsi="Arial" w:cs="Arial"/>
        </w:rPr>
        <w:t xml:space="preserve"> </w:t>
      </w:r>
    </w:p>
    <w:bookmarkEnd w:id="53"/>
    <w:p w:rsidRPr="009E0F12" w:rsidR="003731C0" w:rsidP="003731C0" w:rsidRDefault="003731C0" w14:paraId="7D7217D1" w14:textId="5ADC0CD9">
      <w:pPr>
        <w:rPr>
          <w:rFonts w:ascii="Arial" w:hAnsi="Arial" w:cs="Arial"/>
        </w:rPr>
      </w:pPr>
    </w:p>
    <w:p w:rsidRPr="009E0F12" w:rsidR="005250D6" w:rsidRDefault="005250D6" w14:paraId="21C4178E" w14:textId="4BE8FE06">
      <w:pPr>
        <w:pStyle w:val="Heading2"/>
        <w:numPr>
          <w:ilvl w:val="1"/>
          <w:numId w:val="13"/>
        </w:numPr>
        <w:rPr>
          <w:rFonts w:eastAsia="Calibri"/>
        </w:rPr>
      </w:pPr>
      <w:bookmarkStart w:name="_Toc108443277" w:id="54"/>
      <w:bookmarkStart w:name="_Hlk50631140" w:id="55"/>
      <w:r w:rsidRPr="009E0F12">
        <w:rPr>
          <w:rFonts w:eastAsia="Calibri"/>
        </w:rPr>
        <w:t>Land and Buildings</w:t>
      </w:r>
      <w:bookmarkEnd w:id="54"/>
    </w:p>
    <w:p w:rsidRPr="009E0F12" w:rsidR="00A07436" w:rsidP="00A07436" w:rsidRDefault="00383119" w14:paraId="2F5A83FE" w14:textId="64B00EAA">
      <w:pPr>
        <w:rPr>
          <w:rFonts w:ascii="Arial" w:hAnsi="Arial" w:eastAsia="Calibri" w:cs="Arial"/>
        </w:rPr>
      </w:pPr>
      <w:bookmarkStart w:name="_Hlk50635808" w:id="56"/>
      <w:r>
        <w:rPr>
          <w:rFonts w:ascii="Arial" w:hAnsi="Arial" w:eastAsia="Calibri" w:cs="Arial"/>
        </w:rPr>
        <w:t>Holton Primary School</w:t>
      </w:r>
      <w:r w:rsidRPr="009E0F12" w:rsidR="005B2388">
        <w:rPr>
          <w:rFonts w:ascii="Arial" w:hAnsi="Arial" w:eastAsia="Calibri" w:cs="Arial"/>
        </w:rPr>
        <w:t xml:space="preserve"> is an existing school with associated building</w:t>
      </w:r>
      <w:bookmarkEnd w:id="56"/>
      <w:r w:rsidR="00F91ACC">
        <w:rPr>
          <w:rFonts w:ascii="Arial" w:hAnsi="Arial" w:eastAsia="Calibri" w:cs="Arial"/>
        </w:rPr>
        <w:t>s. Overhead costs in relation to running the SRB are included in the schools budget allocation</w:t>
      </w:r>
      <w:r>
        <w:rPr>
          <w:rFonts w:ascii="Arial" w:hAnsi="Arial" w:eastAsia="Calibri" w:cs="Arial"/>
        </w:rPr>
        <w:t xml:space="preserve">. </w:t>
      </w:r>
      <w:r w:rsidR="00E0754E">
        <w:rPr>
          <w:rFonts w:ascii="Arial" w:hAnsi="Arial" w:eastAsia="Calibri" w:cs="Arial"/>
        </w:rPr>
        <w:t xml:space="preserve">Following extensive improvements funded by the </w:t>
      </w:r>
      <w:r w:rsidRPr="00E0754E" w:rsidR="00E0754E">
        <w:rPr>
          <w:rFonts w:ascii="Arial" w:hAnsi="Arial" w:eastAsia="Calibri" w:cs="Arial"/>
        </w:rPr>
        <w:t>Welsh Government Capital Grant for Additional Learning Needs</w:t>
      </w:r>
      <w:r w:rsidR="00E0754E">
        <w:rPr>
          <w:rFonts w:ascii="Arial" w:hAnsi="Arial" w:eastAsia="Calibri" w:cs="Arial"/>
        </w:rPr>
        <w:t>,</w:t>
      </w:r>
      <w:r w:rsidRPr="00E0754E" w:rsidR="00E0754E">
        <w:rPr>
          <w:rFonts w:ascii="Arial" w:hAnsi="Arial" w:eastAsia="Calibri" w:cs="Arial"/>
        </w:rPr>
        <w:t xml:space="preserve"> </w:t>
      </w:r>
      <w:r w:rsidR="00E0754E">
        <w:rPr>
          <w:rFonts w:ascii="Arial" w:hAnsi="Arial" w:eastAsia="Calibri" w:cs="Arial"/>
        </w:rPr>
        <w:t>a</w:t>
      </w:r>
      <w:r w:rsidRPr="009E0F12" w:rsidR="008B5FDC">
        <w:rPr>
          <w:rFonts w:ascii="Arial" w:hAnsi="Arial" w:eastAsia="Calibri" w:cs="Arial"/>
        </w:rPr>
        <w:t xml:space="preserve">n area of the building </w:t>
      </w:r>
      <w:r w:rsidR="00E0754E">
        <w:rPr>
          <w:rFonts w:ascii="Arial" w:hAnsi="Arial" w:eastAsia="Calibri" w:cs="Arial"/>
        </w:rPr>
        <w:t xml:space="preserve">has been remodelled and refurbished to support the provision of ALN education. If this proposal is successful, this area </w:t>
      </w:r>
      <w:r w:rsidRPr="009E0F12" w:rsidR="005B2388">
        <w:rPr>
          <w:rFonts w:ascii="Arial" w:hAnsi="Arial" w:eastAsia="Calibri" w:cs="Arial"/>
        </w:rPr>
        <w:t>would be</w:t>
      </w:r>
      <w:r w:rsidRPr="009E0F12" w:rsidR="008B5FDC">
        <w:rPr>
          <w:rFonts w:ascii="Arial" w:hAnsi="Arial" w:eastAsia="Calibri" w:cs="Arial"/>
        </w:rPr>
        <w:t xml:space="preserve"> </w:t>
      </w:r>
      <w:r w:rsidR="00E0754E">
        <w:rPr>
          <w:rFonts w:ascii="Arial" w:hAnsi="Arial" w:eastAsia="Calibri" w:cs="Arial"/>
        </w:rPr>
        <w:t xml:space="preserve">permanently </w:t>
      </w:r>
      <w:r w:rsidRPr="009E0F12" w:rsidR="008B5FDC">
        <w:rPr>
          <w:rFonts w:ascii="Arial" w:hAnsi="Arial" w:eastAsia="Calibri" w:cs="Arial"/>
        </w:rPr>
        <w:t xml:space="preserve">allocated for </w:t>
      </w:r>
      <w:r w:rsidRPr="009E0F12" w:rsidR="005B2388">
        <w:rPr>
          <w:rFonts w:ascii="Arial" w:hAnsi="Arial" w:eastAsia="Calibri" w:cs="Arial"/>
        </w:rPr>
        <w:t>the</w:t>
      </w:r>
      <w:r w:rsidRPr="009E0F12" w:rsidR="008B5FDC">
        <w:rPr>
          <w:rFonts w:ascii="Arial" w:hAnsi="Arial" w:eastAsia="Calibri" w:cs="Arial"/>
        </w:rPr>
        <w:t xml:space="preserve"> </w:t>
      </w:r>
      <w:r w:rsidRPr="009E0F12" w:rsidR="00E4053B">
        <w:rPr>
          <w:rFonts w:ascii="Arial" w:hAnsi="Arial" w:eastAsia="Calibri" w:cs="Arial"/>
        </w:rPr>
        <w:t>SRB</w:t>
      </w:r>
      <w:r w:rsidRPr="009E0F12" w:rsidR="005B2388">
        <w:rPr>
          <w:rFonts w:ascii="Arial" w:hAnsi="Arial" w:eastAsia="Calibri" w:cs="Arial"/>
        </w:rPr>
        <w:t xml:space="preserve"> uni</w:t>
      </w:r>
      <w:bookmarkEnd w:id="55"/>
      <w:r w:rsidR="00F70C14">
        <w:rPr>
          <w:rFonts w:ascii="Arial" w:hAnsi="Arial" w:eastAsia="Calibri" w:cs="Arial"/>
        </w:rPr>
        <w:t>t.</w:t>
      </w:r>
    </w:p>
    <w:p w:rsidRPr="009E0F12" w:rsidR="00A07436" w:rsidP="00A07436" w:rsidRDefault="00A07436" w14:paraId="3E867FC4" w14:textId="77777777">
      <w:pPr>
        <w:rPr>
          <w:rFonts w:ascii="Arial" w:hAnsi="Arial" w:eastAsia="Calibri" w:cs="Arial"/>
        </w:rPr>
      </w:pPr>
    </w:p>
    <w:p w:rsidRPr="009E0F12" w:rsidR="005250D6" w:rsidP="005250D6" w:rsidRDefault="005250D6" w14:paraId="604616F3" w14:textId="7476BDFF">
      <w:pPr>
        <w:pStyle w:val="Caption"/>
        <w:keepNext/>
      </w:pPr>
      <w:bookmarkStart w:name="_Toc104532671" w:id="57"/>
      <w:r w:rsidRPr="009E0F12">
        <w:t xml:space="preserve">Figure </w:t>
      </w:r>
      <w:r w:rsidR="0033777A">
        <w:fldChar w:fldCharType="begin"/>
      </w:r>
      <w:r w:rsidR="0033777A">
        <w:instrText xml:space="preserve"> SEQ Figure \* ARABIC </w:instrText>
      </w:r>
      <w:r w:rsidR="0033777A">
        <w:fldChar w:fldCharType="separate"/>
      </w:r>
      <w:r w:rsidR="0033777A">
        <w:rPr>
          <w:noProof/>
        </w:rPr>
        <w:t>1</w:t>
      </w:r>
      <w:r w:rsidR="0033777A">
        <w:rPr>
          <w:noProof/>
        </w:rPr>
        <w:fldChar w:fldCharType="end"/>
      </w:r>
      <w:r w:rsidRPr="009E0F12">
        <w:t xml:space="preserve">: </w:t>
      </w:r>
      <w:r w:rsidRPr="009E0F12" w:rsidR="0077691D">
        <w:t>Image of</w:t>
      </w:r>
      <w:r w:rsidRPr="009E0F12">
        <w:t xml:space="preserve"> </w:t>
      </w:r>
      <w:r w:rsidR="00383119">
        <w:rPr>
          <w:rFonts w:ascii="Arial" w:hAnsi="Arial" w:eastAsia="Calibri" w:cs="Arial"/>
        </w:rPr>
        <w:t>Holton Primary School</w:t>
      </w:r>
      <w:r w:rsidRPr="009E0F12" w:rsidR="00383119">
        <w:rPr>
          <w:rFonts w:ascii="Arial" w:hAnsi="Arial" w:eastAsia="Calibri" w:cs="Arial"/>
        </w:rPr>
        <w:t xml:space="preserve"> </w:t>
      </w:r>
      <w:r w:rsidRPr="009E0F12">
        <w:t>building (outside view)</w:t>
      </w:r>
      <w:bookmarkEnd w:id="57"/>
    </w:p>
    <w:tbl>
      <w:tblPr>
        <w:tblStyle w:val="TableGrid"/>
        <w:tblpPr w:leftFromText="180" w:rightFromText="180" w:vertAnchor="text" w:horzAnchor="margin" w:tblpXSpec="center" w:tblpY="11"/>
        <w:tblW w:w="0" w:type="auto"/>
        <w:tblLook w:val="04A0" w:firstRow="1" w:lastRow="0" w:firstColumn="1" w:lastColumn="0" w:noHBand="0" w:noVBand="1"/>
      </w:tblPr>
      <w:tblGrid>
        <w:gridCol w:w="9605"/>
      </w:tblGrid>
      <w:tr w:rsidRPr="009E0F12" w:rsidR="00B9405E" w:rsidTr="005250D6" w14:paraId="1AB39D0E" w14:textId="77777777">
        <w:tc>
          <w:tcPr>
            <w:tcW w:w="9605" w:type="dxa"/>
          </w:tcPr>
          <w:p w:rsidRPr="009E0F12" w:rsidR="00383119" w:rsidP="00B9405E" w:rsidRDefault="00383119" w14:paraId="29D2E54E" w14:textId="5BB1F510">
            <w:pPr>
              <w:rPr>
                <w:rFonts w:ascii="Arial" w:hAnsi="Arial" w:cs="Arial"/>
                <w:noProof/>
              </w:rPr>
            </w:pPr>
            <w:bookmarkStart w:name="_Hlk50636030" w:id="58"/>
            <w:r>
              <w:rPr>
                <w:noProof/>
              </w:rPr>
              <w:drawing>
                <wp:inline distT="0" distB="0" distL="0" distR="0" wp14:anchorId="0D2D9B11" wp14:editId="29A28AC2">
                  <wp:extent cx="6108065" cy="3063240"/>
                  <wp:effectExtent l="0" t="0" r="6985" b="3810"/>
                  <wp:docPr id="556694641" name="Picture 1" descr="View -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 Hw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065" cy="3063240"/>
                          </a:xfrm>
                          <a:prstGeom prst="rect">
                            <a:avLst/>
                          </a:prstGeom>
                          <a:noFill/>
                          <a:ln>
                            <a:noFill/>
                          </a:ln>
                        </pic:spPr>
                      </pic:pic>
                    </a:graphicData>
                  </a:graphic>
                </wp:inline>
              </w:drawing>
            </w:r>
          </w:p>
        </w:tc>
      </w:tr>
      <w:bookmarkEnd w:id="58"/>
    </w:tbl>
    <w:p w:rsidRPr="009E0F12" w:rsidR="005250D6" w:rsidP="00173817" w:rsidRDefault="005250D6" w14:paraId="6FF7F4F2" w14:textId="77777777">
      <w:pPr>
        <w:rPr>
          <w:rFonts w:ascii="Arial" w:hAnsi="Arial" w:eastAsia="Calibri" w:cs="Arial"/>
        </w:rPr>
      </w:pPr>
    </w:p>
    <w:p w:rsidRPr="009E0F12" w:rsidR="005250D6" w:rsidP="00173817" w:rsidRDefault="00383119" w14:paraId="5CE43B20" w14:textId="1959A4A2">
      <w:pPr>
        <w:rPr>
          <w:rFonts w:ascii="Arial" w:hAnsi="Arial" w:eastAsia="Calibri" w:cs="Arial"/>
        </w:rPr>
      </w:pPr>
      <w:r>
        <w:rPr>
          <w:rFonts w:ascii="Arial" w:hAnsi="Arial" w:eastAsia="Calibri" w:cs="Arial"/>
        </w:rPr>
        <w:t>Holton Primary School</w:t>
      </w:r>
      <w:r w:rsidRPr="009E0F12" w:rsidR="005B2388">
        <w:rPr>
          <w:rFonts w:ascii="Arial" w:hAnsi="Arial" w:eastAsia="Calibri" w:cs="Arial"/>
        </w:rPr>
        <w:t xml:space="preserve"> benefits from</w:t>
      </w:r>
      <w:r w:rsidRPr="009E0F12" w:rsidR="00A07436">
        <w:rPr>
          <w:rFonts w:ascii="Arial" w:hAnsi="Arial" w:eastAsia="Calibri" w:cs="Arial"/>
        </w:rPr>
        <w:t xml:space="preserve"> suitably sized classrooms, a main hall for sport and dining, offices for </w:t>
      </w:r>
      <w:r w:rsidRPr="009E0F12" w:rsidR="005B2388">
        <w:rPr>
          <w:rFonts w:ascii="Arial" w:hAnsi="Arial" w:eastAsia="Calibri" w:cs="Arial"/>
        </w:rPr>
        <w:t>headteacher</w:t>
      </w:r>
      <w:r w:rsidRPr="009E0F12" w:rsidR="00A07436">
        <w:rPr>
          <w:rFonts w:ascii="Arial" w:hAnsi="Arial" w:eastAsia="Calibri" w:cs="Arial"/>
        </w:rPr>
        <w:t xml:space="preserve"> and administration, a staffroom, and break out areas for pupil interventions. The school </w:t>
      </w:r>
      <w:r w:rsidRPr="009E0F12" w:rsidR="003F1B40">
        <w:rPr>
          <w:rFonts w:ascii="Arial" w:hAnsi="Arial" w:eastAsia="Calibri" w:cs="Arial"/>
        </w:rPr>
        <w:t>is</w:t>
      </w:r>
      <w:r w:rsidRPr="009E0F12" w:rsidR="00A07436">
        <w:rPr>
          <w:rFonts w:ascii="Arial" w:hAnsi="Arial" w:eastAsia="Calibri" w:cs="Arial"/>
        </w:rPr>
        <w:t xml:space="preserve"> fenced to safeguard pupils with intercom access for visitors. Within the grounds, there </w:t>
      </w:r>
      <w:r w:rsidRPr="009E0F12" w:rsidR="005B2388">
        <w:rPr>
          <w:rFonts w:ascii="Arial" w:hAnsi="Arial" w:eastAsia="Calibri" w:cs="Arial"/>
        </w:rPr>
        <w:t>are</w:t>
      </w:r>
      <w:r w:rsidRPr="009E0F12" w:rsidR="00A07436">
        <w:rPr>
          <w:rFonts w:ascii="Arial" w:hAnsi="Arial" w:eastAsia="Calibri" w:cs="Arial"/>
        </w:rPr>
        <w:t xml:space="preserve"> external play areas, and habitat areas to enhance pupil wellbeing.</w:t>
      </w:r>
      <w:bookmarkStart w:name="_Hlk50631145" w:id="59"/>
    </w:p>
    <w:p w:rsidRPr="009E0F12" w:rsidR="00173817" w:rsidP="00173817" w:rsidRDefault="00173817" w14:paraId="75175752" w14:textId="30153ABA">
      <w:pPr>
        <w:rPr>
          <w:rFonts w:ascii="Arial" w:hAnsi="Arial" w:eastAsia="Calibri" w:cs="Arial"/>
        </w:rPr>
      </w:pPr>
      <w:r w:rsidRPr="009E0F12">
        <w:rPr>
          <w:rFonts w:ascii="Arial" w:hAnsi="Arial" w:cs="Arial"/>
          <w:bCs/>
        </w:rPr>
        <w:t>The S</w:t>
      </w:r>
      <w:r w:rsidRPr="009E0F12" w:rsidR="00A64234">
        <w:rPr>
          <w:rFonts w:ascii="Arial" w:hAnsi="Arial" w:cs="Arial"/>
          <w:bCs/>
        </w:rPr>
        <w:t xml:space="preserve">RB would be accommodated within </w:t>
      </w:r>
      <w:r w:rsidR="00E0754E">
        <w:rPr>
          <w:rFonts w:ascii="Arial" w:hAnsi="Arial" w:cs="Arial"/>
          <w:bCs/>
        </w:rPr>
        <w:t xml:space="preserve">the newly renovated </w:t>
      </w:r>
      <w:r w:rsidR="00383119">
        <w:rPr>
          <w:rFonts w:ascii="Arial" w:hAnsi="Arial" w:cs="Arial"/>
          <w:bCs/>
        </w:rPr>
        <w:t xml:space="preserve">‘caretakers house’ </w:t>
      </w:r>
      <w:r w:rsidRPr="009E0F12" w:rsidR="00A64234">
        <w:rPr>
          <w:rFonts w:ascii="Arial" w:hAnsi="Arial" w:cs="Arial"/>
          <w:bCs/>
        </w:rPr>
        <w:t xml:space="preserve">with access to outdoor space. </w:t>
      </w:r>
      <w:r w:rsidRPr="009E0F12" w:rsidR="00E60C5E">
        <w:rPr>
          <w:rFonts w:ascii="Arial" w:hAnsi="Arial" w:cs="Arial"/>
          <w:bCs/>
        </w:rPr>
        <w:t xml:space="preserve">Staff would utilise the existing staff room within </w:t>
      </w:r>
      <w:r w:rsidR="00383119">
        <w:rPr>
          <w:rFonts w:ascii="Arial" w:hAnsi="Arial" w:eastAsia="Calibri" w:cs="Arial"/>
        </w:rPr>
        <w:t>Holton Primary School</w:t>
      </w:r>
      <w:r w:rsidRPr="009E0F12" w:rsidR="00383119">
        <w:rPr>
          <w:rFonts w:ascii="Arial" w:hAnsi="Arial" w:eastAsia="Calibri" w:cs="Arial"/>
        </w:rPr>
        <w:t xml:space="preserve"> </w:t>
      </w:r>
      <w:r w:rsidRPr="009E0F12" w:rsidR="00E60C5E">
        <w:rPr>
          <w:rFonts w:ascii="Arial" w:hAnsi="Arial" w:cs="Arial"/>
          <w:bCs/>
        </w:rPr>
        <w:t xml:space="preserve">to help foster a strong connection between the SRB and </w:t>
      </w:r>
      <w:r w:rsidR="00383119">
        <w:rPr>
          <w:rFonts w:ascii="Arial" w:hAnsi="Arial" w:eastAsia="Calibri" w:cs="Arial"/>
        </w:rPr>
        <w:t>Holton Primary School</w:t>
      </w:r>
      <w:r w:rsidRPr="009E0F12" w:rsidR="00383119">
        <w:rPr>
          <w:rFonts w:ascii="Arial" w:hAnsi="Arial" w:eastAsia="Calibri" w:cs="Arial"/>
        </w:rPr>
        <w:t xml:space="preserve"> </w:t>
      </w:r>
      <w:r w:rsidRPr="009E0F12" w:rsidR="00E60C5E">
        <w:rPr>
          <w:rFonts w:ascii="Arial" w:hAnsi="Arial" w:cs="Arial"/>
          <w:bCs/>
        </w:rPr>
        <w:t>improving integration.</w:t>
      </w:r>
      <w:bookmarkEnd w:id="59"/>
    </w:p>
    <w:p w:rsidRPr="009E0F12" w:rsidR="00A07436" w:rsidP="00A07436" w:rsidRDefault="00A07436" w14:paraId="2F35C585" w14:textId="58EDDAC3">
      <w:pPr>
        <w:pStyle w:val="ListParagraph"/>
        <w:ind w:left="0"/>
        <w:rPr>
          <w:rFonts w:ascii="Arial" w:hAnsi="Arial" w:cs="Arial"/>
        </w:rPr>
      </w:pPr>
      <w:r w:rsidRPr="009E0F12">
        <w:rPr>
          <w:rFonts w:ascii="Arial" w:hAnsi="Arial" w:cs="Arial"/>
        </w:rPr>
        <w:lastRenderedPageBreak/>
        <w:t xml:space="preserve">The proposed new </w:t>
      </w:r>
      <w:r w:rsidRPr="009E0F12" w:rsidR="005B2388">
        <w:rPr>
          <w:rFonts w:ascii="Arial" w:hAnsi="Arial" w:cs="Arial"/>
        </w:rPr>
        <w:t>location</w:t>
      </w:r>
      <w:r w:rsidRPr="009E0F12">
        <w:rPr>
          <w:rFonts w:ascii="Arial" w:hAnsi="Arial" w:cs="Arial"/>
        </w:rPr>
        <w:t xml:space="preserve"> would provide:</w:t>
      </w:r>
    </w:p>
    <w:p w:rsidR="00A07436" w:rsidP="74CA89FE" w:rsidRDefault="00A07436" w14:paraId="30EDEE5D" w14:textId="27C875D9">
      <w:pPr>
        <w:pStyle w:val="ListParagraph"/>
        <w:numPr>
          <w:ilvl w:val="0"/>
          <w:numId w:val="6"/>
        </w:numPr>
        <w:ind w:left="567" w:hanging="567"/>
        <w:rPr>
          <w:rFonts w:ascii="Arial" w:hAnsi="Arial" w:cs="Arial"/>
        </w:rPr>
      </w:pPr>
      <w:r w:rsidRPr="74CA89FE">
        <w:rPr>
          <w:rFonts w:ascii="Arial" w:hAnsi="Arial" w:cs="Arial"/>
        </w:rPr>
        <w:t>A high-quality IT rich learning environment for pupils meeting the educational curriculum needs of the 21</w:t>
      </w:r>
      <w:r w:rsidRPr="74CA89FE">
        <w:rPr>
          <w:rFonts w:ascii="Arial" w:hAnsi="Arial" w:cs="Arial"/>
          <w:vertAlign w:val="superscript"/>
        </w:rPr>
        <w:t>st</w:t>
      </w:r>
      <w:r w:rsidRPr="74CA89FE" w:rsidR="00F85543">
        <w:rPr>
          <w:rFonts w:ascii="Arial" w:hAnsi="Arial" w:cs="Arial"/>
        </w:rPr>
        <w:t xml:space="preserve"> </w:t>
      </w:r>
      <w:r w:rsidRPr="74CA89FE">
        <w:rPr>
          <w:rFonts w:ascii="Arial" w:hAnsi="Arial" w:cs="Arial"/>
        </w:rPr>
        <w:t>Century</w:t>
      </w:r>
    </w:p>
    <w:p w:rsidRPr="009E0F12" w:rsidR="00A07436" w:rsidP="00A07436" w:rsidRDefault="00A07436" w14:paraId="0E38148A" w14:textId="77777777">
      <w:pPr>
        <w:pStyle w:val="ListParagraph"/>
        <w:numPr>
          <w:ilvl w:val="0"/>
          <w:numId w:val="6"/>
        </w:numPr>
        <w:ind w:left="567" w:hanging="567"/>
        <w:rPr>
          <w:rFonts w:ascii="Arial" w:hAnsi="Arial" w:cs="Arial"/>
        </w:rPr>
      </w:pPr>
      <w:r w:rsidRPr="009E0F12">
        <w:rPr>
          <w:rFonts w:ascii="Arial" w:hAnsi="Arial" w:cs="Arial"/>
        </w:rPr>
        <w:t>Unobstructed access between all internal areas for children and staff</w:t>
      </w:r>
    </w:p>
    <w:p w:rsidRPr="009E0F12" w:rsidR="00A07436" w:rsidP="00A07436" w:rsidRDefault="00A07436" w14:paraId="1878B14D" w14:textId="77777777">
      <w:pPr>
        <w:pStyle w:val="ListParagraph"/>
        <w:numPr>
          <w:ilvl w:val="0"/>
          <w:numId w:val="6"/>
        </w:numPr>
        <w:ind w:left="567" w:hanging="567"/>
        <w:rPr>
          <w:rFonts w:ascii="Arial" w:hAnsi="Arial" w:cs="Arial"/>
        </w:rPr>
      </w:pPr>
      <w:r w:rsidRPr="009E0F12">
        <w:rPr>
          <w:rFonts w:ascii="Arial" w:hAnsi="Arial" w:cs="Arial"/>
        </w:rPr>
        <w:t>Enhanced safeguarding and site security for pupils and staff</w:t>
      </w:r>
    </w:p>
    <w:p w:rsidRPr="009E0F12" w:rsidR="00A07436" w:rsidP="00A07436" w:rsidRDefault="00A07436" w14:paraId="69368F2B" w14:textId="7C7DBB23">
      <w:pPr>
        <w:pStyle w:val="ListParagraph"/>
        <w:numPr>
          <w:ilvl w:val="0"/>
          <w:numId w:val="6"/>
        </w:numPr>
        <w:ind w:left="567" w:hanging="567"/>
        <w:rPr>
          <w:rFonts w:ascii="Arial" w:hAnsi="Arial" w:cs="Arial"/>
        </w:rPr>
      </w:pPr>
      <w:r w:rsidRPr="009E0F12">
        <w:rPr>
          <w:rFonts w:ascii="Arial" w:hAnsi="Arial" w:cs="Arial"/>
        </w:rPr>
        <w:t xml:space="preserve">Improved outdoor sports facilities for </w:t>
      </w:r>
      <w:r w:rsidRPr="009E0F12" w:rsidR="00E60C5E">
        <w:rPr>
          <w:rFonts w:ascii="Arial" w:hAnsi="Arial" w:cs="Arial"/>
        </w:rPr>
        <w:t>ALN pupils</w:t>
      </w:r>
    </w:p>
    <w:p w:rsidR="00A07436" w:rsidP="0FAA8D54" w:rsidRDefault="00A07436" w14:paraId="209D579A" w14:textId="3D7073A5">
      <w:pPr>
        <w:pStyle w:val="ListParagraph"/>
        <w:numPr>
          <w:ilvl w:val="0"/>
          <w:numId w:val="6"/>
        </w:numPr>
        <w:ind w:left="567" w:hanging="567"/>
        <w:rPr>
          <w:rFonts w:ascii="Arial" w:hAnsi="Arial" w:cs="Arial"/>
        </w:rPr>
      </w:pPr>
      <w:r w:rsidRPr="0FAA8D54">
        <w:rPr>
          <w:rFonts w:ascii="Arial" w:hAnsi="Arial" w:cs="Arial"/>
        </w:rPr>
        <w:t>Specialist provision to provide a curriculum that best meets the needs of learners</w:t>
      </w:r>
    </w:p>
    <w:p w:rsidR="00A07436" w:rsidP="00A07436" w:rsidRDefault="00A07436" w14:paraId="63FF3747" w14:textId="0BE5B710">
      <w:pPr>
        <w:pStyle w:val="ListParagraph"/>
        <w:numPr>
          <w:ilvl w:val="0"/>
          <w:numId w:val="6"/>
        </w:numPr>
        <w:ind w:left="567" w:hanging="567"/>
        <w:rPr>
          <w:rFonts w:ascii="Arial" w:hAnsi="Arial" w:cs="Arial"/>
        </w:rPr>
      </w:pPr>
      <w:r w:rsidRPr="723095BF">
        <w:rPr>
          <w:rFonts w:ascii="Arial" w:hAnsi="Arial" w:cs="Arial"/>
        </w:rPr>
        <w:t>Full access for the whole community with full disabled access to internal and external areas.</w:t>
      </w:r>
    </w:p>
    <w:p w:rsidRPr="009E0F12" w:rsidR="00F6210E" w:rsidP="723095BF" w:rsidRDefault="17221A1C" w14:paraId="0B53B92B" w14:textId="4D5F1C77">
      <w:pPr>
        <w:keepNext/>
        <w:rPr>
          <w:rFonts w:ascii="Arial" w:hAnsi="Arial" w:eastAsia="Calibri" w:cs="Arial"/>
        </w:rPr>
      </w:pPr>
      <w:r w:rsidRPr="0FAA8D54">
        <w:rPr>
          <w:rFonts w:ascii="Arial" w:hAnsi="Arial" w:eastAsia="Calibri" w:cs="Arial"/>
        </w:rPr>
        <w:t>St Joseph Primary</w:t>
      </w:r>
      <w:r w:rsidRPr="0FAA8D54" w:rsidR="48DC42C9">
        <w:rPr>
          <w:rFonts w:ascii="Arial" w:hAnsi="Arial" w:eastAsia="Calibri" w:cs="Arial"/>
        </w:rPr>
        <w:t xml:space="preserve"> </w:t>
      </w:r>
      <w:r w:rsidRPr="0FAA8D54">
        <w:rPr>
          <w:rFonts w:ascii="Arial" w:hAnsi="Arial" w:eastAsia="Calibri" w:cs="Arial"/>
        </w:rPr>
        <w:t>School</w:t>
      </w:r>
      <w:r w:rsidRPr="0FAA8D54" w:rsidR="625EBA37">
        <w:rPr>
          <w:rFonts w:ascii="Arial" w:hAnsi="Arial" w:eastAsia="Calibri" w:cs="Arial"/>
        </w:rPr>
        <w:t xml:space="preserve"> </w:t>
      </w:r>
      <w:r w:rsidRPr="0FAA8D54" w:rsidR="7032ED14">
        <w:rPr>
          <w:rFonts w:ascii="Arial" w:hAnsi="Arial" w:eastAsia="Calibri" w:cs="Arial"/>
        </w:rPr>
        <w:t>comprises a main building, a recently constructed building</w:t>
      </w:r>
      <w:r w:rsidRPr="0FAA8D54" w:rsidR="664017B9">
        <w:rPr>
          <w:rFonts w:ascii="Arial" w:hAnsi="Arial" w:eastAsia="Calibri" w:cs="Arial"/>
        </w:rPr>
        <w:t xml:space="preserve"> to support early years provision</w:t>
      </w:r>
      <w:r w:rsidRPr="0FAA8D54" w:rsidR="7CE4E1F2">
        <w:rPr>
          <w:rFonts w:ascii="Arial" w:hAnsi="Arial" w:eastAsia="Calibri" w:cs="Arial"/>
        </w:rPr>
        <w:t xml:space="preserve">, on a </w:t>
      </w:r>
      <w:r w:rsidRPr="0FAA8D54" w:rsidR="423CDB74">
        <w:rPr>
          <w:rFonts w:ascii="Arial" w:hAnsi="Arial" w:eastAsia="Calibri" w:cs="Arial"/>
        </w:rPr>
        <w:t>site</w:t>
      </w:r>
      <w:r w:rsidRPr="0FAA8D54" w:rsidR="7032ED14">
        <w:rPr>
          <w:rFonts w:ascii="Arial" w:hAnsi="Arial" w:eastAsia="Calibri" w:cs="Arial"/>
        </w:rPr>
        <w:t xml:space="preserve"> </w:t>
      </w:r>
      <w:r w:rsidRPr="0FAA8D54" w:rsidR="273A94E5">
        <w:rPr>
          <w:rFonts w:ascii="Arial" w:hAnsi="Arial" w:eastAsia="Calibri" w:cs="Arial"/>
        </w:rPr>
        <w:t>overall</w:t>
      </w:r>
      <w:r w:rsidRPr="0FAA8D54" w:rsidR="5AE16868">
        <w:rPr>
          <w:rFonts w:ascii="Arial" w:hAnsi="Arial" w:eastAsia="Calibri" w:cs="Arial"/>
        </w:rPr>
        <w:t xml:space="preserve">, </w:t>
      </w:r>
      <w:r w:rsidRPr="0FAA8D54" w:rsidR="7032ED14">
        <w:rPr>
          <w:rFonts w:ascii="Arial" w:hAnsi="Arial" w:eastAsia="Calibri" w:cs="Arial"/>
        </w:rPr>
        <w:t>of a good size.</w:t>
      </w:r>
      <w:r w:rsidRPr="0FAA8D54">
        <w:rPr>
          <w:rFonts w:ascii="Arial" w:hAnsi="Arial" w:eastAsia="Calibri" w:cs="Arial"/>
        </w:rPr>
        <w:t xml:space="preserve">  If this proposal is successful, this area would be permanently allocated for the </w:t>
      </w:r>
      <w:r w:rsidRPr="0FAA8D54" w:rsidR="5A397C18">
        <w:rPr>
          <w:rFonts w:ascii="Arial" w:hAnsi="Arial" w:eastAsia="Calibri" w:cs="Arial"/>
        </w:rPr>
        <w:t>Early intervention Base</w:t>
      </w:r>
      <w:r w:rsidRPr="0FAA8D54">
        <w:rPr>
          <w:rFonts w:ascii="Arial" w:hAnsi="Arial" w:eastAsia="Calibri" w:cs="Arial"/>
        </w:rPr>
        <w:t xml:space="preserve"> unit.</w:t>
      </w:r>
    </w:p>
    <w:p w:rsidRPr="009E0F12" w:rsidR="00F6210E" w:rsidP="723095BF" w:rsidRDefault="462B70DE" w14:paraId="40F866E1" w14:textId="0443D739">
      <w:pPr>
        <w:pStyle w:val="Caption"/>
        <w:keepNext/>
      </w:pPr>
      <w:r>
        <w:t xml:space="preserve">Figure </w:t>
      </w:r>
      <w:r w:rsidRPr="723095BF" w:rsidR="00F6210E">
        <w:fldChar w:fldCharType="begin"/>
      </w:r>
      <w:r w:rsidR="00F6210E">
        <w:instrText xml:space="preserve"> SEQ Figure \* ARABIC </w:instrText>
      </w:r>
      <w:r w:rsidRPr="723095BF" w:rsidR="00F6210E">
        <w:fldChar w:fldCharType="separate"/>
      </w:r>
      <w:r w:rsidRPr="723095BF">
        <w:rPr>
          <w:noProof/>
        </w:rPr>
        <w:t>2</w:t>
      </w:r>
      <w:r w:rsidRPr="723095BF" w:rsidR="00F6210E">
        <w:rPr>
          <w:noProof/>
        </w:rPr>
        <w:fldChar w:fldCharType="end"/>
      </w:r>
      <w:r>
        <w:t xml:space="preserve">: Image of </w:t>
      </w:r>
      <w:r w:rsidRPr="723095BF">
        <w:rPr>
          <w:rFonts w:ascii="Arial" w:hAnsi="Arial" w:eastAsia="Calibri" w:cs="Arial"/>
        </w:rPr>
        <w:t xml:space="preserve">St Josephs Primary School </w:t>
      </w:r>
      <w:r>
        <w:t>building (outside view)</w:t>
      </w:r>
    </w:p>
    <w:p w:rsidRPr="009E0F12" w:rsidR="00F6210E" w:rsidP="723095BF" w:rsidRDefault="59BAE189" w14:paraId="630AEE71" w14:textId="3EF8F80E">
      <w:r>
        <w:rPr>
          <w:noProof/>
        </w:rPr>
        <w:drawing>
          <wp:inline distT="0" distB="0" distL="0" distR="0" wp14:anchorId="3DF277A7" wp14:editId="4EDC92CD">
            <wp:extent cx="6638924" cy="3705225"/>
            <wp:effectExtent l="0" t="0" r="0" b="0"/>
            <wp:docPr id="516305234" name="Picture 51630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38924" cy="3705225"/>
                    </a:xfrm>
                    <a:prstGeom prst="rect">
                      <a:avLst/>
                    </a:prstGeom>
                  </pic:spPr>
                </pic:pic>
              </a:graphicData>
            </a:graphic>
          </wp:inline>
        </w:drawing>
      </w:r>
    </w:p>
    <w:p w:rsidRPr="009E0F12" w:rsidR="00F6210E" w:rsidP="723095BF" w:rsidRDefault="10383722" w14:paraId="5A4C961A" w14:textId="7B3DE11C">
      <w:pPr>
        <w:rPr>
          <w:rFonts w:ascii="Arial" w:hAnsi="Arial" w:eastAsia="Calibri" w:cs="Arial"/>
        </w:rPr>
      </w:pPr>
      <w:r w:rsidRPr="0FAA8D54">
        <w:rPr>
          <w:rFonts w:ascii="Arial" w:hAnsi="Arial" w:eastAsia="Calibri" w:cs="Arial"/>
        </w:rPr>
        <w:t>The school benefits from suitable sized classrooms, a main hall for sport and dining, offices for headteacher</w:t>
      </w:r>
      <w:r w:rsidRPr="0FAA8D54" w:rsidR="02D899E3">
        <w:rPr>
          <w:rFonts w:ascii="Arial" w:hAnsi="Arial" w:eastAsia="Calibri" w:cs="Arial"/>
        </w:rPr>
        <w:t xml:space="preserve"> and </w:t>
      </w:r>
      <w:r w:rsidRPr="0FAA8D54">
        <w:rPr>
          <w:rFonts w:ascii="Arial" w:hAnsi="Arial" w:eastAsia="Calibri" w:cs="Arial"/>
        </w:rPr>
        <w:t>administration</w:t>
      </w:r>
      <w:r w:rsidRPr="0FAA8D54" w:rsidR="2FD156DB">
        <w:rPr>
          <w:rFonts w:ascii="Arial" w:hAnsi="Arial" w:eastAsia="Calibri" w:cs="Arial"/>
        </w:rPr>
        <w:t xml:space="preserve"> and</w:t>
      </w:r>
      <w:r w:rsidRPr="0FAA8D54">
        <w:rPr>
          <w:rFonts w:ascii="Arial" w:hAnsi="Arial" w:eastAsia="Calibri" w:cs="Arial"/>
        </w:rPr>
        <w:t xml:space="preserve"> staffroom</w:t>
      </w:r>
      <w:r w:rsidRPr="0FAA8D54" w:rsidR="4112A109">
        <w:rPr>
          <w:rFonts w:ascii="Arial" w:hAnsi="Arial" w:eastAsia="Calibri" w:cs="Arial"/>
        </w:rPr>
        <w:t>.</w:t>
      </w:r>
      <w:r w:rsidRPr="0FAA8D54">
        <w:rPr>
          <w:rFonts w:ascii="Arial" w:hAnsi="Arial" w:eastAsia="Calibri" w:cs="Arial"/>
        </w:rPr>
        <w:t xml:space="preserve"> The school is </w:t>
      </w:r>
      <w:r w:rsidRPr="0FAA8D54" w:rsidR="188CB763">
        <w:rPr>
          <w:rFonts w:ascii="Arial" w:hAnsi="Arial" w:eastAsia="Calibri" w:cs="Arial"/>
        </w:rPr>
        <w:t>safely</w:t>
      </w:r>
      <w:r w:rsidRPr="0FAA8D54">
        <w:rPr>
          <w:rFonts w:ascii="Arial" w:hAnsi="Arial" w:eastAsia="Calibri" w:cs="Arial"/>
        </w:rPr>
        <w:t xml:space="preserve"> secure</w:t>
      </w:r>
      <w:r w:rsidRPr="0FAA8D54" w:rsidR="65FBD391">
        <w:rPr>
          <w:rFonts w:ascii="Arial" w:hAnsi="Arial" w:eastAsia="Calibri" w:cs="Arial"/>
        </w:rPr>
        <w:t>d</w:t>
      </w:r>
      <w:r w:rsidRPr="0FAA8D54">
        <w:rPr>
          <w:rFonts w:ascii="Arial" w:hAnsi="Arial" w:eastAsia="Calibri" w:cs="Arial"/>
        </w:rPr>
        <w:t xml:space="preserve"> with intercom access for visitors. Within the grounds, there are external play areas to enhance pupil wellbeing.</w:t>
      </w:r>
    </w:p>
    <w:p w:rsidRPr="009E0F12" w:rsidR="00F6210E" w:rsidP="723095BF" w:rsidRDefault="10383722" w14:paraId="3C097B42" w14:textId="4A2C4567">
      <w:pPr>
        <w:rPr>
          <w:rFonts w:ascii="Arial" w:hAnsi="Arial" w:eastAsia="Calibri" w:cs="Arial"/>
        </w:rPr>
      </w:pPr>
      <w:r w:rsidRPr="723095BF">
        <w:rPr>
          <w:rFonts w:ascii="Arial" w:hAnsi="Arial" w:cs="Arial"/>
        </w:rPr>
        <w:t xml:space="preserve">The </w:t>
      </w:r>
      <w:r w:rsidR="008060FB">
        <w:rPr>
          <w:rFonts w:ascii="Arial" w:hAnsi="Arial" w:cs="Arial"/>
        </w:rPr>
        <w:t>EI</w:t>
      </w:r>
      <w:r w:rsidRPr="723095BF">
        <w:rPr>
          <w:rFonts w:ascii="Arial" w:hAnsi="Arial" w:cs="Arial"/>
        </w:rPr>
        <w:t xml:space="preserve">B would </w:t>
      </w:r>
      <w:r w:rsidR="008060FB">
        <w:rPr>
          <w:rFonts w:ascii="Arial" w:hAnsi="Arial" w:cs="Arial"/>
        </w:rPr>
        <w:t xml:space="preserve">continue to be </w:t>
      </w:r>
      <w:r w:rsidRPr="723095BF">
        <w:rPr>
          <w:rFonts w:ascii="Arial" w:hAnsi="Arial" w:cs="Arial"/>
        </w:rPr>
        <w:t xml:space="preserve">accommodated within </w:t>
      </w:r>
      <w:r w:rsidR="008060FB">
        <w:rPr>
          <w:rFonts w:ascii="Arial" w:hAnsi="Arial" w:cs="Arial"/>
        </w:rPr>
        <w:t>its existing location</w:t>
      </w:r>
      <w:r w:rsidRPr="723095BF" w:rsidR="0BA84DB3">
        <w:rPr>
          <w:rFonts w:ascii="Arial" w:hAnsi="Arial" w:cs="Arial"/>
        </w:rPr>
        <w:t>,</w:t>
      </w:r>
      <w:r w:rsidRPr="723095BF">
        <w:rPr>
          <w:rFonts w:ascii="Arial" w:hAnsi="Arial" w:cs="Arial"/>
        </w:rPr>
        <w:t xml:space="preserve"> with access to outdoor </w:t>
      </w:r>
      <w:r w:rsidRPr="723095BF" w:rsidR="143752D9">
        <w:rPr>
          <w:rFonts w:ascii="Arial" w:hAnsi="Arial" w:cs="Arial"/>
        </w:rPr>
        <w:t>areas</w:t>
      </w:r>
      <w:r w:rsidRPr="723095BF">
        <w:rPr>
          <w:rFonts w:ascii="Arial" w:hAnsi="Arial" w:cs="Arial"/>
        </w:rPr>
        <w:t xml:space="preserve">. Staff </w:t>
      </w:r>
      <w:r w:rsidRPr="723095BF" w:rsidR="5DFD17DF">
        <w:rPr>
          <w:rFonts w:ascii="Arial" w:hAnsi="Arial" w:cs="Arial"/>
        </w:rPr>
        <w:t xml:space="preserve">facilities and spaces would </w:t>
      </w:r>
      <w:r w:rsidRPr="723095BF" w:rsidR="2C61F42A">
        <w:rPr>
          <w:rFonts w:ascii="Arial" w:hAnsi="Arial" w:cs="Arial"/>
        </w:rPr>
        <w:t>remain as they are</w:t>
      </w:r>
      <w:r w:rsidR="00463077">
        <w:rPr>
          <w:rFonts w:ascii="Arial" w:hAnsi="Arial" w:cs="Arial"/>
        </w:rPr>
        <w:t xml:space="preserve"> currently</w:t>
      </w:r>
      <w:r w:rsidRPr="723095BF" w:rsidR="3D72271E">
        <w:rPr>
          <w:rFonts w:ascii="Arial" w:hAnsi="Arial" w:cs="Arial"/>
        </w:rPr>
        <w:t>,</w:t>
      </w:r>
      <w:r w:rsidRPr="723095BF" w:rsidR="5DFD17DF">
        <w:rPr>
          <w:rFonts w:ascii="Arial" w:hAnsi="Arial" w:cs="Arial"/>
        </w:rPr>
        <w:t xml:space="preserve"> </w:t>
      </w:r>
      <w:r w:rsidRPr="723095BF">
        <w:rPr>
          <w:rFonts w:ascii="Arial" w:hAnsi="Arial" w:cs="Arial"/>
        </w:rPr>
        <w:t xml:space="preserve">to help foster a strong connection between the </w:t>
      </w:r>
      <w:r w:rsidR="008060FB">
        <w:rPr>
          <w:rFonts w:ascii="Arial" w:hAnsi="Arial" w:cs="Arial"/>
        </w:rPr>
        <w:t>EI</w:t>
      </w:r>
      <w:r w:rsidRPr="723095BF">
        <w:rPr>
          <w:rFonts w:ascii="Arial" w:hAnsi="Arial" w:cs="Arial"/>
        </w:rPr>
        <w:t>B an</w:t>
      </w:r>
      <w:r w:rsidRPr="723095BF" w:rsidR="157522D0">
        <w:rPr>
          <w:rFonts w:ascii="Arial" w:hAnsi="Arial" w:cs="Arial"/>
        </w:rPr>
        <w:t xml:space="preserve">d St </w:t>
      </w:r>
      <w:r w:rsidRPr="723095BF" w:rsidR="00463077">
        <w:rPr>
          <w:rFonts w:ascii="Arial" w:hAnsi="Arial" w:cs="Arial"/>
        </w:rPr>
        <w:t>Joseph’s</w:t>
      </w:r>
      <w:r w:rsidRPr="723095BF" w:rsidR="157522D0">
        <w:rPr>
          <w:rFonts w:ascii="Arial" w:hAnsi="Arial" w:cs="Arial"/>
        </w:rPr>
        <w:t xml:space="preserve"> s</w:t>
      </w:r>
      <w:r w:rsidRPr="723095BF">
        <w:rPr>
          <w:rFonts w:ascii="Arial" w:hAnsi="Arial" w:eastAsia="Calibri" w:cs="Arial"/>
        </w:rPr>
        <w:t xml:space="preserve">chool </w:t>
      </w:r>
      <w:r w:rsidRPr="723095BF">
        <w:rPr>
          <w:rFonts w:ascii="Arial" w:hAnsi="Arial" w:cs="Arial"/>
        </w:rPr>
        <w:t>improving integration.</w:t>
      </w:r>
    </w:p>
    <w:p w:rsidRPr="009E0F12" w:rsidR="00F6210E" w:rsidP="723095BF" w:rsidRDefault="10383722" w14:paraId="11D24E4E" w14:textId="16271EDB">
      <w:pPr>
        <w:pStyle w:val="ListParagraph"/>
        <w:ind w:left="0"/>
        <w:rPr>
          <w:rFonts w:ascii="Arial" w:hAnsi="Arial" w:cs="Arial"/>
        </w:rPr>
      </w:pPr>
      <w:r w:rsidRPr="723095BF">
        <w:rPr>
          <w:rFonts w:ascii="Arial" w:hAnsi="Arial" w:cs="Arial"/>
        </w:rPr>
        <w:t>The location provide</w:t>
      </w:r>
      <w:r w:rsidR="003B5E80">
        <w:rPr>
          <w:rFonts w:ascii="Arial" w:hAnsi="Arial" w:cs="Arial"/>
        </w:rPr>
        <w:t>s</w:t>
      </w:r>
      <w:r w:rsidRPr="723095BF">
        <w:rPr>
          <w:rFonts w:ascii="Arial" w:hAnsi="Arial" w:cs="Arial"/>
        </w:rPr>
        <w:t>:</w:t>
      </w:r>
    </w:p>
    <w:p w:rsidRPr="009E0F12" w:rsidR="00F6210E" w:rsidP="723095BF" w:rsidRDefault="10383722" w14:paraId="0F7EE1DA" w14:textId="27C875D9">
      <w:pPr>
        <w:pStyle w:val="ListParagraph"/>
        <w:numPr>
          <w:ilvl w:val="0"/>
          <w:numId w:val="6"/>
        </w:numPr>
        <w:ind w:left="567" w:hanging="567"/>
        <w:rPr>
          <w:rFonts w:ascii="Arial" w:hAnsi="Arial" w:cs="Arial"/>
        </w:rPr>
      </w:pPr>
      <w:r w:rsidRPr="723095BF">
        <w:rPr>
          <w:rFonts w:ascii="Arial" w:hAnsi="Arial" w:cs="Arial"/>
        </w:rPr>
        <w:lastRenderedPageBreak/>
        <w:t>A high-quality IT rich learning environment for pupils meeting the educational curriculum needs of the 21</w:t>
      </w:r>
      <w:r w:rsidRPr="723095BF">
        <w:rPr>
          <w:rFonts w:ascii="Arial" w:hAnsi="Arial" w:cs="Arial"/>
          <w:vertAlign w:val="superscript"/>
        </w:rPr>
        <w:t>st</w:t>
      </w:r>
      <w:r w:rsidRPr="723095BF">
        <w:rPr>
          <w:rFonts w:ascii="Arial" w:hAnsi="Arial" w:cs="Arial"/>
        </w:rPr>
        <w:t xml:space="preserve"> Century</w:t>
      </w:r>
    </w:p>
    <w:p w:rsidRPr="009E0F12" w:rsidR="00F6210E" w:rsidP="723095BF" w:rsidRDefault="10383722" w14:paraId="777E0F9F" w14:textId="77777777">
      <w:pPr>
        <w:pStyle w:val="ListParagraph"/>
        <w:numPr>
          <w:ilvl w:val="0"/>
          <w:numId w:val="6"/>
        </w:numPr>
        <w:ind w:left="567" w:hanging="567"/>
        <w:rPr>
          <w:rFonts w:ascii="Arial" w:hAnsi="Arial" w:cs="Arial"/>
        </w:rPr>
      </w:pPr>
      <w:r w:rsidRPr="723095BF">
        <w:rPr>
          <w:rFonts w:ascii="Arial" w:hAnsi="Arial" w:cs="Arial"/>
        </w:rPr>
        <w:t>Unobstructed access between all internal areas for children and staff</w:t>
      </w:r>
    </w:p>
    <w:p w:rsidRPr="009E0F12" w:rsidR="00F6210E" w:rsidP="723095BF" w:rsidRDefault="10383722" w14:paraId="7210AD81" w14:textId="77777777">
      <w:pPr>
        <w:pStyle w:val="ListParagraph"/>
        <w:numPr>
          <w:ilvl w:val="0"/>
          <w:numId w:val="6"/>
        </w:numPr>
        <w:ind w:left="567" w:hanging="567"/>
        <w:rPr>
          <w:rFonts w:ascii="Arial" w:hAnsi="Arial" w:cs="Arial"/>
        </w:rPr>
      </w:pPr>
      <w:r w:rsidRPr="723095BF">
        <w:rPr>
          <w:rFonts w:ascii="Arial" w:hAnsi="Arial" w:cs="Arial"/>
        </w:rPr>
        <w:t>Enhanced safeguarding and site security for pupils and staff</w:t>
      </w:r>
    </w:p>
    <w:p w:rsidRPr="009E0F12" w:rsidR="00F6210E" w:rsidP="0FAA8D54" w:rsidRDefault="1C19451E" w14:paraId="076CE055" w14:textId="4F292038">
      <w:pPr>
        <w:pStyle w:val="ListParagraph"/>
        <w:numPr>
          <w:ilvl w:val="0"/>
          <w:numId w:val="6"/>
        </w:numPr>
        <w:ind w:left="567" w:hanging="567"/>
        <w:rPr>
          <w:rFonts w:ascii="Arial" w:hAnsi="Arial" w:cs="Arial"/>
        </w:rPr>
      </w:pPr>
      <w:r w:rsidRPr="0FAA8D54">
        <w:rPr>
          <w:rFonts w:ascii="Arial" w:hAnsi="Arial" w:cs="Arial"/>
        </w:rPr>
        <w:t>Access to</w:t>
      </w:r>
      <w:r w:rsidRPr="0FAA8D54" w:rsidR="10383722">
        <w:rPr>
          <w:rFonts w:ascii="Arial" w:hAnsi="Arial" w:cs="Arial"/>
        </w:rPr>
        <w:t xml:space="preserve"> outdoor facilities for ALN pupils</w:t>
      </w:r>
    </w:p>
    <w:p w:rsidRPr="009E0F12" w:rsidR="00F6210E" w:rsidP="0FAA8D54" w:rsidRDefault="10383722" w14:paraId="2CE326E5" w14:textId="4ACC0B23">
      <w:pPr>
        <w:pStyle w:val="ListParagraph"/>
        <w:numPr>
          <w:ilvl w:val="0"/>
          <w:numId w:val="6"/>
        </w:numPr>
        <w:ind w:left="567" w:hanging="567"/>
        <w:rPr>
          <w:rFonts w:ascii="Arial" w:hAnsi="Arial" w:cs="Arial"/>
        </w:rPr>
      </w:pPr>
      <w:r w:rsidRPr="0FAA8D54">
        <w:rPr>
          <w:rFonts w:ascii="Arial" w:hAnsi="Arial" w:cs="Arial"/>
        </w:rPr>
        <w:t>Specialist provision to provide a curriculum that best meets the needs of learners</w:t>
      </w:r>
      <w:r w:rsidRPr="0FAA8D54">
        <w:rPr>
          <w:rFonts w:ascii="Arial" w:hAnsi="Arial" w:eastAsia="Arial" w:cs="Arial"/>
        </w:rPr>
        <w:t xml:space="preserve"> </w:t>
      </w:r>
      <w:r w:rsidRPr="0FAA8D54">
        <w:t xml:space="preserve"> </w:t>
      </w:r>
    </w:p>
    <w:p w:rsidRPr="009E0F12" w:rsidR="005250D6" w:rsidRDefault="005250D6" w14:paraId="4E9A7428" w14:textId="3E335095">
      <w:pPr>
        <w:pStyle w:val="Heading2"/>
        <w:numPr>
          <w:ilvl w:val="1"/>
          <w:numId w:val="13"/>
        </w:numPr>
      </w:pPr>
      <w:bookmarkStart w:name="_Toc108443278" w:id="60"/>
      <w:r w:rsidRPr="009E0F12">
        <w:t>Finance</w:t>
      </w:r>
      <w:bookmarkEnd w:id="60"/>
    </w:p>
    <w:p w:rsidRPr="009E0F12" w:rsidR="008B5FDC" w:rsidP="00D11492" w:rsidRDefault="005A2601" w14:paraId="2C9EA75B" w14:textId="0AC4C2D5">
      <w:pPr>
        <w:pStyle w:val="Heading3"/>
      </w:pPr>
      <w:bookmarkStart w:name="_Toc104217525" w:id="61"/>
      <w:bookmarkStart w:name="_Toc108443279" w:id="62"/>
      <w:r w:rsidRPr="009E0F12">
        <w:t>Capital Funding</w:t>
      </w:r>
      <w:bookmarkEnd w:id="61"/>
      <w:bookmarkEnd w:id="62"/>
      <w:r w:rsidRPr="009E0F12">
        <w:t xml:space="preserve"> </w:t>
      </w:r>
    </w:p>
    <w:p w:rsidRPr="00736EAE" w:rsidR="00736EAE" w:rsidP="00736EAE" w:rsidRDefault="008C4B7A" w14:paraId="60E1D5DE" w14:textId="371FFF5A">
      <w:pPr>
        <w:rPr>
          <w:rFonts w:ascii="Arial" w:hAnsi="Arial" w:cs="Arial"/>
        </w:rPr>
      </w:pPr>
      <w:bookmarkStart w:name="_Hlk50631189" w:id="63"/>
      <w:r w:rsidRPr="009E0F12">
        <w:rPr>
          <w:rFonts w:ascii="Arial" w:hAnsi="Arial" w:cs="Arial"/>
        </w:rPr>
        <w:t>No</w:t>
      </w:r>
      <w:r w:rsidRPr="009E0F12" w:rsidR="003D596A">
        <w:rPr>
          <w:rFonts w:ascii="Arial" w:hAnsi="Arial" w:cs="Arial"/>
        </w:rPr>
        <w:t xml:space="preserve"> </w:t>
      </w:r>
      <w:r w:rsidR="00E0754E">
        <w:rPr>
          <w:rFonts w:ascii="Arial" w:hAnsi="Arial" w:cs="Arial"/>
        </w:rPr>
        <w:t xml:space="preserve">additional </w:t>
      </w:r>
      <w:r w:rsidRPr="009E0F12" w:rsidR="003D596A">
        <w:rPr>
          <w:rFonts w:ascii="Arial" w:hAnsi="Arial" w:cs="Arial"/>
        </w:rPr>
        <w:t xml:space="preserve">capital funding </w:t>
      </w:r>
      <w:r w:rsidRPr="009E0F12">
        <w:rPr>
          <w:rFonts w:ascii="Arial" w:hAnsi="Arial" w:cs="Arial"/>
        </w:rPr>
        <w:t xml:space="preserve">is </w:t>
      </w:r>
      <w:r w:rsidRPr="009E0F12" w:rsidR="003D596A">
        <w:rPr>
          <w:rFonts w:ascii="Arial" w:hAnsi="Arial" w:cs="Arial"/>
        </w:rPr>
        <w:t xml:space="preserve">required to </w:t>
      </w:r>
      <w:r w:rsidR="00B93377">
        <w:rPr>
          <w:rFonts w:ascii="Arial" w:hAnsi="Arial" w:cs="Arial"/>
        </w:rPr>
        <w:t xml:space="preserve">ensure that the identified accommodation is suitable </w:t>
      </w:r>
      <w:r w:rsidR="007E7EE4">
        <w:rPr>
          <w:rFonts w:ascii="Arial" w:hAnsi="Arial" w:cs="Arial"/>
        </w:rPr>
        <w:t xml:space="preserve">as </w:t>
      </w:r>
      <w:r w:rsidR="00B93377">
        <w:rPr>
          <w:rFonts w:ascii="Arial" w:hAnsi="Arial" w:cs="Arial"/>
        </w:rPr>
        <w:t>Capital works have</w:t>
      </w:r>
      <w:r w:rsidR="007E7EE4">
        <w:rPr>
          <w:rFonts w:ascii="Arial" w:hAnsi="Arial" w:cs="Arial"/>
        </w:rPr>
        <w:t xml:space="preserve"> been completed </w:t>
      </w:r>
      <w:r w:rsidR="00B93377">
        <w:rPr>
          <w:rFonts w:ascii="Arial" w:hAnsi="Arial" w:cs="Arial"/>
        </w:rPr>
        <w:t>following an identification of the space for future use for ALN provisions as part of</w:t>
      </w:r>
      <w:r w:rsidR="007E7EE4">
        <w:rPr>
          <w:rFonts w:ascii="Arial" w:hAnsi="Arial" w:cs="Arial"/>
        </w:rPr>
        <w:t xml:space="preserve"> the Welsh Government Capital Grant for Additional Learning Needs</w:t>
      </w:r>
      <w:r w:rsidRPr="009E0F12">
        <w:rPr>
          <w:rFonts w:ascii="Arial" w:hAnsi="Arial" w:cs="Arial"/>
        </w:rPr>
        <w:t xml:space="preserve">. The </w:t>
      </w:r>
      <w:r w:rsidRPr="009E0F12" w:rsidR="003F1B40">
        <w:rPr>
          <w:rFonts w:ascii="Arial" w:hAnsi="Arial" w:cs="Arial"/>
        </w:rPr>
        <w:t>implementation</w:t>
      </w:r>
      <w:r w:rsidRPr="009E0F12">
        <w:rPr>
          <w:rFonts w:ascii="Arial" w:hAnsi="Arial" w:cs="Arial"/>
        </w:rPr>
        <w:t xml:space="preserve"> of the proposal does not require </w:t>
      </w:r>
      <w:r w:rsidR="007E7EE4">
        <w:rPr>
          <w:rFonts w:ascii="Arial" w:hAnsi="Arial" w:cs="Arial"/>
        </w:rPr>
        <w:t xml:space="preserve">further </w:t>
      </w:r>
      <w:r w:rsidRPr="009E0F12">
        <w:rPr>
          <w:rFonts w:ascii="Arial" w:hAnsi="Arial" w:cs="Arial"/>
        </w:rPr>
        <w:t xml:space="preserve">amendments to the </w:t>
      </w:r>
      <w:r w:rsidR="00383119">
        <w:rPr>
          <w:rFonts w:ascii="Arial" w:hAnsi="Arial" w:eastAsia="Calibri" w:cs="Arial"/>
        </w:rPr>
        <w:t>Holton Primary School</w:t>
      </w:r>
      <w:r w:rsidRPr="009E0F12">
        <w:rPr>
          <w:rFonts w:ascii="Arial" w:hAnsi="Arial" w:cs="Arial"/>
        </w:rPr>
        <w:t xml:space="preserve"> building</w:t>
      </w:r>
      <w:r w:rsidR="00736EAE">
        <w:rPr>
          <w:rFonts w:ascii="Arial" w:hAnsi="Arial" w:cs="Arial"/>
        </w:rPr>
        <w:t>.</w:t>
      </w:r>
      <w:r w:rsidRPr="00736EAE" w:rsidR="00736EAE">
        <w:rPr>
          <w:bCs/>
          <w:szCs w:val="24"/>
        </w:rPr>
        <w:t xml:space="preserve"> </w:t>
      </w:r>
    </w:p>
    <w:p w:rsidR="005A2601" w:rsidP="00D11492" w:rsidRDefault="005A2601" w14:paraId="53B21531" w14:textId="69F758C6">
      <w:pPr>
        <w:pStyle w:val="Heading3"/>
      </w:pPr>
      <w:bookmarkStart w:name="_Toc104217526" w:id="64"/>
      <w:bookmarkStart w:name="_Toc108443280" w:id="65"/>
      <w:r w:rsidRPr="009E0F12">
        <w:t>Revenue Funding</w:t>
      </w:r>
      <w:bookmarkEnd w:id="64"/>
      <w:bookmarkEnd w:id="65"/>
      <w:r w:rsidRPr="009E0F12">
        <w:t xml:space="preserve"> </w:t>
      </w:r>
    </w:p>
    <w:p w:rsidR="5501CDFE" w:rsidP="49797901" w:rsidRDefault="5501CDFE" w14:paraId="63A13C9E" w14:textId="120CF8EC">
      <w:pPr>
        <w:pStyle w:val="ListParagraph"/>
        <w:numPr>
          <w:ilvl w:val="0"/>
          <w:numId w:val="1"/>
        </w:numPr>
        <w:rPr>
          <w:rFonts w:ascii="Arial" w:hAnsi="Arial" w:cs="Arial"/>
          <w:szCs w:val="24"/>
        </w:rPr>
      </w:pPr>
      <w:bookmarkStart w:name="_Hlk104991082" w:id="66"/>
      <w:r w:rsidRPr="49797901">
        <w:rPr>
          <w:rFonts w:ascii="Arial" w:hAnsi="Arial" w:cs="Arial"/>
          <w:b/>
          <w:bCs/>
        </w:rPr>
        <w:t>Holton Road Resource base budget 2025/26</w:t>
      </w:r>
      <w:r w:rsidRPr="49797901">
        <w:rPr>
          <w:rFonts w:ascii="Arial" w:hAnsi="Arial" w:cs="Arial"/>
        </w:rPr>
        <w:t xml:space="preserve"> - </w:t>
      </w:r>
      <w:r w:rsidRPr="49797901" w:rsidR="18B35239">
        <w:rPr>
          <w:rFonts w:ascii="Arial" w:hAnsi="Arial" w:cs="Arial"/>
        </w:rPr>
        <w:t xml:space="preserve">The </w:t>
      </w:r>
      <w:r w:rsidRPr="49797901" w:rsidR="1545235F">
        <w:rPr>
          <w:rFonts w:ascii="Arial" w:hAnsi="Arial" w:cs="Arial"/>
        </w:rPr>
        <w:t xml:space="preserve">proposed </w:t>
      </w:r>
      <w:r w:rsidRPr="49797901" w:rsidR="18B35239">
        <w:rPr>
          <w:rFonts w:ascii="Arial" w:hAnsi="Arial" w:cs="Arial"/>
        </w:rPr>
        <w:t xml:space="preserve">annual </w:t>
      </w:r>
      <w:r w:rsidRPr="49797901" w:rsidR="028C91BB">
        <w:rPr>
          <w:rFonts w:ascii="Arial" w:hAnsi="Arial" w:cs="Arial"/>
        </w:rPr>
        <w:t xml:space="preserve">staffing </w:t>
      </w:r>
      <w:r w:rsidRPr="49797901" w:rsidR="48C74215">
        <w:rPr>
          <w:rFonts w:ascii="Arial" w:hAnsi="Arial" w:cs="Arial"/>
        </w:rPr>
        <w:t xml:space="preserve">budget </w:t>
      </w:r>
      <w:r w:rsidRPr="49797901" w:rsidR="028C91BB">
        <w:rPr>
          <w:rFonts w:ascii="Arial" w:hAnsi="Arial" w:cs="Arial"/>
        </w:rPr>
        <w:t>of the</w:t>
      </w:r>
      <w:r w:rsidRPr="49797901" w:rsidR="00B6210C">
        <w:rPr>
          <w:rFonts w:ascii="Arial" w:hAnsi="Arial" w:cs="Arial"/>
        </w:rPr>
        <w:t xml:space="preserve"> Holton Primary School</w:t>
      </w:r>
      <w:r w:rsidRPr="49797901" w:rsidR="1910C30E">
        <w:rPr>
          <w:rFonts w:ascii="Arial" w:hAnsi="Arial" w:cs="Arial"/>
        </w:rPr>
        <w:t xml:space="preserve"> </w:t>
      </w:r>
      <w:r w:rsidRPr="49797901" w:rsidR="5987522C">
        <w:rPr>
          <w:rFonts w:ascii="Arial" w:hAnsi="Arial" w:cs="Arial"/>
        </w:rPr>
        <w:t xml:space="preserve">resource base </w:t>
      </w:r>
      <w:r w:rsidRPr="49797901" w:rsidR="17894FE4">
        <w:rPr>
          <w:rFonts w:ascii="Arial" w:hAnsi="Arial" w:cs="Arial"/>
        </w:rPr>
        <w:t xml:space="preserve">for the 2025/26 financial year is £136,161 which is centrally retained within the Learning and Skills Directorate.  A further £4,913 is delegated to Holton Primary school within the schools funding formula </w:t>
      </w:r>
      <w:r w:rsidRPr="49797901" w:rsidR="28E8DE9A">
        <w:rPr>
          <w:rFonts w:ascii="Arial" w:hAnsi="Arial" w:cs="Arial"/>
        </w:rPr>
        <w:t>with respect to overhead costs.</w:t>
      </w:r>
    </w:p>
    <w:p w:rsidR="2305F30A" w:rsidP="49797901" w:rsidRDefault="2305F30A" w14:paraId="6BB04BD8" w14:textId="4A8DFCD7">
      <w:pPr>
        <w:pStyle w:val="ListParagraph"/>
        <w:numPr>
          <w:ilvl w:val="0"/>
          <w:numId w:val="1"/>
        </w:numPr>
        <w:rPr>
          <w:rFonts w:ascii="Arial" w:hAnsi="Arial" w:cs="Arial"/>
        </w:rPr>
      </w:pPr>
      <w:r w:rsidRPr="723095BF">
        <w:rPr>
          <w:rFonts w:ascii="Arial" w:hAnsi="Arial" w:cs="Arial"/>
          <w:b/>
          <w:bCs/>
        </w:rPr>
        <w:t>Engagement service</w:t>
      </w:r>
      <w:r w:rsidRPr="723095BF">
        <w:rPr>
          <w:rFonts w:ascii="Arial" w:hAnsi="Arial" w:cs="Arial"/>
        </w:rPr>
        <w:t xml:space="preserve"> – T</w:t>
      </w:r>
      <w:r w:rsidRPr="723095BF" w:rsidR="49B91453">
        <w:rPr>
          <w:rFonts w:ascii="Arial" w:hAnsi="Arial" w:cs="Arial"/>
        </w:rPr>
        <w:t>he</w:t>
      </w:r>
      <w:r w:rsidRPr="723095BF" w:rsidR="27B6C3DB">
        <w:rPr>
          <w:rFonts w:ascii="Arial" w:hAnsi="Arial" w:cs="Arial"/>
        </w:rPr>
        <w:t xml:space="preserve"> n</w:t>
      </w:r>
      <w:r w:rsidRPr="723095BF">
        <w:rPr>
          <w:rFonts w:ascii="Arial" w:hAnsi="Arial" w:cs="Arial"/>
        </w:rPr>
        <w:t>ew engagement service will cost £</w:t>
      </w:r>
      <w:r w:rsidRPr="723095BF" w:rsidR="6626DC7B">
        <w:rPr>
          <w:rFonts w:ascii="Arial" w:hAnsi="Arial" w:cs="Arial"/>
        </w:rPr>
        <w:t>1,381,543</w:t>
      </w:r>
      <w:r w:rsidRPr="723095BF">
        <w:rPr>
          <w:rFonts w:ascii="Arial" w:hAnsi="Arial" w:cs="Arial"/>
        </w:rPr>
        <w:t xml:space="preserve"> </w:t>
      </w:r>
      <w:r w:rsidRPr="723095BF" w:rsidR="37BF5FFD">
        <w:rPr>
          <w:rFonts w:ascii="Arial" w:hAnsi="Arial" w:cs="Arial"/>
        </w:rPr>
        <w:t>annually and will be funded from combining the budget allocations of the current engagement service, with the current budget</w:t>
      </w:r>
      <w:r w:rsidRPr="723095BF" w:rsidR="3247780B">
        <w:rPr>
          <w:rFonts w:ascii="Arial" w:hAnsi="Arial" w:cs="Arial"/>
        </w:rPr>
        <w:t xml:space="preserve"> allocations</w:t>
      </w:r>
      <w:r w:rsidRPr="723095BF" w:rsidR="37BF5FFD">
        <w:rPr>
          <w:rFonts w:ascii="Arial" w:hAnsi="Arial" w:cs="Arial"/>
        </w:rPr>
        <w:t xml:space="preserve"> for the early intervention base</w:t>
      </w:r>
      <w:r w:rsidRPr="723095BF" w:rsidR="60823585">
        <w:rPr>
          <w:rFonts w:ascii="Arial" w:hAnsi="Arial" w:cs="Arial"/>
        </w:rPr>
        <w:t>,</w:t>
      </w:r>
      <w:r w:rsidRPr="723095BF" w:rsidR="37BF5FFD">
        <w:rPr>
          <w:rFonts w:ascii="Arial" w:hAnsi="Arial" w:cs="Arial"/>
        </w:rPr>
        <w:t xml:space="preserve"> the special resource unit</w:t>
      </w:r>
      <w:r w:rsidRPr="723095BF" w:rsidR="0FD9E45D">
        <w:rPr>
          <w:rFonts w:ascii="Arial" w:hAnsi="Arial" w:cs="Arial"/>
        </w:rPr>
        <w:t xml:space="preserve"> at St Joseph’s primary school</w:t>
      </w:r>
      <w:r w:rsidRPr="723095BF" w:rsidR="3D4D9C38">
        <w:rPr>
          <w:rFonts w:ascii="Arial" w:hAnsi="Arial" w:cs="Arial"/>
        </w:rPr>
        <w:t xml:space="preserve"> </w:t>
      </w:r>
      <w:r w:rsidRPr="723095BF" w:rsidR="2242E4F3">
        <w:rPr>
          <w:rFonts w:ascii="Arial" w:hAnsi="Arial" w:cs="Arial"/>
        </w:rPr>
        <w:t xml:space="preserve"> and the budget for the resource base at High Street (Y Bont).</w:t>
      </w:r>
    </w:p>
    <w:p w:rsidR="3D4D9C38" w:rsidP="49797901" w:rsidRDefault="3D4D9C38" w14:paraId="5C5F4F2B" w14:textId="6504D462">
      <w:pPr>
        <w:pStyle w:val="ListParagraph"/>
        <w:numPr>
          <w:ilvl w:val="0"/>
          <w:numId w:val="1"/>
        </w:numPr>
        <w:rPr>
          <w:rFonts w:ascii="Arial" w:hAnsi="Arial" w:cs="Arial"/>
        </w:rPr>
      </w:pPr>
      <w:r w:rsidRPr="49797901">
        <w:rPr>
          <w:rFonts w:ascii="Arial" w:hAnsi="Arial" w:cs="Arial"/>
        </w:rPr>
        <w:t xml:space="preserve">The </w:t>
      </w:r>
      <w:r w:rsidRPr="49797901" w:rsidR="74C8B30D">
        <w:rPr>
          <w:rFonts w:ascii="Arial" w:hAnsi="Arial" w:cs="Arial"/>
        </w:rPr>
        <w:t xml:space="preserve">2025/26 </w:t>
      </w:r>
      <w:r w:rsidRPr="49797901">
        <w:rPr>
          <w:rFonts w:ascii="Arial" w:hAnsi="Arial" w:cs="Arial"/>
        </w:rPr>
        <w:t>budget for the current engagement service of £765,402 was delegated to Ysgol Y Deri within the special school’s funding formula.</w:t>
      </w:r>
      <w:r w:rsidRPr="49797901" w:rsidR="678A550C">
        <w:rPr>
          <w:rFonts w:ascii="Arial" w:hAnsi="Arial" w:cs="Arial"/>
        </w:rPr>
        <w:t xml:space="preserve"> </w:t>
      </w:r>
    </w:p>
    <w:p w:rsidR="3D4D9C38" w:rsidP="49797901" w:rsidRDefault="3D4D9C38" w14:paraId="07710BAB" w14:textId="36C8E008">
      <w:pPr>
        <w:pStyle w:val="ListParagraph"/>
        <w:numPr>
          <w:ilvl w:val="0"/>
          <w:numId w:val="1"/>
        </w:numPr>
        <w:rPr>
          <w:rFonts w:ascii="Arial" w:hAnsi="Arial" w:cs="Arial"/>
        </w:rPr>
      </w:pPr>
      <w:r w:rsidRPr="49797901">
        <w:rPr>
          <w:rFonts w:ascii="Arial" w:hAnsi="Arial" w:cs="Arial"/>
        </w:rPr>
        <w:t>The</w:t>
      </w:r>
      <w:r w:rsidRPr="49797901" w:rsidR="6268F089">
        <w:rPr>
          <w:rFonts w:ascii="Arial" w:hAnsi="Arial" w:cs="Arial"/>
        </w:rPr>
        <w:t xml:space="preserve"> 2025/26</w:t>
      </w:r>
      <w:r w:rsidRPr="49797901">
        <w:rPr>
          <w:rFonts w:ascii="Arial" w:hAnsi="Arial" w:cs="Arial"/>
        </w:rPr>
        <w:t xml:space="preserve"> budget for the Early Intervention base </w:t>
      </w:r>
      <w:r w:rsidRPr="49797901" w:rsidR="4079318E">
        <w:rPr>
          <w:rFonts w:ascii="Arial" w:hAnsi="Arial" w:cs="Arial"/>
        </w:rPr>
        <w:t>of £226,418 was also delegated to Ysgol Y Deri within the Special schools’ funding formula</w:t>
      </w:r>
      <w:r w:rsidRPr="49797901" w:rsidR="28CE31C0">
        <w:rPr>
          <w:rFonts w:ascii="Arial" w:hAnsi="Arial" w:cs="Arial"/>
        </w:rPr>
        <w:t xml:space="preserve"> to fund</w:t>
      </w:r>
      <w:r w:rsidRPr="49797901" w:rsidR="243A82DF">
        <w:rPr>
          <w:rFonts w:ascii="Arial" w:hAnsi="Arial" w:cs="Arial"/>
        </w:rPr>
        <w:t xml:space="preserve"> 2 teachers and 2 LSAs</w:t>
      </w:r>
      <w:r w:rsidRPr="49797901" w:rsidR="1526564E">
        <w:rPr>
          <w:rFonts w:ascii="Arial" w:hAnsi="Arial" w:cs="Arial"/>
        </w:rPr>
        <w:t xml:space="preserve"> to staff the unit.</w:t>
      </w:r>
      <w:bookmarkEnd w:id="66"/>
    </w:p>
    <w:p w:rsidR="1526564E" w:rsidP="49797901" w:rsidRDefault="1526564E" w14:paraId="5B0E52CC" w14:textId="7C45690B">
      <w:pPr>
        <w:pStyle w:val="ListParagraph"/>
        <w:numPr>
          <w:ilvl w:val="0"/>
          <w:numId w:val="1"/>
        </w:numPr>
        <w:rPr>
          <w:rFonts w:ascii="Arial" w:hAnsi="Arial" w:cs="Arial"/>
          <w:szCs w:val="24"/>
        </w:rPr>
      </w:pPr>
      <w:r w:rsidRPr="49797901">
        <w:rPr>
          <w:rFonts w:ascii="Arial" w:hAnsi="Arial" w:cs="Arial"/>
        </w:rPr>
        <w:t>The 2025/26 budget for the SRB at St Joseph’s primary school of £144,401 was also delegated to Ysgol Y Deri within the Special schools’ funding formula to fund 1 teacher and 2 LSAs to staff the resource base.</w:t>
      </w:r>
    </w:p>
    <w:p w:rsidR="6643D96B" w:rsidP="49797901" w:rsidRDefault="6643D96B" w14:paraId="4AA2B03A" w14:textId="2B499EAA">
      <w:pPr>
        <w:pStyle w:val="ListParagraph"/>
        <w:numPr>
          <w:ilvl w:val="0"/>
          <w:numId w:val="1"/>
        </w:numPr>
        <w:rPr>
          <w:rFonts w:ascii="Arial" w:hAnsi="Arial" w:cs="Arial"/>
        </w:rPr>
      </w:pPr>
      <w:r w:rsidRPr="49797901">
        <w:rPr>
          <w:rFonts w:ascii="Arial" w:hAnsi="Arial" w:cs="Arial"/>
        </w:rPr>
        <w:t xml:space="preserve">The 2025/26 budget for the Y Bont special resource unit at High Street primary school was £245,322 </w:t>
      </w:r>
      <w:r w:rsidRPr="49797901" w:rsidR="5088537A">
        <w:rPr>
          <w:rFonts w:ascii="Arial" w:hAnsi="Arial" w:cs="Arial"/>
        </w:rPr>
        <w:t xml:space="preserve">which was delegated to High Street primary school to fund 1 teacher and 5 LSAs.  High Street primary </w:t>
      </w:r>
      <w:r w:rsidRPr="49797901" w:rsidR="0BA6D5C2">
        <w:rPr>
          <w:rFonts w:ascii="Arial" w:hAnsi="Arial" w:cs="Arial"/>
        </w:rPr>
        <w:t>would have</w:t>
      </w:r>
      <w:r w:rsidRPr="49797901" w:rsidR="5088537A">
        <w:rPr>
          <w:rFonts w:ascii="Arial" w:hAnsi="Arial" w:cs="Arial"/>
        </w:rPr>
        <w:t xml:space="preserve"> already funded the costs of these staff from April to August</w:t>
      </w:r>
      <w:r w:rsidRPr="49797901" w:rsidR="0B57B08E">
        <w:rPr>
          <w:rFonts w:ascii="Arial" w:hAnsi="Arial" w:cs="Arial"/>
        </w:rPr>
        <w:t xml:space="preserve"> by the time the new provision is opened, and therefore 5/12ths of this funding</w:t>
      </w:r>
      <w:r w:rsidRPr="49797901" w:rsidR="716F9473">
        <w:rPr>
          <w:rFonts w:ascii="Arial" w:hAnsi="Arial" w:cs="Arial"/>
        </w:rPr>
        <w:t xml:space="preserve"> (£102,218)</w:t>
      </w:r>
      <w:r w:rsidRPr="49797901" w:rsidR="0B57B08E">
        <w:rPr>
          <w:rFonts w:ascii="Arial" w:hAnsi="Arial" w:cs="Arial"/>
        </w:rPr>
        <w:t xml:space="preserve"> for the 2025/26 financial year will remain within the </w:t>
      </w:r>
      <w:r w:rsidRPr="49797901" w:rsidR="0B39402B">
        <w:rPr>
          <w:rFonts w:ascii="Arial" w:hAnsi="Arial" w:cs="Arial"/>
        </w:rPr>
        <w:t>H</w:t>
      </w:r>
      <w:r w:rsidRPr="49797901" w:rsidR="0B57B08E">
        <w:rPr>
          <w:rFonts w:ascii="Arial" w:hAnsi="Arial" w:cs="Arial"/>
        </w:rPr>
        <w:t xml:space="preserve">igh </w:t>
      </w:r>
      <w:r w:rsidRPr="49797901" w:rsidR="15969BD8">
        <w:rPr>
          <w:rFonts w:ascii="Arial" w:hAnsi="Arial" w:cs="Arial"/>
        </w:rPr>
        <w:t>S</w:t>
      </w:r>
      <w:r w:rsidRPr="49797901" w:rsidR="0B57B08E">
        <w:rPr>
          <w:rFonts w:ascii="Arial" w:hAnsi="Arial" w:cs="Arial"/>
        </w:rPr>
        <w:t xml:space="preserve">treet </w:t>
      </w:r>
      <w:r w:rsidRPr="49797901" w:rsidR="7F93F581">
        <w:rPr>
          <w:rFonts w:ascii="Arial" w:hAnsi="Arial" w:cs="Arial"/>
        </w:rPr>
        <w:t xml:space="preserve">school </w:t>
      </w:r>
      <w:r w:rsidRPr="49797901" w:rsidR="0B57B08E">
        <w:rPr>
          <w:rFonts w:ascii="Arial" w:hAnsi="Arial" w:cs="Arial"/>
        </w:rPr>
        <w:t>budget.  The remaining 7/12ths of this funding</w:t>
      </w:r>
      <w:r w:rsidRPr="49797901" w:rsidR="7DAE1EF3">
        <w:rPr>
          <w:rFonts w:ascii="Arial" w:hAnsi="Arial" w:cs="Arial"/>
        </w:rPr>
        <w:t xml:space="preserve"> (£143,104)</w:t>
      </w:r>
      <w:r w:rsidRPr="49797901" w:rsidR="0B57B08E">
        <w:rPr>
          <w:rFonts w:ascii="Arial" w:hAnsi="Arial" w:cs="Arial"/>
        </w:rPr>
        <w:t xml:space="preserve"> will be </w:t>
      </w:r>
      <w:r w:rsidRPr="49797901" w:rsidR="6923ADE5">
        <w:rPr>
          <w:rFonts w:ascii="Arial" w:hAnsi="Arial" w:cs="Arial"/>
        </w:rPr>
        <w:t>transferred from the High Street budget to the Y Deri budget</w:t>
      </w:r>
      <w:r w:rsidRPr="49797901" w:rsidR="319F427C">
        <w:rPr>
          <w:rFonts w:ascii="Arial" w:hAnsi="Arial" w:cs="Arial"/>
        </w:rPr>
        <w:t xml:space="preserve"> for </w:t>
      </w:r>
      <w:r w:rsidRPr="49797901" w:rsidR="319F427C">
        <w:rPr>
          <w:rFonts w:ascii="Arial" w:hAnsi="Arial" w:cs="Arial"/>
        </w:rPr>
        <w:lastRenderedPageBreak/>
        <w:t>2025/26</w:t>
      </w:r>
      <w:r w:rsidRPr="49797901" w:rsidR="6923ADE5">
        <w:rPr>
          <w:rFonts w:ascii="Arial" w:hAnsi="Arial" w:cs="Arial"/>
        </w:rPr>
        <w:t xml:space="preserve">.  The total budget for 2026/27 for this </w:t>
      </w:r>
      <w:r w:rsidRPr="49797901" w:rsidR="53DB0EFF">
        <w:rPr>
          <w:rFonts w:ascii="Arial" w:hAnsi="Arial" w:cs="Arial"/>
        </w:rPr>
        <w:t>service</w:t>
      </w:r>
      <w:r w:rsidRPr="49797901" w:rsidR="6923ADE5">
        <w:rPr>
          <w:rFonts w:ascii="Arial" w:hAnsi="Arial" w:cs="Arial"/>
        </w:rPr>
        <w:t xml:space="preserve"> will be transferred to Ysgol Y Deri to fund the total </w:t>
      </w:r>
      <w:r w:rsidRPr="49797901" w:rsidR="1BC63934">
        <w:rPr>
          <w:rFonts w:ascii="Arial" w:hAnsi="Arial" w:cs="Arial"/>
        </w:rPr>
        <w:t xml:space="preserve">expanded </w:t>
      </w:r>
      <w:r w:rsidRPr="49797901" w:rsidR="6923ADE5">
        <w:rPr>
          <w:rFonts w:ascii="Arial" w:hAnsi="Arial" w:cs="Arial"/>
        </w:rPr>
        <w:t>engagement</w:t>
      </w:r>
      <w:r w:rsidRPr="49797901" w:rsidR="3FEAC3DC">
        <w:rPr>
          <w:rFonts w:ascii="Arial" w:hAnsi="Arial" w:cs="Arial"/>
        </w:rPr>
        <w:t>.</w:t>
      </w:r>
    </w:p>
    <w:p w:rsidR="6923ADE5" w:rsidP="723095BF" w:rsidRDefault="5CB986E1" w14:paraId="07F9E4F9" w14:textId="643C7C53">
      <w:pPr>
        <w:pStyle w:val="ListParagraph"/>
        <w:numPr>
          <w:ilvl w:val="0"/>
          <w:numId w:val="1"/>
        </w:numPr>
        <w:rPr>
          <w:rFonts w:ascii="Arial" w:hAnsi="Arial" w:cs="Arial"/>
        </w:rPr>
      </w:pPr>
      <w:r w:rsidRPr="723095BF">
        <w:rPr>
          <w:rFonts w:ascii="Arial" w:hAnsi="Arial" w:cs="Arial"/>
        </w:rPr>
        <w:t>For the 2025/26 financial year, the total budget available for the new engagement service is</w:t>
      </w:r>
      <w:r w:rsidRPr="723095BF" w:rsidR="348C41BB">
        <w:rPr>
          <w:rFonts w:ascii="Arial" w:hAnsi="Arial" w:cs="Arial"/>
        </w:rPr>
        <w:t xml:space="preserve"> is £1,279,325</w:t>
      </w:r>
      <w:r w:rsidRPr="723095BF" w:rsidR="1E82643C">
        <w:rPr>
          <w:rFonts w:ascii="Arial" w:hAnsi="Arial" w:cs="Arial"/>
        </w:rPr>
        <w:t xml:space="preserve"> this has an annual equivalent of £1,381,543.</w:t>
      </w:r>
    </w:p>
    <w:p w:rsidRPr="009E0F12" w:rsidR="00D11492" w:rsidRDefault="00D11492" w14:paraId="1E8799D5" w14:textId="58826834">
      <w:pPr>
        <w:pStyle w:val="Heading2"/>
        <w:numPr>
          <w:ilvl w:val="1"/>
          <w:numId w:val="13"/>
        </w:numPr>
      </w:pPr>
      <w:bookmarkStart w:name="_Toc108443281" w:id="67"/>
      <w:bookmarkEnd w:id="63"/>
      <w:r w:rsidRPr="009E0F12">
        <w:t>Human Resources</w:t>
      </w:r>
      <w:bookmarkStart w:name="_Hlk50631230" w:id="68"/>
      <w:bookmarkEnd w:id="67"/>
    </w:p>
    <w:p w:rsidRPr="009E0F12" w:rsidR="00D11492" w:rsidP="00247772" w:rsidRDefault="00D11492" w14:paraId="59289D5A" w14:textId="77777777">
      <w:pPr>
        <w:pStyle w:val="ListParagraph"/>
        <w:ind w:left="0"/>
        <w:rPr>
          <w:rFonts w:cs="Arial"/>
        </w:rPr>
      </w:pPr>
    </w:p>
    <w:p w:rsidRPr="00271D74" w:rsidR="00E0754E" w:rsidP="00E0754E" w:rsidRDefault="00E0754E" w14:paraId="3B6F253C" w14:textId="77777777">
      <w:pPr>
        <w:rPr>
          <w:rFonts w:ascii="Arial" w:hAnsi="Arial" w:cs="Arial"/>
          <w:b/>
          <w:bCs/>
        </w:rPr>
      </w:pPr>
      <w:r w:rsidRPr="00271D74">
        <w:rPr>
          <w:rFonts w:ascii="Arial" w:hAnsi="Arial" w:cs="Arial"/>
          <w:b/>
          <w:bCs/>
        </w:rPr>
        <w:t xml:space="preserve">English Medium specialist resource base at Holton Primary School </w:t>
      </w:r>
    </w:p>
    <w:p w:rsidR="007F35B5" w:rsidP="00247772" w:rsidRDefault="007E7EE4" w14:paraId="505E8360" w14:textId="2E55141E">
      <w:pPr>
        <w:pStyle w:val="ListParagraph"/>
        <w:ind w:left="0"/>
        <w:rPr>
          <w:rFonts w:ascii="Arial" w:hAnsi="Arial" w:cs="Arial"/>
        </w:rPr>
      </w:pPr>
      <w:r>
        <w:rPr>
          <w:rFonts w:ascii="Arial" w:hAnsi="Arial" w:cs="Arial"/>
        </w:rPr>
        <w:t xml:space="preserve">A pilot provision has commenced at </w:t>
      </w:r>
      <w:r w:rsidR="00383119">
        <w:rPr>
          <w:rFonts w:ascii="Arial" w:hAnsi="Arial" w:eastAsia="Calibri" w:cs="Arial"/>
        </w:rPr>
        <w:t>Holton Primary School</w:t>
      </w:r>
      <w:r w:rsidRPr="009E0F12" w:rsidR="00383119">
        <w:rPr>
          <w:rFonts w:ascii="Arial" w:hAnsi="Arial" w:eastAsia="Calibri" w:cs="Arial"/>
        </w:rPr>
        <w:t xml:space="preserve"> </w:t>
      </w:r>
      <w:r>
        <w:rPr>
          <w:rFonts w:ascii="Arial" w:hAnsi="Arial" w:cs="Arial"/>
        </w:rPr>
        <w:t>in order to inform decision making in relation to the development of ALN specialist support. The creation of a new SRB would require staff</w:t>
      </w:r>
      <w:r w:rsidRPr="007F35B5" w:rsidR="007F35B5">
        <w:rPr>
          <w:rFonts w:ascii="Arial" w:hAnsi="Arial" w:cs="Arial"/>
        </w:rPr>
        <w:t xml:space="preserve">ing </w:t>
      </w:r>
      <w:r w:rsidR="00B93377">
        <w:rPr>
          <w:rFonts w:ascii="Arial" w:hAnsi="Arial" w:cs="Arial"/>
        </w:rPr>
        <w:t xml:space="preserve">continuation of these staffing </w:t>
      </w:r>
      <w:r w:rsidRPr="007F35B5" w:rsidR="007F35B5">
        <w:rPr>
          <w:rFonts w:ascii="Arial" w:hAnsi="Arial" w:cs="Arial"/>
        </w:rPr>
        <w:t>requirements.</w:t>
      </w:r>
    </w:p>
    <w:p w:rsidR="007F35B5" w:rsidP="00247772" w:rsidRDefault="007F35B5" w14:paraId="1E1D16EE" w14:textId="77777777">
      <w:pPr>
        <w:pStyle w:val="ListParagraph"/>
        <w:ind w:left="0"/>
        <w:rPr>
          <w:rFonts w:ascii="Arial" w:hAnsi="Arial" w:cs="Arial"/>
        </w:rPr>
      </w:pPr>
    </w:p>
    <w:p w:rsidRPr="009E0F12" w:rsidR="009E0F12" w:rsidP="00247772" w:rsidRDefault="00247772" w14:paraId="11C9FCE3" w14:textId="1F0B7C5D">
      <w:pPr>
        <w:pStyle w:val="ListParagraph"/>
        <w:ind w:left="0"/>
        <w:rPr>
          <w:rFonts w:ascii="Arial" w:hAnsi="Arial" w:cs="Arial"/>
        </w:rPr>
      </w:pPr>
      <w:r w:rsidRPr="009E0F12">
        <w:rPr>
          <w:rFonts w:ascii="Arial" w:hAnsi="Arial" w:cs="Arial"/>
        </w:rPr>
        <w:t>The SRB</w:t>
      </w:r>
      <w:r w:rsidRPr="009E0F12" w:rsidR="006B5748">
        <w:rPr>
          <w:rFonts w:ascii="Arial" w:hAnsi="Arial" w:cs="Arial"/>
        </w:rPr>
        <w:t xml:space="preserve"> unit</w:t>
      </w:r>
      <w:r w:rsidRPr="009E0F12">
        <w:rPr>
          <w:rFonts w:ascii="Arial" w:hAnsi="Arial" w:cs="Arial"/>
        </w:rPr>
        <w:t xml:space="preserve"> would be managed </w:t>
      </w:r>
      <w:r w:rsidRPr="009E0F12" w:rsidR="008636F1">
        <w:rPr>
          <w:rFonts w:ascii="Arial" w:hAnsi="Arial" w:cs="Arial"/>
        </w:rPr>
        <w:t xml:space="preserve">centrally </w:t>
      </w:r>
      <w:r w:rsidRPr="009E0F12">
        <w:rPr>
          <w:rFonts w:ascii="Arial" w:hAnsi="Arial" w:cs="Arial"/>
        </w:rPr>
        <w:t>by</w:t>
      </w:r>
      <w:r w:rsidRPr="009E0F12" w:rsidR="008636F1">
        <w:rPr>
          <w:rFonts w:ascii="Arial" w:hAnsi="Arial" w:cs="Arial"/>
        </w:rPr>
        <w:t xml:space="preserve"> the Directorate of Learning &amp; Skills</w:t>
      </w:r>
      <w:r w:rsidRPr="009E0F12" w:rsidR="009E0F12">
        <w:rPr>
          <w:rFonts w:ascii="Arial" w:hAnsi="Arial" w:cs="Arial"/>
        </w:rPr>
        <w:t>.</w:t>
      </w:r>
      <w:r w:rsidRPr="009E0F12" w:rsidR="008636F1">
        <w:rPr>
          <w:rFonts w:ascii="Arial" w:hAnsi="Arial" w:cs="Arial"/>
        </w:rPr>
        <w:t xml:space="preserve"> </w:t>
      </w:r>
      <w:r w:rsidRPr="009E0F12" w:rsidR="009E0F12">
        <w:rPr>
          <w:rFonts w:ascii="Arial" w:hAnsi="Arial" w:cs="Arial"/>
        </w:rPr>
        <w:t xml:space="preserve">The Directorate of Learning &amp; Skills would work collaboratively with </w:t>
      </w:r>
      <w:r w:rsidRPr="009E0F12">
        <w:rPr>
          <w:rFonts w:ascii="Arial" w:hAnsi="Arial" w:cs="Arial"/>
        </w:rPr>
        <w:t xml:space="preserve">the headteacher and governing body of </w:t>
      </w:r>
      <w:r w:rsidR="00383119">
        <w:rPr>
          <w:rFonts w:ascii="Arial" w:hAnsi="Arial" w:eastAsia="Calibri" w:cs="Arial"/>
        </w:rPr>
        <w:t>Holton Primary School</w:t>
      </w:r>
      <w:r w:rsidRPr="009E0F12" w:rsidR="00383119">
        <w:rPr>
          <w:rFonts w:ascii="Arial" w:hAnsi="Arial" w:eastAsia="Calibri" w:cs="Arial"/>
        </w:rPr>
        <w:t xml:space="preserve"> </w:t>
      </w:r>
      <w:r w:rsidRPr="009E0F12" w:rsidR="009E0F12">
        <w:rPr>
          <w:rFonts w:ascii="Arial" w:hAnsi="Arial" w:cs="Arial"/>
        </w:rPr>
        <w:t>to ensure the SRB is able to operate within the school framework</w:t>
      </w:r>
      <w:r w:rsidRPr="009E0F12">
        <w:rPr>
          <w:rFonts w:ascii="Arial" w:hAnsi="Arial" w:cs="Arial"/>
        </w:rPr>
        <w:t xml:space="preserve">. </w:t>
      </w:r>
    </w:p>
    <w:p w:rsidRPr="009E0F12" w:rsidR="009E0F12" w:rsidP="00247772" w:rsidRDefault="009E0F12" w14:paraId="23A8386C" w14:textId="77777777">
      <w:pPr>
        <w:pStyle w:val="ListParagraph"/>
        <w:ind w:left="0"/>
        <w:rPr>
          <w:rFonts w:ascii="Arial" w:hAnsi="Arial" w:cs="Arial"/>
        </w:rPr>
      </w:pPr>
    </w:p>
    <w:p w:rsidRPr="009E0F12" w:rsidR="00247772" w:rsidP="00247772" w:rsidRDefault="00247772" w14:paraId="6EB9BA93" w14:textId="4BF36474">
      <w:pPr>
        <w:pStyle w:val="ListParagraph"/>
        <w:ind w:left="0"/>
        <w:rPr>
          <w:rFonts w:ascii="Arial" w:hAnsi="Arial" w:cs="Arial"/>
        </w:rPr>
      </w:pPr>
      <w:r w:rsidRPr="009E0F12">
        <w:rPr>
          <w:rFonts w:ascii="Arial" w:hAnsi="Arial" w:cs="Arial"/>
        </w:rPr>
        <w:t xml:space="preserve">The </w:t>
      </w:r>
      <w:r w:rsidRPr="009E0F12" w:rsidR="006B5748">
        <w:rPr>
          <w:rFonts w:ascii="Arial" w:hAnsi="Arial" w:cs="Arial"/>
        </w:rPr>
        <w:t xml:space="preserve">SRB </w:t>
      </w:r>
      <w:r w:rsidRPr="009E0F12">
        <w:rPr>
          <w:rFonts w:ascii="Arial" w:hAnsi="Arial" w:cs="Arial"/>
        </w:rPr>
        <w:t xml:space="preserve">area </w:t>
      </w:r>
      <w:r w:rsidRPr="009E0F12" w:rsidR="003F1B40">
        <w:rPr>
          <w:rFonts w:ascii="Arial" w:hAnsi="Arial" w:cs="Arial"/>
        </w:rPr>
        <w:t xml:space="preserve">at </w:t>
      </w:r>
      <w:r w:rsidR="00383119">
        <w:rPr>
          <w:rFonts w:ascii="Arial" w:hAnsi="Arial" w:eastAsia="Calibri" w:cs="Arial"/>
        </w:rPr>
        <w:t>Holton Primary School</w:t>
      </w:r>
      <w:r w:rsidRPr="009E0F12" w:rsidR="00383119">
        <w:rPr>
          <w:rFonts w:ascii="Arial" w:hAnsi="Arial" w:eastAsia="Calibri" w:cs="Arial"/>
        </w:rPr>
        <w:t xml:space="preserve"> </w:t>
      </w:r>
      <w:r w:rsidR="00B93377">
        <w:rPr>
          <w:rFonts w:ascii="Arial" w:hAnsi="Arial" w:cs="Arial"/>
        </w:rPr>
        <w:t>would</w:t>
      </w:r>
      <w:r w:rsidRPr="009E0F12">
        <w:rPr>
          <w:rFonts w:ascii="Arial" w:hAnsi="Arial" w:cs="Arial"/>
        </w:rPr>
        <w:t xml:space="preserve"> accommodate up to </w:t>
      </w:r>
      <w:r w:rsidR="00383119">
        <w:rPr>
          <w:rFonts w:ascii="Arial" w:hAnsi="Arial" w:cs="Arial"/>
        </w:rPr>
        <w:t>16</w:t>
      </w:r>
      <w:r w:rsidRPr="009E0F12">
        <w:rPr>
          <w:rFonts w:ascii="Arial" w:hAnsi="Arial" w:cs="Arial"/>
        </w:rPr>
        <w:t xml:space="preserve"> learners. It is proposed that the base is established </w:t>
      </w:r>
      <w:r w:rsidRPr="009E0F12" w:rsidR="0091237D">
        <w:rPr>
          <w:rFonts w:ascii="Arial" w:hAnsi="Arial" w:cs="Arial"/>
        </w:rPr>
        <w:t>from</w:t>
      </w:r>
      <w:r w:rsidR="0091237D">
        <w:rPr>
          <w:rFonts w:ascii="Arial" w:hAnsi="Arial" w:cs="Arial"/>
        </w:rPr>
        <w:t xml:space="preserve"> January</w:t>
      </w:r>
      <w:r w:rsidR="00D36AFD">
        <w:rPr>
          <w:rFonts w:ascii="Arial" w:hAnsi="Arial" w:cs="Arial"/>
        </w:rPr>
        <w:t xml:space="preserve"> 2026 or as soon as possible thereafter</w:t>
      </w:r>
      <w:r w:rsidRPr="009E0F12">
        <w:rPr>
          <w:rFonts w:ascii="Arial" w:hAnsi="Arial" w:cs="Arial"/>
        </w:rPr>
        <w:t xml:space="preserve">. </w:t>
      </w:r>
      <w:r w:rsidRPr="009E0F12" w:rsidR="006B5748">
        <w:rPr>
          <w:rFonts w:ascii="Arial" w:hAnsi="Arial" w:cs="Arial"/>
        </w:rPr>
        <w:t>S</w:t>
      </w:r>
      <w:r w:rsidRPr="009E0F12">
        <w:rPr>
          <w:rFonts w:ascii="Arial" w:hAnsi="Arial" w:cs="Arial"/>
        </w:rPr>
        <w:t>taff</w:t>
      </w:r>
      <w:r w:rsidR="00B93377">
        <w:rPr>
          <w:rFonts w:ascii="Arial" w:hAnsi="Arial" w:cs="Arial"/>
        </w:rPr>
        <w:t xml:space="preserve"> currently employed at the pilot provision</w:t>
      </w:r>
      <w:r w:rsidRPr="009E0F12" w:rsidR="006B5748">
        <w:rPr>
          <w:rFonts w:ascii="Arial" w:hAnsi="Arial" w:cs="Arial"/>
        </w:rPr>
        <w:t xml:space="preserve"> would </w:t>
      </w:r>
      <w:r w:rsidR="00B93377">
        <w:rPr>
          <w:rFonts w:ascii="Arial" w:hAnsi="Arial" w:cs="Arial"/>
        </w:rPr>
        <w:t>continue to</w:t>
      </w:r>
      <w:r w:rsidRPr="009E0F12">
        <w:rPr>
          <w:rFonts w:ascii="Arial" w:hAnsi="Arial" w:cs="Arial"/>
        </w:rPr>
        <w:t xml:space="preserve"> support learners within the SRB. </w:t>
      </w:r>
    </w:p>
    <w:p w:rsidRPr="00E0754E" w:rsidR="00E0754E" w:rsidP="00E0754E" w:rsidRDefault="00E0754E" w14:paraId="1912E170" w14:textId="77777777">
      <w:pPr>
        <w:rPr>
          <w:rFonts w:ascii="Arial" w:hAnsi="Arial" w:cs="Arial"/>
          <w:b/>
          <w:bCs/>
        </w:rPr>
      </w:pPr>
      <w:r w:rsidRPr="00E0754E">
        <w:rPr>
          <w:rFonts w:ascii="Arial" w:hAnsi="Arial" w:cs="Arial"/>
          <w:b/>
          <w:bCs/>
        </w:rPr>
        <w:t>To introduce an expanded model of the Local Authorities engagement service</w:t>
      </w:r>
    </w:p>
    <w:p w:rsidRPr="000D0837" w:rsidR="000D0837" w:rsidP="000D0837" w:rsidRDefault="00E0754E" w14:paraId="65164828" w14:textId="77777777">
      <w:pPr>
        <w:shd w:val="clear" w:color="auto" w:fill="FFFFFF"/>
        <w:textAlignment w:val="baseline"/>
        <w:rPr>
          <w:rFonts w:eastAsia="Times New Roman" w:cstheme="minorHAnsi"/>
          <w:color w:val="000000"/>
        </w:rPr>
      </w:pPr>
      <w:r w:rsidRPr="000D0837">
        <w:rPr>
          <w:rFonts w:cstheme="minorHAnsi"/>
        </w:rPr>
        <w:t>The current base</w:t>
      </w:r>
      <w:r w:rsidRPr="000D0837" w:rsidR="000D0837">
        <w:rPr>
          <w:rFonts w:cstheme="minorHAnsi"/>
        </w:rPr>
        <w:t xml:space="preserve"> (Y Bont)</w:t>
      </w:r>
      <w:r w:rsidRPr="000D0837">
        <w:rPr>
          <w:rFonts w:cstheme="minorHAnsi"/>
        </w:rPr>
        <w:t xml:space="preserve"> at High Street offers 8 places on a pupil / staff ratio of 1:1/2. There is one qualified teacher and 5 support staff (2 HTLA &amp; 3 LSA Level 3+).</w:t>
      </w:r>
      <w:r w:rsidRPr="000D0837" w:rsidR="000D0837">
        <w:rPr>
          <w:rFonts w:eastAsia="Times New Roman" w:cstheme="minorHAnsi"/>
          <w:color w:val="424242"/>
        </w:rPr>
        <w:t xml:space="preserve"> Staff of Y Bont are employed by the</w:t>
      </w:r>
      <w:r w:rsidRPr="000D0837" w:rsidR="000D0837">
        <w:rPr>
          <w:rFonts w:eastAsia="Times New Roman" w:cstheme="minorHAnsi"/>
          <w:color w:val="000000"/>
        </w:rPr>
        <w:t xml:space="preserve"> school to meet the needs of the base. Consequences of the new pilot starting are that the school/GB will need to consider its staffing requirements </w:t>
      </w:r>
      <w:r w:rsidRPr="000D0837" w:rsidDel="000D0837" w:rsidR="000D0837">
        <w:rPr>
          <w:rFonts w:eastAsia="Times New Roman" w:cstheme="minorHAnsi"/>
          <w:color w:val="000000"/>
        </w:rPr>
        <w:t xml:space="preserve"> </w:t>
      </w:r>
      <w:r w:rsidRPr="000D0837" w:rsidR="000D0837">
        <w:rPr>
          <w:rFonts w:eastAsia="Times New Roman" w:cstheme="minorHAnsi"/>
          <w:color w:val="000000"/>
        </w:rPr>
        <w:t xml:space="preserve">Any proposed future changes to staffing would be subject to full consultation with staff and the relevant trade unions where necessary. </w:t>
      </w:r>
    </w:p>
    <w:p w:rsidRPr="000D0837" w:rsidR="000D0837" w:rsidP="000D0837" w:rsidRDefault="000D0837" w14:paraId="28ECA228" w14:textId="78323F84">
      <w:pPr>
        <w:shd w:val="clear" w:color="auto" w:fill="FFFFFF"/>
        <w:textAlignment w:val="baseline"/>
        <w:rPr>
          <w:rFonts w:eastAsia="Times New Roman" w:cstheme="minorHAnsi"/>
          <w:color w:val="000000"/>
        </w:rPr>
      </w:pPr>
      <w:r w:rsidRPr="000D0837">
        <w:rPr>
          <w:rFonts w:eastAsia="Times New Roman" w:cstheme="minorHAnsi"/>
          <w:color w:val="000000"/>
        </w:rPr>
        <w:t xml:space="preserve">The support for the pupils in Y Bont would not fall to the school as this support would be delivered by a different </w:t>
      </w:r>
      <w:r w:rsidR="001E167C">
        <w:rPr>
          <w:rFonts w:eastAsia="Times New Roman" w:cstheme="minorHAnsi"/>
          <w:color w:val="000000"/>
        </w:rPr>
        <w:t>provision</w:t>
      </w:r>
      <w:r w:rsidRPr="000D0837">
        <w:rPr>
          <w:rFonts w:eastAsia="Times New Roman" w:cstheme="minorHAnsi"/>
          <w:color w:val="000000"/>
        </w:rPr>
        <w:t xml:space="preserve">. </w:t>
      </w:r>
    </w:p>
    <w:bookmarkEnd w:id="68"/>
    <w:p w:rsidRPr="009E0F12" w:rsidR="00E512DF" w:rsidP="00247772" w:rsidRDefault="00E512DF" w14:paraId="7D329804" w14:textId="6B992F55">
      <w:pPr>
        <w:pStyle w:val="ListParagraph"/>
        <w:ind w:left="0"/>
        <w:rPr>
          <w:rFonts w:ascii="Arial" w:hAnsi="Arial" w:cs="Arial"/>
        </w:rPr>
      </w:pPr>
    </w:p>
    <w:p w:rsidRPr="009E0F12" w:rsidR="00D11492" w:rsidRDefault="00D11492" w14:paraId="556D49E7" w14:textId="18E9B277">
      <w:pPr>
        <w:pStyle w:val="Heading2"/>
        <w:numPr>
          <w:ilvl w:val="1"/>
          <w:numId w:val="13"/>
        </w:numPr>
      </w:pPr>
      <w:bookmarkStart w:name="_Toc108443282" w:id="69"/>
      <w:r w:rsidRPr="009E0F12">
        <w:t>Transport and learner travel arrangements</w:t>
      </w:r>
      <w:bookmarkEnd w:id="69"/>
    </w:p>
    <w:p w:rsidRPr="009E0F12" w:rsidR="00A07436" w:rsidP="00A07436" w:rsidRDefault="00A07436" w14:paraId="2E793351" w14:textId="41185E5A">
      <w:pPr>
        <w:pStyle w:val="ListParagraph"/>
        <w:ind w:left="0"/>
      </w:pPr>
      <w:r w:rsidRPr="009E0F12">
        <w:rPr>
          <w:rFonts w:ascii="Arial" w:hAnsi="Arial" w:cs="Arial"/>
        </w:rPr>
        <w:t>The Council has a statutory duty to provide free school transport for pupils of statutory school age who reside beyond walking distance to the nearest appropriate school. In accordance with ‘The Learner Travel (Wales) Measure 2008’</w:t>
      </w:r>
      <w:r w:rsidRPr="009E0F12">
        <w:t>.</w:t>
      </w:r>
    </w:p>
    <w:p w:rsidRPr="009E0F12" w:rsidR="006B5748" w:rsidP="00A07436" w:rsidRDefault="006B5748" w14:paraId="5EE8727E" w14:textId="77777777">
      <w:pPr>
        <w:pStyle w:val="ListParagraph"/>
        <w:ind w:left="0"/>
        <w:rPr>
          <w:rFonts w:ascii="Arial" w:hAnsi="Arial" w:cs="Arial"/>
        </w:rPr>
      </w:pPr>
    </w:p>
    <w:p w:rsidRPr="009E0F12" w:rsidR="00D62B3F" w:rsidP="00BC1F56" w:rsidRDefault="00D62B3F" w14:paraId="522B7B54" w14:textId="716FE7B8">
      <w:pPr>
        <w:pStyle w:val="ListParagraph"/>
        <w:ind w:left="0"/>
        <w:rPr>
          <w:rFonts w:ascii="Arial" w:hAnsi="Arial" w:cs="Arial"/>
        </w:rPr>
      </w:pPr>
      <w:r w:rsidRPr="009E0F12">
        <w:rPr>
          <w:rFonts w:ascii="Arial" w:hAnsi="Arial" w:cs="Arial"/>
        </w:rPr>
        <w:t xml:space="preserve">Mainstream </w:t>
      </w:r>
      <w:r w:rsidRPr="009E0F12" w:rsidR="00711E78">
        <w:rPr>
          <w:rFonts w:ascii="Arial" w:hAnsi="Arial" w:cs="Arial"/>
        </w:rPr>
        <w:t xml:space="preserve">primary </w:t>
      </w:r>
      <w:r w:rsidRPr="009E0F12">
        <w:rPr>
          <w:rFonts w:ascii="Arial" w:hAnsi="Arial" w:cs="Arial"/>
        </w:rPr>
        <w:t xml:space="preserve">aged pupils are provided with free school transport if they live </w:t>
      </w:r>
      <w:r w:rsidR="000D0837">
        <w:rPr>
          <w:rFonts w:ascii="Arial" w:hAnsi="Arial" w:cs="Arial"/>
        </w:rPr>
        <w:t>2</w:t>
      </w:r>
      <w:r w:rsidRPr="009E0F12">
        <w:rPr>
          <w:rFonts w:ascii="Arial" w:hAnsi="Arial" w:cs="Arial"/>
        </w:rPr>
        <w:t xml:space="preserve"> miles or further from their nearest suitable school</w:t>
      </w:r>
      <w:r w:rsidRPr="009E0F12" w:rsidR="00711E78">
        <w:rPr>
          <w:rFonts w:ascii="Arial" w:hAnsi="Arial" w:cs="Arial"/>
        </w:rPr>
        <w:t>.</w:t>
      </w:r>
    </w:p>
    <w:p w:rsidRPr="009E0F12" w:rsidR="00D62B3F" w:rsidP="00BC1F56" w:rsidRDefault="00D62B3F" w14:paraId="1BCE2489" w14:textId="77777777">
      <w:pPr>
        <w:pStyle w:val="ListParagraph"/>
        <w:ind w:left="0"/>
        <w:rPr>
          <w:rFonts w:ascii="Arial" w:hAnsi="Arial" w:cs="Arial"/>
        </w:rPr>
      </w:pPr>
    </w:p>
    <w:p w:rsidRPr="009E0F12" w:rsidR="00D62B3F" w:rsidP="00BC1F56" w:rsidRDefault="00D62B3F" w14:paraId="0560537F" w14:textId="7F9CF6C6">
      <w:pPr>
        <w:pStyle w:val="ListParagraph"/>
        <w:ind w:left="0"/>
        <w:rPr>
          <w:rFonts w:ascii="Arial" w:hAnsi="Arial" w:cs="Arial"/>
        </w:rPr>
      </w:pPr>
      <w:bookmarkStart w:name="_Hlk104970528" w:id="70"/>
      <w:r w:rsidRPr="009E0F12">
        <w:rPr>
          <w:rFonts w:ascii="Arial" w:hAnsi="Arial" w:cs="Arial"/>
        </w:rPr>
        <w:lastRenderedPageBreak/>
        <w:t xml:space="preserve">ALN pupils with specific travel requirements which cannot be met with reasonable adjustment on mainstream transport will have their eligibility determined by the ALN Team. </w:t>
      </w:r>
    </w:p>
    <w:p w:rsidRPr="009E0F12" w:rsidR="00D62B3F" w:rsidP="00BC1F56" w:rsidRDefault="00D62B3F" w14:paraId="6DB759D1" w14:textId="77777777">
      <w:pPr>
        <w:pStyle w:val="ListParagraph"/>
        <w:ind w:left="0"/>
        <w:rPr>
          <w:rFonts w:ascii="Arial" w:hAnsi="Arial" w:cs="Arial"/>
        </w:rPr>
      </w:pPr>
    </w:p>
    <w:p w:rsidRPr="009E0F12" w:rsidR="00C174CD" w:rsidP="00C174CD" w:rsidRDefault="00C174CD" w14:paraId="364915FD" w14:textId="43401F67">
      <w:pPr>
        <w:pStyle w:val="ListParagraph"/>
        <w:ind w:left="0"/>
        <w:rPr>
          <w:rFonts w:ascii="Arial" w:hAnsi="Arial" w:cs="Arial"/>
        </w:rPr>
      </w:pPr>
      <w:r w:rsidRPr="009E0F12">
        <w:rPr>
          <w:rFonts w:ascii="Arial" w:hAnsi="Arial" w:cs="Arial"/>
        </w:rPr>
        <w:t xml:space="preserve">ALN pupils </w:t>
      </w:r>
      <w:r w:rsidR="00054792">
        <w:rPr>
          <w:rFonts w:ascii="Arial" w:hAnsi="Arial" w:cs="Arial"/>
        </w:rPr>
        <w:t>may</w:t>
      </w:r>
      <w:r w:rsidRPr="009E0F12">
        <w:rPr>
          <w:rFonts w:ascii="Arial" w:hAnsi="Arial" w:cs="Arial"/>
        </w:rPr>
        <w:t xml:space="preserve"> be eligible for free transport if they are assessed as having severe and/ or complex difficulties and are attending a special school or specialist resource base as directed by the Complex Needs Team or a class in a mainstream school which is 2 miles or further (primary aged pupils) from the parental home address as measured by the shortest available walking route. </w:t>
      </w:r>
    </w:p>
    <w:bookmarkEnd w:id="70"/>
    <w:p w:rsidRPr="009E0F12" w:rsidR="00C174CD" w:rsidP="00C174CD" w:rsidRDefault="00C174CD" w14:paraId="2CDD5085" w14:textId="77777777">
      <w:pPr>
        <w:pStyle w:val="ListParagraph"/>
        <w:ind w:left="0"/>
        <w:rPr>
          <w:rFonts w:ascii="Arial" w:hAnsi="Arial" w:cs="Arial"/>
        </w:rPr>
      </w:pPr>
    </w:p>
    <w:p w:rsidRPr="009E0F12" w:rsidR="006E5D41" w:rsidP="00C174CD" w:rsidRDefault="00C174CD" w14:paraId="7FAF31B5" w14:textId="1025FB81">
      <w:pPr>
        <w:pStyle w:val="ListParagraph"/>
        <w:ind w:left="0"/>
        <w:rPr>
          <w:rFonts w:ascii="Arial" w:hAnsi="Arial" w:cs="Arial"/>
        </w:rPr>
      </w:pPr>
      <w:r w:rsidRPr="009E0F12">
        <w:rPr>
          <w:rFonts w:ascii="Arial" w:hAnsi="Arial" w:cs="Arial"/>
        </w:rPr>
        <w:t xml:space="preserve">Consideration will be given for free school transport for ALN pupils living within the </w:t>
      </w:r>
      <w:r w:rsidRPr="009E0F12" w:rsidR="005E6362">
        <w:rPr>
          <w:rFonts w:ascii="Arial" w:hAnsi="Arial" w:cs="Arial"/>
        </w:rPr>
        <w:t>2-mile</w:t>
      </w:r>
      <w:r w:rsidRPr="009E0F12">
        <w:rPr>
          <w:rFonts w:ascii="Arial" w:hAnsi="Arial" w:cs="Arial"/>
        </w:rPr>
        <w:t xml:space="preserve"> limit on an individual basis, complying with Section 9 of the Learner Travel (Wales) Measure 2008, ensuring fairness and compliance with relevant equality legislation to ensure no unlawful discrimination between learners. This decision will be made in consultation with all relevant parties. If a pupil cannot walk to school (either with the support of an appropriate adult or independently depending on their age/ability) because of the nature of their additional learning needs or disability, the council will provide free home to school transport even if the distance is less than the statutory limit. The decision on this will be made by the Passenger Transport Team in conjunction with schools and the Complex Needs Team. If possible and in conjunction with the agreement of the learner, parent/carer, the school and School Improvement and Inclusion Service, escort provision may be provided, instead of transport, to enable the pupil to get to school independently. This promotes sustainable modes of travel and encourages independent living as well as health and well</w:t>
      </w:r>
      <w:r w:rsidRPr="009E0F12" w:rsidR="00091E70">
        <w:rPr>
          <w:rFonts w:ascii="Arial" w:hAnsi="Arial" w:cs="Arial"/>
        </w:rPr>
        <w:t>-</w:t>
      </w:r>
      <w:r w:rsidRPr="009E0F12">
        <w:rPr>
          <w:rFonts w:ascii="Arial" w:hAnsi="Arial" w:cs="Arial"/>
        </w:rPr>
        <w:t>being.</w:t>
      </w:r>
      <w:r w:rsidRPr="009E0F12" w:rsidR="006E5D41">
        <w:rPr>
          <w:rFonts w:ascii="Arial" w:hAnsi="Arial" w:cs="Arial"/>
        </w:rPr>
        <w:br w:type="page"/>
      </w:r>
    </w:p>
    <w:p w:rsidRPr="009E0F12" w:rsidR="002E375C" w:rsidRDefault="00D11492" w14:paraId="3ADDE486" w14:textId="446D3565">
      <w:pPr>
        <w:pStyle w:val="Heading1"/>
        <w:numPr>
          <w:ilvl w:val="0"/>
          <w:numId w:val="13"/>
        </w:numPr>
      </w:pPr>
      <w:bookmarkStart w:name="_Toc108443283" w:id="71"/>
      <w:bookmarkStart w:name="S4" w:id="72"/>
      <w:r w:rsidRPr="009E0F12">
        <w:lastRenderedPageBreak/>
        <w:t>Other Considerations</w:t>
      </w:r>
      <w:bookmarkEnd w:id="71"/>
    </w:p>
    <w:p w:rsidRPr="009E0F12" w:rsidR="00D11492" w:rsidRDefault="00D11492" w14:paraId="0B785BB2" w14:textId="122F049B">
      <w:pPr>
        <w:pStyle w:val="Heading2"/>
        <w:numPr>
          <w:ilvl w:val="1"/>
          <w:numId w:val="13"/>
        </w:numPr>
      </w:pPr>
      <w:bookmarkStart w:name="_Toc108443284" w:id="73"/>
      <w:bookmarkEnd w:id="72"/>
      <w:r w:rsidRPr="009E0F12">
        <w:t>Potential benefits of this proposal compared to the status quo</w:t>
      </w:r>
      <w:bookmarkEnd w:id="73"/>
    </w:p>
    <w:p w:rsidRPr="00663F92" w:rsidR="000957EF" w:rsidP="00663F92" w:rsidRDefault="002F649E" w14:paraId="2963057A" w14:textId="2750C7E1">
      <w:pPr>
        <w:rPr>
          <w:rFonts w:ascii="Arial" w:hAnsi="Arial" w:cs="Arial"/>
        </w:rPr>
      </w:pPr>
      <w:bookmarkStart w:name="_Hlk50631284" w:id="74"/>
      <w:r w:rsidRPr="00663F92">
        <w:rPr>
          <w:rFonts w:ascii="Arial" w:hAnsi="Arial" w:cs="Arial"/>
        </w:rPr>
        <w:t>The Council</w:t>
      </w:r>
      <w:r w:rsidRPr="00663F92" w:rsidR="009B1D03">
        <w:rPr>
          <w:rFonts w:ascii="Arial" w:hAnsi="Arial" w:cs="Arial"/>
        </w:rPr>
        <w:t>:</w:t>
      </w:r>
    </w:p>
    <w:p w:rsidR="00247772" w:rsidP="000D0837" w:rsidRDefault="009B467B" w14:paraId="64DB36D2" w14:textId="1D752869">
      <w:pPr>
        <w:pStyle w:val="ListParagraph"/>
        <w:numPr>
          <w:ilvl w:val="0"/>
          <w:numId w:val="7"/>
        </w:numPr>
        <w:ind w:left="567" w:hanging="567"/>
        <w:rPr>
          <w:rFonts w:ascii="Arial" w:hAnsi="Arial" w:cs="Arial"/>
        </w:rPr>
      </w:pPr>
      <w:bookmarkStart w:name="_Hlk104997397" w:id="75"/>
      <w:r w:rsidRPr="000D0837">
        <w:rPr>
          <w:rFonts w:ascii="Arial" w:hAnsi="Arial" w:cs="Arial"/>
        </w:rPr>
        <w:t>P</w:t>
      </w:r>
      <w:r w:rsidRPr="000D0837" w:rsidR="00247772">
        <w:rPr>
          <w:rFonts w:ascii="Arial" w:hAnsi="Arial" w:cs="Arial"/>
        </w:rPr>
        <w:t>rovide</w:t>
      </w:r>
      <w:r w:rsidRPr="000D0837">
        <w:rPr>
          <w:rFonts w:ascii="Arial" w:hAnsi="Arial" w:cs="Arial"/>
        </w:rPr>
        <w:t>s</w:t>
      </w:r>
      <w:r w:rsidRPr="000D0837" w:rsidR="00247772">
        <w:rPr>
          <w:rFonts w:ascii="Arial" w:hAnsi="Arial" w:cs="Arial"/>
        </w:rPr>
        <w:t xml:space="preserve"> </w:t>
      </w:r>
      <w:r w:rsidR="000D0837">
        <w:rPr>
          <w:rFonts w:ascii="Arial" w:hAnsi="Arial" w:cs="Arial"/>
        </w:rPr>
        <w:t xml:space="preserve">additional </w:t>
      </w:r>
      <w:r w:rsidRPr="000D0837" w:rsidR="00247772">
        <w:rPr>
          <w:rFonts w:ascii="Arial" w:hAnsi="Arial" w:cs="Arial"/>
        </w:rPr>
        <w:t xml:space="preserve">targeted support </w:t>
      </w:r>
      <w:r w:rsidR="0010460A">
        <w:rPr>
          <w:rFonts w:ascii="Arial" w:hAnsi="Arial" w:cs="Arial"/>
        </w:rPr>
        <w:t xml:space="preserve">and learning provision </w:t>
      </w:r>
      <w:r w:rsidRPr="000D0837" w:rsidR="00247772">
        <w:rPr>
          <w:rFonts w:ascii="Arial" w:hAnsi="Arial" w:cs="Arial"/>
        </w:rPr>
        <w:t xml:space="preserve">for </w:t>
      </w:r>
      <w:r w:rsidRPr="000D0837">
        <w:rPr>
          <w:rFonts w:ascii="Arial" w:hAnsi="Arial" w:cs="Arial"/>
        </w:rPr>
        <w:t xml:space="preserve">pupils attending primary schools </w:t>
      </w:r>
      <w:r w:rsidRPr="000D0837" w:rsidR="000D0837">
        <w:rPr>
          <w:rFonts w:ascii="Arial" w:hAnsi="Arial" w:cs="Arial"/>
        </w:rPr>
        <w:t xml:space="preserve">whose </w:t>
      </w:r>
      <w:r w:rsidR="002E047E">
        <w:rPr>
          <w:rFonts w:ascii="Arial" w:hAnsi="Arial" w:cs="Arial"/>
        </w:rPr>
        <w:t xml:space="preserve">needs </w:t>
      </w:r>
      <w:r w:rsidR="0091237D">
        <w:rPr>
          <w:rFonts w:ascii="Arial" w:hAnsi="Arial" w:cs="Arial"/>
        </w:rPr>
        <w:t>are</w:t>
      </w:r>
      <w:r w:rsidRPr="000D0837" w:rsidR="000D0837">
        <w:rPr>
          <w:rFonts w:ascii="Arial" w:hAnsi="Arial" w:cs="Arial"/>
        </w:rPr>
        <w:t xml:space="preserve"> considered to be at the appropriate level to access enhanced provision </w:t>
      </w:r>
    </w:p>
    <w:p w:rsidRPr="000D0837" w:rsidR="000D0837" w:rsidP="000D0837" w:rsidRDefault="000D0837" w14:paraId="7A47FBAE" w14:textId="77777777">
      <w:pPr>
        <w:pStyle w:val="ListParagraph"/>
        <w:ind w:left="567"/>
        <w:rPr>
          <w:rFonts w:ascii="Arial" w:hAnsi="Arial" w:cs="Arial"/>
        </w:rPr>
      </w:pPr>
    </w:p>
    <w:p w:rsidRPr="009E0F12" w:rsidR="00247772" w:rsidP="00247772" w:rsidRDefault="00247772" w14:paraId="48D302C9" w14:textId="3920F956">
      <w:pPr>
        <w:pStyle w:val="ListParagraph"/>
        <w:numPr>
          <w:ilvl w:val="0"/>
          <w:numId w:val="7"/>
        </w:numPr>
        <w:ind w:left="567" w:hanging="567"/>
        <w:rPr>
          <w:rFonts w:ascii="Arial" w:hAnsi="Arial" w:cs="Arial"/>
        </w:rPr>
      </w:pPr>
      <w:r w:rsidRPr="009E0F12">
        <w:rPr>
          <w:rFonts w:ascii="Arial" w:hAnsi="Arial" w:cs="Arial"/>
        </w:rPr>
        <w:t>Provide</w:t>
      </w:r>
      <w:r w:rsidR="000957EF">
        <w:rPr>
          <w:rFonts w:ascii="Arial" w:hAnsi="Arial" w:cs="Arial"/>
        </w:rPr>
        <w:t>s</w:t>
      </w:r>
      <w:r w:rsidRPr="009E0F12">
        <w:rPr>
          <w:rFonts w:ascii="Arial" w:hAnsi="Arial" w:cs="Arial"/>
        </w:rPr>
        <w:t xml:space="preserve"> </w:t>
      </w:r>
      <w:r w:rsidR="009B467B">
        <w:rPr>
          <w:rFonts w:ascii="Arial" w:hAnsi="Arial" w:cs="Arial"/>
        </w:rPr>
        <w:t xml:space="preserve">an </w:t>
      </w:r>
      <w:r w:rsidRPr="009E0F12" w:rsidR="00493DE8">
        <w:rPr>
          <w:rFonts w:ascii="Arial" w:hAnsi="Arial" w:cs="Arial"/>
        </w:rPr>
        <w:t>improved</w:t>
      </w:r>
      <w:r w:rsidRPr="009E0F12">
        <w:rPr>
          <w:rFonts w:ascii="Arial" w:hAnsi="Arial" w:cs="Arial"/>
        </w:rPr>
        <w:t xml:space="preserve"> learning environment which </w:t>
      </w:r>
      <w:r w:rsidR="009B467B">
        <w:rPr>
          <w:rFonts w:ascii="Arial" w:hAnsi="Arial" w:cs="Arial"/>
        </w:rPr>
        <w:t>is</w:t>
      </w:r>
      <w:r w:rsidRPr="009E0F12">
        <w:rPr>
          <w:rFonts w:ascii="Arial" w:hAnsi="Arial" w:cs="Arial"/>
        </w:rPr>
        <w:t xml:space="preserve"> adaptable to change and will challenge and support children to reach their full potential.</w:t>
      </w:r>
    </w:p>
    <w:p w:rsidRPr="009E0F12" w:rsidR="00493DE8" w:rsidP="00493DE8" w:rsidRDefault="00493DE8" w14:paraId="1CA42204" w14:textId="77777777">
      <w:pPr>
        <w:pStyle w:val="ListParagraph"/>
        <w:ind w:left="567"/>
        <w:rPr>
          <w:rFonts w:ascii="Arial" w:hAnsi="Arial" w:cs="Arial"/>
        </w:rPr>
      </w:pPr>
    </w:p>
    <w:p w:rsidRPr="009E0F12" w:rsidR="00247772" w:rsidP="00247772" w:rsidRDefault="00247772" w14:paraId="33E19343" w14:textId="226D4A45">
      <w:pPr>
        <w:pStyle w:val="ListParagraph"/>
        <w:numPr>
          <w:ilvl w:val="0"/>
          <w:numId w:val="7"/>
        </w:numPr>
        <w:ind w:left="567" w:hanging="567"/>
        <w:rPr>
          <w:rFonts w:ascii="Arial" w:hAnsi="Arial" w:cs="Arial"/>
        </w:rPr>
      </w:pPr>
      <w:r w:rsidRPr="009E0F12">
        <w:rPr>
          <w:rFonts w:ascii="Arial" w:hAnsi="Arial" w:cs="Arial"/>
        </w:rPr>
        <w:t>Provide</w:t>
      </w:r>
      <w:r w:rsidR="000957EF">
        <w:rPr>
          <w:rFonts w:ascii="Arial" w:hAnsi="Arial" w:cs="Arial"/>
        </w:rPr>
        <w:t>s</w:t>
      </w:r>
      <w:r w:rsidRPr="009E0F12">
        <w:rPr>
          <w:rFonts w:ascii="Arial" w:hAnsi="Arial" w:cs="Arial"/>
        </w:rPr>
        <w:t xml:space="preserve"> opportunities for professional development throughout </w:t>
      </w:r>
      <w:r w:rsidR="009B467B">
        <w:rPr>
          <w:rFonts w:ascii="Arial" w:hAnsi="Arial" w:cs="Arial"/>
        </w:rPr>
        <w:t>our Primary Schools</w:t>
      </w:r>
      <w:r w:rsidRPr="009E0F12">
        <w:rPr>
          <w:rFonts w:ascii="Arial" w:hAnsi="Arial" w:cs="Arial"/>
        </w:rPr>
        <w:t xml:space="preserve">. </w:t>
      </w:r>
    </w:p>
    <w:p w:rsidRPr="009E0F12" w:rsidR="00247772" w:rsidP="00247772" w:rsidRDefault="00247772" w14:paraId="6FDB31ED" w14:textId="77777777">
      <w:pPr>
        <w:pStyle w:val="ListParagraph"/>
        <w:rPr>
          <w:rFonts w:ascii="Arial" w:hAnsi="Arial" w:cs="Arial"/>
        </w:rPr>
      </w:pPr>
    </w:p>
    <w:p w:rsidRPr="003A52ED" w:rsidR="00D11492" w:rsidP="00247772" w:rsidRDefault="000957EF" w14:paraId="115E7F4B" w14:textId="72A29D5A">
      <w:pPr>
        <w:pStyle w:val="ListParagraph"/>
        <w:numPr>
          <w:ilvl w:val="0"/>
          <w:numId w:val="7"/>
        </w:numPr>
        <w:ind w:left="567" w:hanging="567"/>
        <w:rPr>
          <w:rFonts w:ascii="Arial" w:hAnsi="Arial" w:cs="Arial"/>
        </w:rPr>
      </w:pPr>
      <w:r>
        <w:rPr>
          <w:rFonts w:ascii="Arial" w:hAnsi="Arial" w:cs="Arial"/>
        </w:rPr>
        <w:t>Ensures</w:t>
      </w:r>
      <w:r w:rsidR="00F70C14">
        <w:rPr>
          <w:rFonts w:ascii="Arial" w:hAnsi="Arial" w:cs="Arial"/>
        </w:rPr>
        <w:t xml:space="preserve"> that</w:t>
      </w:r>
      <w:r>
        <w:rPr>
          <w:rFonts w:ascii="Arial" w:hAnsi="Arial" w:cs="Arial"/>
        </w:rPr>
        <w:t xml:space="preserve"> </w:t>
      </w:r>
      <w:r w:rsidR="00F70C14">
        <w:rPr>
          <w:rFonts w:ascii="Arial" w:hAnsi="Arial" w:cs="Arial"/>
        </w:rPr>
        <w:t xml:space="preserve">pupils with </w:t>
      </w:r>
      <w:r w:rsidRPr="009B467B" w:rsidR="009B467B">
        <w:rPr>
          <w:rFonts w:ascii="Arial" w:hAnsi="Arial" w:cs="Arial"/>
        </w:rPr>
        <w:t xml:space="preserve">pupils with a </w:t>
      </w:r>
      <w:r w:rsidR="000D0837">
        <w:rPr>
          <w:rFonts w:ascii="Arial" w:hAnsi="Arial" w:cs="Arial"/>
        </w:rPr>
        <w:t xml:space="preserve">specific learning need or </w:t>
      </w:r>
      <w:r w:rsidRPr="009B467B" w:rsidR="009B467B">
        <w:rPr>
          <w:rFonts w:ascii="Arial" w:hAnsi="Arial" w:cs="Arial"/>
        </w:rPr>
        <w:t xml:space="preserve">diagnosis </w:t>
      </w:r>
      <w:r w:rsidR="00F70C14">
        <w:rPr>
          <w:rFonts w:ascii="Arial" w:hAnsi="Arial" w:cs="Arial"/>
        </w:rPr>
        <w:t xml:space="preserve">can have </w:t>
      </w:r>
      <w:r w:rsidR="00441473">
        <w:rPr>
          <w:rFonts w:ascii="Arial" w:hAnsi="Arial" w:cs="Arial"/>
        </w:rPr>
        <w:t xml:space="preserve">appropriate ALP </w:t>
      </w:r>
      <w:r w:rsidR="00F70C14">
        <w:rPr>
          <w:rFonts w:ascii="Arial" w:hAnsi="Arial" w:cs="Arial"/>
        </w:rPr>
        <w:t xml:space="preserve"> met within the local authority and can be supported to remain in their mainstream school.</w:t>
      </w:r>
      <w:bookmarkEnd w:id="74"/>
    </w:p>
    <w:p w:rsidRPr="00706E12" w:rsidR="0091237D" w:rsidP="00A03934" w:rsidRDefault="00A03934" w14:paraId="48D268C3" w14:textId="46E25941">
      <w:pPr>
        <w:pStyle w:val="ListParagraph"/>
        <w:numPr>
          <w:ilvl w:val="0"/>
          <w:numId w:val="7"/>
        </w:numPr>
        <w:ind w:left="567" w:hanging="567"/>
        <w:rPr>
          <w:shd w:val="clear" w:color="auto" w:fill="D9E2F3" w:themeFill="accent1" w:themeFillTint="33"/>
        </w:rPr>
      </w:pPr>
      <w:r w:rsidRPr="00706E12">
        <w:rPr>
          <w:shd w:val="clear" w:color="auto" w:fill="D9E2F3" w:themeFill="accent1" w:themeFillTint="33"/>
        </w:rPr>
        <w:t xml:space="preserve">Contributes to the Council’s strategy of </w:t>
      </w:r>
      <w:r w:rsidRPr="00706E12" w:rsidR="003A52ED">
        <w:rPr>
          <w:shd w:val="clear" w:color="auto" w:fill="D9E2F3" w:themeFill="accent1" w:themeFillTint="33"/>
        </w:rPr>
        <w:t>ensuring sustainable education models</w:t>
      </w:r>
    </w:p>
    <w:p w:rsidRPr="00706E12" w:rsidR="000305A1" w:rsidP="005C28B7" w:rsidRDefault="000305A1" w14:paraId="4A365885" w14:textId="77777777">
      <w:pPr>
        <w:pStyle w:val="ListParagraph"/>
        <w:ind w:left="567"/>
        <w:rPr>
          <w:shd w:val="clear" w:color="auto" w:fill="D9E2F3" w:themeFill="accent1" w:themeFillTint="33"/>
        </w:rPr>
      </w:pPr>
    </w:p>
    <w:p w:rsidRPr="00706E12" w:rsidR="003A52ED" w:rsidP="00A03934" w:rsidRDefault="003A52ED" w14:paraId="2E965829" w14:textId="6D4598A9">
      <w:pPr>
        <w:pStyle w:val="ListParagraph"/>
        <w:numPr>
          <w:ilvl w:val="0"/>
          <w:numId w:val="7"/>
        </w:numPr>
        <w:ind w:left="567" w:hanging="567"/>
        <w:rPr>
          <w:shd w:val="clear" w:color="auto" w:fill="D9E2F3" w:themeFill="accent1" w:themeFillTint="33"/>
        </w:rPr>
      </w:pPr>
      <w:r w:rsidRPr="00706E12">
        <w:rPr>
          <w:shd w:val="clear" w:color="auto" w:fill="D9E2F3" w:themeFill="accent1" w:themeFillTint="33"/>
        </w:rPr>
        <w:t>Ensuring increased capacity across the Vale for pupils requiring ALP</w:t>
      </w:r>
    </w:p>
    <w:p w:rsidRPr="00706E12" w:rsidR="000305A1" w:rsidP="005C28B7" w:rsidRDefault="000305A1" w14:paraId="0A762250" w14:textId="77777777">
      <w:pPr>
        <w:pStyle w:val="ListParagraph"/>
        <w:ind w:left="567"/>
        <w:rPr>
          <w:shd w:val="clear" w:color="auto" w:fill="D9E2F3" w:themeFill="accent1" w:themeFillTint="33"/>
        </w:rPr>
      </w:pPr>
    </w:p>
    <w:p w:rsidRPr="00706E12" w:rsidR="000305A1" w:rsidP="00A03934" w:rsidRDefault="000305A1" w14:paraId="63BAB7EC" w14:textId="5CFA3CF9">
      <w:pPr>
        <w:pStyle w:val="ListParagraph"/>
        <w:numPr>
          <w:ilvl w:val="0"/>
          <w:numId w:val="7"/>
        </w:numPr>
        <w:ind w:left="567" w:hanging="567"/>
        <w:rPr>
          <w:shd w:val="clear" w:color="auto" w:fill="D9E2F3" w:themeFill="accent1" w:themeFillTint="33"/>
        </w:rPr>
      </w:pPr>
      <w:r w:rsidRPr="00706E12">
        <w:rPr>
          <w:shd w:val="clear" w:color="auto" w:fill="D9E2F3" w:themeFill="accent1" w:themeFillTint="33"/>
        </w:rPr>
        <w:t>Some staff and pupils would have less distance to travel.</w:t>
      </w:r>
    </w:p>
    <w:bookmarkEnd w:id="75"/>
    <w:p w:rsidRPr="009E0F12" w:rsidR="00D11492" w:rsidP="00D11492" w:rsidRDefault="00D11492" w14:paraId="71461B36" w14:textId="77777777">
      <w:pPr>
        <w:pStyle w:val="ListParagraph"/>
        <w:rPr>
          <w:rStyle w:val="Heading2Char"/>
        </w:rPr>
      </w:pPr>
    </w:p>
    <w:p w:rsidRPr="009E0F12" w:rsidR="006E5D41" w:rsidRDefault="00D11492" w14:paraId="6AE6E7EB" w14:textId="3C57D14D">
      <w:pPr>
        <w:pStyle w:val="Heading2"/>
        <w:numPr>
          <w:ilvl w:val="1"/>
          <w:numId w:val="13"/>
        </w:numPr>
        <w:rPr>
          <w:rStyle w:val="Heading2Char"/>
          <w:caps/>
          <w:shd w:val="clear" w:color="auto" w:fill="auto"/>
        </w:rPr>
      </w:pPr>
      <w:bookmarkStart w:name="_Toc108443285" w:id="76"/>
      <w:r w:rsidRPr="009E0F12">
        <w:rPr>
          <w:rStyle w:val="Heading2Char"/>
          <w:caps/>
          <w:shd w:val="clear" w:color="auto" w:fill="auto"/>
        </w:rPr>
        <w:t>Potential disadvantages of this proposal compared to the status quo</w:t>
      </w:r>
      <w:bookmarkEnd w:id="76"/>
    </w:p>
    <w:p w:rsidR="006E5D41" w:rsidP="006E5D41" w:rsidRDefault="006E5D41" w14:paraId="458F6A64" w14:textId="10C7D0B2">
      <w:pPr>
        <w:pStyle w:val="ListParagraph"/>
        <w:numPr>
          <w:ilvl w:val="0"/>
          <w:numId w:val="7"/>
        </w:numPr>
        <w:ind w:left="567" w:hanging="567"/>
        <w:rPr>
          <w:rFonts w:ascii="Arial" w:hAnsi="Arial" w:cs="Arial"/>
        </w:rPr>
      </w:pPr>
      <w:bookmarkStart w:name="_Hlk104997463" w:id="77"/>
      <w:r w:rsidRPr="009E0F12">
        <w:rPr>
          <w:rFonts w:ascii="Arial" w:hAnsi="Arial" w:cs="Arial"/>
        </w:rPr>
        <w:t>Management of staff and resources may be disrupted during the implementation of the proposal.</w:t>
      </w:r>
      <w:r w:rsidR="000957EF">
        <w:rPr>
          <w:rFonts w:ascii="Arial" w:hAnsi="Arial" w:cs="Arial"/>
        </w:rPr>
        <w:t xml:space="preserve"> As the </w:t>
      </w:r>
      <w:r w:rsidR="000D0837">
        <w:rPr>
          <w:rFonts w:ascii="Arial" w:hAnsi="Arial" w:cs="Arial"/>
        </w:rPr>
        <w:t xml:space="preserve">services would operate initially as a </w:t>
      </w:r>
      <w:r w:rsidR="009B467B">
        <w:rPr>
          <w:rFonts w:ascii="Arial" w:hAnsi="Arial" w:cs="Arial"/>
        </w:rPr>
        <w:t xml:space="preserve">Pilot project, </w:t>
      </w:r>
      <w:r w:rsidR="000957EF">
        <w:rPr>
          <w:rFonts w:ascii="Arial" w:hAnsi="Arial" w:cs="Arial"/>
        </w:rPr>
        <w:t>this would be minimal.</w:t>
      </w:r>
    </w:p>
    <w:p w:rsidR="000D0837" w:rsidP="006E5D41" w:rsidRDefault="000D0837" w14:paraId="42AA20E3" w14:textId="06EAEA40">
      <w:pPr>
        <w:pStyle w:val="ListParagraph"/>
        <w:numPr>
          <w:ilvl w:val="0"/>
          <w:numId w:val="7"/>
        </w:numPr>
        <w:ind w:left="567" w:hanging="567"/>
        <w:rPr>
          <w:rFonts w:ascii="Arial" w:hAnsi="Arial" w:cs="Arial"/>
        </w:rPr>
      </w:pPr>
      <w:r>
        <w:rPr>
          <w:rFonts w:ascii="Arial" w:hAnsi="Arial" w:cs="Arial"/>
        </w:rPr>
        <w:t>High Street</w:t>
      </w:r>
      <w:r w:rsidR="000607A7">
        <w:rPr>
          <w:rFonts w:ascii="Arial" w:hAnsi="Arial" w:cs="Arial"/>
        </w:rPr>
        <w:t xml:space="preserve"> and Ysgol Y Deri</w:t>
      </w:r>
      <w:r>
        <w:rPr>
          <w:rFonts w:ascii="Arial" w:hAnsi="Arial" w:cs="Arial"/>
        </w:rPr>
        <w:t xml:space="preserve"> would need to consider </w:t>
      </w:r>
      <w:r w:rsidR="000607A7">
        <w:rPr>
          <w:rFonts w:ascii="Arial" w:hAnsi="Arial" w:cs="Arial"/>
        </w:rPr>
        <w:t>implications for their staff structure and budget.</w:t>
      </w:r>
    </w:p>
    <w:p w:rsidRPr="009E0F12" w:rsidR="00493DE8" w:rsidP="006E5D41" w:rsidRDefault="00493DE8" w14:paraId="0172DF3C" w14:textId="78FAE0B5">
      <w:pPr>
        <w:pStyle w:val="ListParagraph"/>
        <w:numPr>
          <w:ilvl w:val="0"/>
          <w:numId w:val="7"/>
        </w:numPr>
        <w:ind w:left="567" w:hanging="567"/>
        <w:rPr>
          <w:rFonts w:ascii="Arial" w:hAnsi="Arial" w:cs="Arial"/>
        </w:rPr>
      </w:pPr>
      <w:r w:rsidRPr="009E0F12">
        <w:rPr>
          <w:rFonts w:ascii="Arial" w:hAnsi="Arial" w:cs="Arial"/>
        </w:rPr>
        <w:t>Some staff and pupils will have further to travel</w:t>
      </w:r>
      <w:r w:rsidR="00D708AA">
        <w:rPr>
          <w:rFonts w:ascii="Arial" w:hAnsi="Arial" w:cs="Arial"/>
        </w:rPr>
        <w:t>.</w:t>
      </w:r>
    </w:p>
    <w:p w:rsidRPr="009E0F12" w:rsidR="00D11492" w:rsidRDefault="00D11492" w14:paraId="522C0690" w14:textId="5BECEEE6">
      <w:pPr>
        <w:pStyle w:val="Heading2"/>
        <w:numPr>
          <w:ilvl w:val="1"/>
          <w:numId w:val="13"/>
        </w:numPr>
      </w:pPr>
      <w:bookmarkStart w:name="_Toc108443286" w:id="78"/>
      <w:bookmarkEnd w:id="77"/>
      <w:r w:rsidRPr="009E0F12">
        <w:t>Potential risks of this proposal and measures to mitigate identified risks</w:t>
      </w:r>
      <w:bookmarkEnd w:id="78"/>
    </w:p>
    <w:p w:rsidRPr="009E0F12" w:rsidR="006E5D41" w:rsidP="006E5D41" w:rsidRDefault="006E5D41" w14:paraId="40F79BC6" w14:textId="77777777"/>
    <w:p w:rsidRPr="009E0F12" w:rsidR="00D11492" w:rsidP="00D11492" w:rsidRDefault="00D11492" w14:paraId="04213754" w14:textId="356623E7">
      <w:pPr>
        <w:pStyle w:val="Caption"/>
        <w:keepNext/>
      </w:pPr>
      <w:bookmarkStart w:name="_Toc108443311" w:id="79"/>
      <w:r w:rsidRPr="009E0F12">
        <w:t xml:space="preserve">Table </w:t>
      </w:r>
      <w:r w:rsidR="0033777A">
        <w:fldChar w:fldCharType="begin"/>
      </w:r>
      <w:r w:rsidR="0033777A">
        <w:instrText xml:space="preserve"> SEQ Table \* ARABIC </w:instrText>
      </w:r>
      <w:r w:rsidR="0033777A">
        <w:fldChar w:fldCharType="separate"/>
      </w:r>
      <w:r w:rsidR="0033777A">
        <w:rPr>
          <w:noProof/>
        </w:rPr>
        <w:t>3</w:t>
      </w:r>
      <w:r w:rsidR="0033777A">
        <w:rPr>
          <w:noProof/>
        </w:rPr>
        <w:fldChar w:fldCharType="end"/>
      </w:r>
      <w:r w:rsidRPr="009E0F12">
        <w:t>: Potential risks and mitigation measures</w:t>
      </w:r>
      <w:bookmarkEnd w:id="79"/>
    </w:p>
    <w:tbl>
      <w:tblPr>
        <w:tblStyle w:val="TableGrid"/>
        <w:tblW w:w="0" w:type="auto"/>
        <w:tblLook w:val="04A0" w:firstRow="1" w:lastRow="0" w:firstColumn="1" w:lastColumn="0" w:noHBand="0" w:noVBand="1"/>
      </w:tblPr>
      <w:tblGrid>
        <w:gridCol w:w="2805"/>
        <w:gridCol w:w="6800"/>
      </w:tblGrid>
      <w:tr w:rsidRPr="009E0F12" w:rsidR="006E5D41" w:rsidTr="00D11492" w14:paraId="31A5B378" w14:textId="77777777">
        <w:tc>
          <w:tcPr>
            <w:tcW w:w="2805" w:type="dxa"/>
            <w:shd w:val="clear" w:color="auto" w:fill="D9D9D9" w:themeFill="background1" w:themeFillShade="D9"/>
          </w:tcPr>
          <w:p w:rsidRPr="009E0F12" w:rsidR="006E5D41" w:rsidP="00C86FB9" w:rsidRDefault="006E5D41" w14:paraId="626D2632" w14:textId="77777777">
            <w:pPr>
              <w:rPr>
                <w:rFonts w:ascii="Arial" w:hAnsi="Arial" w:cs="Arial"/>
                <w:b/>
              </w:rPr>
            </w:pPr>
            <w:r w:rsidRPr="009E0F12">
              <w:rPr>
                <w:rFonts w:ascii="Arial" w:hAnsi="Arial" w:cs="Arial"/>
                <w:b/>
              </w:rPr>
              <w:t>Risk</w:t>
            </w:r>
          </w:p>
        </w:tc>
        <w:tc>
          <w:tcPr>
            <w:tcW w:w="6800" w:type="dxa"/>
            <w:shd w:val="clear" w:color="auto" w:fill="D9D9D9" w:themeFill="background1" w:themeFillShade="D9"/>
          </w:tcPr>
          <w:p w:rsidRPr="009E0F12" w:rsidR="006E5D41" w:rsidP="00C86FB9" w:rsidRDefault="006E5D41" w14:paraId="105F434E" w14:textId="77777777">
            <w:pPr>
              <w:rPr>
                <w:rFonts w:ascii="Arial" w:hAnsi="Arial" w:cs="Arial"/>
                <w:b/>
              </w:rPr>
            </w:pPr>
            <w:r w:rsidRPr="009E0F12">
              <w:rPr>
                <w:rFonts w:ascii="Arial" w:hAnsi="Arial" w:cs="Arial"/>
                <w:b/>
              </w:rPr>
              <w:t>Mitigation</w:t>
            </w:r>
          </w:p>
        </w:tc>
      </w:tr>
      <w:tr w:rsidRPr="009E0F12" w:rsidR="00247772" w:rsidTr="00D11492" w14:paraId="5CE9B76B" w14:textId="77777777">
        <w:tc>
          <w:tcPr>
            <w:tcW w:w="2805" w:type="dxa"/>
          </w:tcPr>
          <w:p w:rsidRPr="00E263F2" w:rsidR="00247772" w:rsidP="00E263F2" w:rsidRDefault="00E263F2" w14:paraId="3CE2DBE9" w14:textId="049516E5">
            <w:pPr>
              <w:pStyle w:val="Default"/>
              <w:rPr>
                <w:sz w:val="23"/>
                <w:szCs w:val="23"/>
              </w:rPr>
            </w:pPr>
            <w:r>
              <w:rPr>
                <w:sz w:val="23"/>
                <w:szCs w:val="23"/>
              </w:rPr>
              <w:lastRenderedPageBreak/>
              <w:t xml:space="preserve">Inadequate specialist provision for pupils with ALN. </w:t>
            </w:r>
          </w:p>
        </w:tc>
        <w:tc>
          <w:tcPr>
            <w:tcW w:w="6800" w:type="dxa"/>
          </w:tcPr>
          <w:p w:rsidRPr="00E263F2" w:rsidR="00247772" w:rsidP="000607A7" w:rsidRDefault="00E263F2" w14:paraId="1B350ABD" w14:textId="4B309763">
            <w:pPr>
              <w:pStyle w:val="Default"/>
              <w:rPr>
                <w:sz w:val="23"/>
                <w:szCs w:val="23"/>
              </w:rPr>
            </w:pPr>
            <w:r>
              <w:rPr>
                <w:sz w:val="23"/>
                <w:szCs w:val="23"/>
              </w:rPr>
              <w:t xml:space="preserve">The </w:t>
            </w:r>
            <w:r w:rsidR="000607A7">
              <w:rPr>
                <w:sz w:val="23"/>
                <w:szCs w:val="23"/>
              </w:rPr>
              <w:t xml:space="preserve">proposed changes </w:t>
            </w:r>
            <w:r>
              <w:rPr>
                <w:sz w:val="23"/>
                <w:szCs w:val="23"/>
              </w:rPr>
              <w:t xml:space="preserve">would be able to provide a specialised learning environment to deliver integrated provision for pupils. The facilities available at </w:t>
            </w:r>
            <w:r w:rsidR="00F70AF3">
              <w:rPr>
                <w:sz w:val="23"/>
                <w:szCs w:val="23"/>
              </w:rPr>
              <w:t>the new loc</w:t>
            </w:r>
            <w:r w:rsidR="00020C7E">
              <w:rPr>
                <w:sz w:val="23"/>
                <w:szCs w:val="23"/>
              </w:rPr>
              <w:t>a</w:t>
            </w:r>
            <w:r w:rsidR="00F70AF3">
              <w:rPr>
                <w:sz w:val="23"/>
                <w:szCs w:val="23"/>
              </w:rPr>
              <w:t>tions</w:t>
            </w:r>
            <w:r>
              <w:rPr>
                <w:sz w:val="23"/>
                <w:szCs w:val="23"/>
              </w:rPr>
              <w:t>are appropriate for 21</w:t>
            </w:r>
            <w:r>
              <w:rPr>
                <w:sz w:val="16"/>
                <w:szCs w:val="16"/>
              </w:rPr>
              <w:t xml:space="preserve">st </w:t>
            </w:r>
            <w:r>
              <w:rPr>
                <w:sz w:val="23"/>
                <w:szCs w:val="23"/>
              </w:rPr>
              <w:t xml:space="preserve">century learning. </w:t>
            </w:r>
          </w:p>
        </w:tc>
      </w:tr>
    </w:tbl>
    <w:p w:rsidRPr="009E0F12" w:rsidR="00EA5335" w:rsidP="00EA5335" w:rsidRDefault="00EA5335" w14:paraId="5072CCEE" w14:textId="77777777">
      <w:pPr>
        <w:tabs>
          <w:tab w:val="left" w:pos="1842"/>
        </w:tabs>
        <w:adjustRightInd w:val="0"/>
        <w:rPr>
          <w:rFonts w:ascii="Arial" w:hAnsi="Arial" w:cs="Arial"/>
        </w:rPr>
      </w:pPr>
    </w:p>
    <w:p w:rsidRPr="009E0F12" w:rsidR="00EA5335" w:rsidRDefault="00D11492" w14:paraId="59414AC3" w14:textId="4C490AE3">
      <w:pPr>
        <w:pStyle w:val="Heading2"/>
        <w:numPr>
          <w:ilvl w:val="1"/>
          <w:numId w:val="13"/>
        </w:numPr>
      </w:pPr>
      <w:bookmarkStart w:name="_Toc108443287" w:id="80"/>
      <w:r w:rsidRPr="009E0F12">
        <w:t>Equality Impact Assessment</w:t>
      </w:r>
      <w:bookmarkEnd w:id="80"/>
    </w:p>
    <w:p w:rsidRPr="009E0F12" w:rsidR="00D11492" w:rsidP="00EA5335" w:rsidRDefault="00EA5335" w14:paraId="158975BA" w14:textId="5C90B47F">
      <w:pPr>
        <w:autoSpaceDE w:val="0"/>
        <w:autoSpaceDN w:val="0"/>
        <w:adjustRightInd w:val="0"/>
        <w:rPr>
          <w:rFonts w:ascii="Arial" w:hAnsi="Arial" w:cs="Arial"/>
        </w:rPr>
      </w:pPr>
      <w:r w:rsidRPr="009E0F12">
        <w:rPr>
          <w:rFonts w:ascii="Arial" w:hAnsi="Arial" w:cs="Arial"/>
        </w:rPr>
        <w:t>An Equality Impact Assessment will be carried out as part of the consultation process.</w:t>
      </w:r>
    </w:p>
    <w:p w:rsidRPr="009E0F12" w:rsidR="00EA5335" w:rsidP="00EA5335" w:rsidRDefault="00EA5335" w14:paraId="38DE1234" w14:textId="2416B0CD">
      <w:pPr>
        <w:autoSpaceDE w:val="0"/>
        <w:autoSpaceDN w:val="0"/>
        <w:adjustRightInd w:val="0"/>
        <w:rPr>
          <w:rFonts w:ascii="Arial" w:hAnsi="Arial" w:cs="Arial"/>
        </w:rPr>
      </w:pPr>
      <w:r w:rsidRPr="009E0F12">
        <w:rPr>
          <w:rFonts w:ascii="Arial" w:hAnsi="Arial" w:cs="Arial"/>
        </w:rPr>
        <w:t>An Equality Impact Assessment (EIA) is a process that looks at a policy or scheme to make sure it does not discriminate against anyone based on the protected characteristics set out in the Equality Act 2010 (age, disability, gender reassignment, marriage &amp; civil partnership, pregnancy &amp; maternity, race, religion/belief, sex, sexual orientation).</w:t>
      </w:r>
    </w:p>
    <w:p w:rsidRPr="009E0F12" w:rsidR="00EA5335" w:rsidP="00EA5335" w:rsidRDefault="00EA5335" w14:paraId="3A6D15EE" w14:textId="28A070C9">
      <w:pPr>
        <w:autoSpaceDE w:val="0"/>
        <w:autoSpaceDN w:val="0"/>
        <w:adjustRightInd w:val="0"/>
        <w:rPr>
          <w:rFonts w:ascii="Arial" w:hAnsi="Arial" w:cs="Arial"/>
        </w:rPr>
      </w:pPr>
      <w:r w:rsidRPr="009E0F12">
        <w:rPr>
          <w:rFonts w:ascii="Arial" w:hAnsi="Arial" w:cs="Arial"/>
        </w:rPr>
        <w:t>The assessment will be reviewed after the consultation and at key points if the proposal proceeds.</w:t>
      </w:r>
    </w:p>
    <w:p w:rsidRPr="009E0F12" w:rsidR="00EA5335" w:rsidP="00EA5335" w:rsidRDefault="00EA5335" w14:paraId="408862E4" w14:textId="77777777">
      <w:pPr>
        <w:pStyle w:val="ListParagraph"/>
        <w:ind w:left="0"/>
        <w:rPr>
          <w:rFonts w:ascii="Arial" w:hAnsi="Arial" w:cs="Arial"/>
        </w:rPr>
      </w:pPr>
    </w:p>
    <w:p w:rsidRPr="009E0F12" w:rsidR="00EA5335" w:rsidRDefault="00D11492" w14:paraId="44A30A18" w14:textId="17F278A7">
      <w:pPr>
        <w:pStyle w:val="Heading2"/>
        <w:numPr>
          <w:ilvl w:val="1"/>
          <w:numId w:val="13"/>
        </w:numPr>
      </w:pPr>
      <w:bookmarkStart w:name="_Toc108443288" w:id="81"/>
      <w:r w:rsidRPr="009E0F12">
        <w:t>Community Impact Assessment</w:t>
      </w:r>
      <w:bookmarkEnd w:id="81"/>
    </w:p>
    <w:p w:rsidR="00F1657A" w:rsidP="00F1657A" w:rsidRDefault="00EA5335" w14:paraId="3A785560" w14:textId="77777777">
      <w:pPr>
        <w:pStyle w:val="Bullet"/>
      </w:pPr>
      <w:r w:rsidRPr="009E0F12">
        <w:t xml:space="preserve">A Community Impact Assessment has been undertaken to determine any impacts this proposal would have on the local community. </w:t>
      </w:r>
      <w:bookmarkStart w:name="_Hlk50385334" w:id="82"/>
      <w:r w:rsidR="00F1657A">
        <w:t>In recent years the growth in ALN need has increased exponentially across our overall provision in specialist education, and there is a need to consolidate support to widen access to specialist support, training and interventions across all our schools. Information gathered suggests that due to an increase of pupils with social, emotional and mental health (SEMH), a more strategic approach is needed, to improve sustainability of our services for all of our pupils. The proposal is to create new delivery models for enhanced and sustainable specialist education provision. This consultation forms part of a wider strategy to ensure that ALN specialist education provision in the Vale of Glamorgan is responsive, sustainable and evolves to meet existing and future challenges.</w:t>
      </w:r>
    </w:p>
    <w:p w:rsidR="00F1657A" w:rsidP="00F1657A" w:rsidRDefault="00F1657A" w14:paraId="35700909" w14:textId="77777777">
      <w:pPr>
        <w:pStyle w:val="Bullet"/>
      </w:pPr>
      <w:r>
        <w:t>The impact assessment identifies that the proposal would likely have a neutral impact on the local community across 6 of the 8 measures assessed and a positive impact on 2 of the 8 measures. Overall, the proposal would likely have a positive impact on the local community.</w:t>
      </w:r>
    </w:p>
    <w:p w:rsidRPr="00604515" w:rsidR="00D63CCF" w:rsidP="00F1657A" w:rsidRDefault="00F1657A" w14:paraId="5D6987F2" w14:textId="26176AD9">
      <w:pPr>
        <w:pStyle w:val="Bullet"/>
      </w:pPr>
      <w:r>
        <w:t>It is concluded from the Community Impact Assessment that the proposal would have a positive impact upon the local community.</w:t>
      </w:r>
    </w:p>
    <w:bookmarkEnd w:id="82"/>
    <w:p w:rsidRPr="00271D74" w:rsidR="00D11492" w:rsidP="00186168" w:rsidRDefault="00D11492" w14:paraId="279C19B5" w14:textId="77777777">
      <w:pPr>
        <w:pStyle w:val="Bullet"/>
      </w:pPr>
    </w:p>
    <w:p w:rsidRPr="00186168" w:rsidR="00DD2A85" w:rsidP="00186168" w:rsidRDefault="00EA5335" w14:paraId="15FD10DC" w14:textId="21A9407E">
      <w:pPr>
        <w:pStyle w:val="Bullet"/>
      </w:pPr>
      <w:r w:rsidRPr="00186168">
        <w:t xml:space="preserve">The full Community Impact Assessment can be viewed </w:t>
      </w:r>
      <w:r w:rsidR="00FE1753">
        <w:t>on the consultation page.</w:t>
      </w:r>
    </w:p>
    <w:p w:rsidRPr="009E0F12" w:rsidR="00F6210E" w:rsidRDefault="00F6210E" w14:paraId="5654C149" w14:textId="77777777">
      <w:pPr>
        <w:rPr>
          <w:caps/>
          <w:spacing w:val="15"/>
          <w:sz w:val="28"/>
        </w:rPr>
      </w:pPr>
      <w:bookmarkStart w:name="_Hlk32402714" w:id="83"/>
      <w:r w:rsidRPr="009E0F12">
        <w:br w:type="page"/>
      </w:r>
    </w:p>
    <w:p w:rsidRPr="009E0F12" w:rsidR="00D11492" w:rsidRDefault="00D11492" w14:paraId="18C89A6C" w14:textId="6383E77E">
      <w:pPr>
        <w:pStyle w:val="Heading2"/>
        <w:numPr>
          <w:ilvl w:val="1"/>
          <w:numId w:val="13"/>
        </w:numPr>
      </w:pPr>
      <w:bookmarkStart w:name="_Toc108443289" w:id="84"/>
      <w:r w:rsidRPr="009E0F12">
        <w:lastRenderedPageBreak/>
        <w:t>Contributions To The Wellbeing Of Future Generations</w:t>
      </w:r>
      <w:bookmarkEnd w:id="84"/>
    </w:p>
    <w:p w:rsidRPr="009E0F12" w:rsidR="00D11492" w:rsidP="00EA5335" w:rsidRDefault="00EA5335" w14:paraId="64BCE9BE" w14:textId="52BAE171">
      <w:pPr>
        <w:contextualSpacing/>
        <w:rPr>
          <w:rFonts w:ascii="Arial" w:hAnsi="Arial" w:cs="Arial"/>
        </w:rPr>
      </w:pPr>
      <w:hyperlink w:history="1" r:id="rId19">
        <w:r w:rsidRPr="006A5A68">
          <w:rPr>
            <w:rStyle w:val="Hyperlink"/>
            <w:rFonts w:ascii="Arial" w:hAnsi="Arial" w:cs="Arial"/>
          </w:rPr>
          <w:t xml:space="preserve">The </w:t>
        </w:r>
        <w:r w:rsidRPr="006A5A68" w:rsidR="00847F0D">
          <w:rPr>
            <w:rStyle w:val="Hyperlink"/>
            <w:rFonts w:ascii="Arial" w:hAnsi="Arial" w:cs="Arial"/>
          </w:rPr>
          <w:t>Wellbeing</w:t>
        </w:r>
        <w:r w:rsidRPr="006A5A68">
          <w:rPr>
            <w:rStyle w:val="Hyperlink"/>
            <w:rFonts w:ascii="Arial" w:hAnsi="Arial" w:cs="Arial"/>
          </w:rPr>
          <w:t xml:space="preserve"> of Future Generations (Wales) Act 2015</w:t>
        </w:r>
      </w:hyperlink>
      <w:r w:rsidRPr="009E0F12">
        <w:rPr>
          <w:rFonts w:ascii="Arial" w:hAnsi="Arial" w:cs="Arial"/>
        </w:rPr>
        <w:t xml:space="preserve"> requires the Council to think about the long-term impact of their decisions, to work better with people, </w:t>
      </w:r>
      <w:r w:rsidRPr="009E0F12" w:rsidR="00034803">
        <w:rPr>
          <w:rFonts w:ascii="Arial" w:hAnsi="Arial" w:cs="Arial"/>
        </w:rPr>
        <w:t>communities,</w:t>
      </w:r>
      <w:r w:rsidRPr="009E0F12">
        <w:rPr>
          <w:rFonts w:ascii="Arial" w:hAnsi="Arial" w:cs="Arial"/>
        </w:rPr>
        <w:t xml:space="preserve"> and each other and to prevent persistent problems such as poverty, health inequalities and climate change.</w:t>
      </w:r>
    </w:p>
    <w:p w:rsidRPr="009E0F12" w:rsidR="00D11492" w:rsidP="00EA5335" w:rsidRDefault="00D11492" w14:paraId="050A9010" w14:textId="77777777">
      <w:pPr>
        <w:contextualSpacing/>
        <w:rPr>
          <w:rFonts w:ascii="Arial" w:hAnsi="Arial" w:cs="Arial"/>
        </w:rPr>
      </w:pPr>
    </w:p>
    <w:p w:rsidRPr="009E0F12" w:rsidR="00D11492" w:rsidP="00EA5335" w:rsidRDefault="00EA5335" w14:paraId="7E87209A" w14:textId="77777777">
      <w:pPr>
        <w:contextualSpacing/>
        <w:rPr>
          <w:rFonts w:ascii="Arial" w:hAnsi="Arial" w:cs="Arial"/>
        </w:rPr>
      </w:pPr>
      <w:r w:rsidRPr="009E0F12">
        <w:rPr>
          <w:rFonts w:ascii="Arial" w:hAnsi="Arial" w:cs="Arial"/>
        </w:rPr>
        <w:t xml:space="preserve">To make sure we are all working towards the same purpose, the Act puts in place seven </w:t>
      </w:r>
      <w:r w:rsidRPr="009E0F12" w:rsidR="00847F0D">
        <w:rPr>
          <w:rFonts w:ascii="Arial" w:hAnsi="Arial" w:cs="Arial"/>
        </w:rPr>
        <w:t>Wellbeing</w:t>
      </w:r>
      <w:r w:rsidRPr="009E0F12">
        <w:rPr>
          <w:rFonts w:ascii="Arial" w:hAnsi="Arial" w:cs="Arial"/>
        </w:rPr>
        <w:t xml:space="preserve"> goals and five ways-of-working which must inform the decision-making processes of public bodies.</w:t>
      </w:r>
    </w:p>
    <w:p w:rsidRPr="009E0F12" w:rsidR="00D11492" w:rsidP="00EA5335" w:rsidRDefault="00D11492" w14:paraId="4D9E7EF6" w14:textId="77777777">
      <w:pPr>
        <w:contextualSpacing/>
        <w:rPr>
          <w:rFonts w:ascii="Arial" w:hAnsi="Arial" w:cs="Arial"/>
        </w:rPr>
      </w:pPr>
    </w:p>
    <w:p w:rsidRPr="009E0F12" w:rsidR="00D11492" w:rsidP="00EA5335" w:rsidRDefault="00EA5335" w14:paraId="1999D5A8" w14:textId="7CC0B853">
      <w:pPr>
        <w:contextualSpacing/>
        <w:rPr>
          <w:rFonts w:ascii="Arial" w:hAnsi="Arial" w:cs="Arial"/>
        </w:rPr>
      </w:pPr>
      <w:r w:rsidRPr="009E0F12">
        <w:rPr>
          <w:rFonts w:ascii="Arial" w:hAnsi="Arial" w:cs="Arial"/>
        </w:rPr>
        <w:t xml:space="preserve">The proposal has been appraised in terms of how it contributes to delivering upon the aspirations of the Act, the </w:t>
      </w:r>
      <w:r w:rsidRPr="009E0F12" w:rsidR="00847F0D">
        <w:rPr>
          <w:rFonts w:ascii="Arial" w:hAnsi="Arial" w:cs="Arial"/>
        </w:rPr>
        <w:t>Wellbeing</w:t>
      </w:r>
      <w:r w:rsidRPr="009E0F12">
        <w:rPr>
          <w:rFonts w:ascii="Arial" w:hAnsi="Arial" w:cs="Arial"/>
        </w:rPr>
        <w:t xml:space="preserve"> goals, </w:t>
      </w:r>
      <w:r w:rsidRPr="009E0F12" w:rsidR="00EF0801">
        <w:rPr>
          <w:rFonts w:ascii="Arial" w:hAnsi="Arial" w:cs="Arial"/>
        </w:rPr>
        <w:t xml:space="preserve">and </w:t>
      </w:r>
      <w:r w:rsidRPr="009E0F12">
        <w:rPr>
          <w:rFonts w:ascii="Arial" w:hAnsi="Arial" w:cs="Arial"/>
        </w:rPr>
        <w:t xml:space="preserve">the </w:t>
      </w:r>
      <w:r w:rsidRPr="009E0F12" w:rsidR="00DA6112">
        <w:rPr>
          <w:rFonts w:ascii="Arial" w:hAnsi="Arial" w:cs="Arial"/>
        </w:rPr>
        <w:t>ways-of-working</w:t>
      </w:r>
      <w:r w:rsidRPr="009E0F12">
        <w:rPr>
          <w:rFonts w:ascii="Arial" w:hAnsi="Arial" w:cs="Arial"/>
        </w:rPr>
        <w:t xml:space="preserve">. This </w:t>
      </w:r>
      <w:r w:rsidRPr="009E0F12" w:rsidR="000607A7">
        <w:rPr>
          <w:rFonts w:ascii="Arial" w:hAnsi="Arial" w:cs="Arial"/>
        </w:rPr>
        <w:t>does not</w:t>
      </w:r>
      <w:r w:rsidRPr="009E0F12">
        <w:rPr>
          <w:rFonts w:ascii="Arial" w:hAnsi="Arial" w:cs="Arial"/>
        </w:rPr>
        <w:t xml:space="preserve"> form part of the statutory consultation process but was considered beneficial to meeting the spirit of the Act. </w:t>
      </w:r>
    </w:p>
    <w:p w:rsidRPr="009E0F12" w:rsidR="00D11492" w:rsidP="00EA5335" w:rsidRDefault="00D11492" w14:paraId="305C70AE" w14:textId="77777777">
      <w:pPr>
        <w:contextualSpacing/>
        <w:rPr>
          <w:rFonts w:ascii="Arial" w:hAnsi="Arial" w:cs="Arial"/>
        </w:rPr>
      </w:pPr>
    </w:p>
    <w:p w:rsidRPr="009E0F12" w:rsidR="00057C94" w:rsidRDefault="00D11492" w14:paraId="2B2B1459" w14:textId="1FD48F83">
      <w:pPr>
        <w:pStyle w:val="Heading2"/>
        <w:numPr>
          <w:ilvl w:val="1"/>
          <w:numId w:val="13"/>
        </w:numPr>
      </w:pPr>
      <w:bookmarkStart w:name="_Toc108443290" w:id="85"/>
      <w:bookmarkEnd w:id="83"/>
      <w:r w:rsidRPr="009E0F12">
        <w:t>Alternatives Considered</w:t>
      </w:r>
      <w:bookmarkEnd w:id="85"/>
    </w:p>
    <w:p w:rsidRPr="00403E1A" w:rsidR="00D11492" w:rsidP="00403E1A" w:rsidRDefault="00247772" w14:paraId="7555ED7A" w14:textId="49E1D4F5">
      <w:pPr>
        <w:pStyle w:val="Heading3"/>
      </w:pPr>
      <w:bookmarkStart w:name="_Toc104217537" w:id="86"/>
      <w:bookmarkStart w:name="_Toc108443291" w:id="87"/>
      <w:bookmarkStart w:name="_Hlk50631406" w:id="88"/>
      <w:r w:rsidRPr="00403E1A">
        <w:t xml:space="preserve">Option 1: Do not </w:t>
      </w:r>
      <w:r w:rsidR="009B467B">
        <w:t xml:space="preserve">CREATE A </w:t>
      </w:r>
      <w:r w:rsidRPr="00403E1A">
        <w:t xml:space="preserve">SRB and continue to </w:t>
      </w:r>
      <w:r w:rsidRPr="00403E1A" w:rsidR="00493DE8">
        <w:t>provide</w:t>
      </w:r>
      <w:r w:rsidR="009B467B">
        <w:t xml:space="preserve"> SUPPORT TO PUPILS WITHIN THEIR HOME SCHOOL</w:t>
      </w:r>
      <w:r w:rsidRPr="00403E1A">
        <w:t>.</w:t>
      </w:r>
      <w:bookmarkEnd w:id="86"/>
      <w:bookmarkEnd w:id="87"/>
      <w:r w:rsidRPr="00403E1A">
        <w:t xml:space="preserve"> </w:t>
      </w:r>
    </w:p>
    <w:p w:rsidR="00D11492" w:rsidP="00247772" w:rsidRDefault="00247772" w14:paraId="3F34692A" w14:textId="77777777">
      <w:pPr>
        <w:rPr>
          <w:rStyle w:val="Strong"/>
        </w:rPr>
      </w:pPr>
      <w:r w:rsidRPr="009E0F12">
        <w:rPr>
          <w:rStyle w:val="Strong"/>
        </w:rPr>
        <w:t>Why was this option discounted?</w:t>
      </w:r>
    </w:p>
    <w:p w:rsidRPr="005C28B7" w:rsidR="00644573" w:rsidP="00247772" w:rsidRDefault="003E0653" w14:paraId="59C1B360" w14:textId="732E8849">
      <w:pPr>
        <w:rPr>
          <w:rStyle w:val="Strong"/>
          <w:b w:val="0"/>
          <w:bCs w:val="0"/>
        </w:rPr>
      </w:pPr>
      <w:r w:rsidRPr="005C28B7">
        <w:rPr>
          <w:rStyle w:val="Strong"/>
          <w:b w:val="0"/>
          <w:bCs w:val="0"/>
        </w:rPr>
        <w:t>This would not respond to the vo</w:t>
      </w:r>
      <w:r w:rsidRPr="005C28B7" w:rsidR="00644573">
        <w:rPr>
          <w:rStyle w:val="Strong"/>
          <w:b w:val="0"/>
          <w:bCs w:val="0"/>
        </w:rPr>
        <w:t>lume of need</w:t>
      </w:r>
      <w:r w:rsidRPr="005C28B7" w:rsidR="008A3210">
        <w:rPr>
          <w:rStyle w:val="Strong"/>
          <w:b w:val="0"/>
          <w:bCs w:val="0"/>
        </w:rPr>
        <w:t xml:space="preserve"> or s</w:t>
      </w:r>
      <w:r w:rsidRPr="005C28B7">
        <w:rPr>
          <w:rStyle w:val="Strong"/>
          <w:b w:val="0"/>
          <w:bCs w:val="0"/>
        </w:rPr>
        <w:t>ustainability</w:t>
      </w:r>
      <w:r w:rsidRPr="005C28B7" w:rsidR="00644573">
        <w:rPr>
          <w:rStyle w:val="Strong"/>
          <w:b w:val="0"/>
          <w:bCs w:val="0"/>
        </w:rPr>
        <w:t xml:space="preserve"> of provision</w:t>
      </w:r>
    </w:p>
    <w:p w:rsidRPr="009E0F12" w:rsidR="00644573" w:rsidP="00247772" w:rsidRDefault="00644573" w14:paraId="5B9174B4" w14:textId="77777777">
      <w:pPr>
        <w:rPr>
          <w:rStyle w:val="Strong"/>
        </w:rPr>
      </w:pPr>
    </w:p>
    <w:p w:rsidRPr="009E0F12" w:rsidR="00247772" w:rsidP="00712AF4" w:rsidRDefault="00247772" w14:paraId="72402930" w14:textId="0B3926B6">
      <w:pPr>
        <w:pStyle w:val="Heading3"/>
      </w:pPr>
      <w:bookmarkStart w:name="_Toc104217538" w:id="89"/>
      <w:bookmarkStart w:name="_Toc108443292" w:id="90"/>
      <w:r w:rsidRPr="009E0F12">
        <w:t>Option 2: Establish a</w:t>
      </w:r>
      <w:r w:rsidRPr="009E0F12" w:rsidR="00493DE8">
        <w:t>n</w:t>
      </w:r>
      <w:r w:rsidRPr="009E0F12">
        <w:t xml:space="preserve"> SRB at another school within the Vale of Glamorgan.</w:t>
      </w:r>
      <w:bookmarkEnd w:id="89"/>
      <w:bookmarkEnd w:id="90"/>
      <w:r w:rsidRPr="009E0F12">
        <w:t xml:space="preserve"> </w:t>
      </w:r>
    </w:p>
    <w:p w:rsidRPr="009E0F12" w:rsidR="00247772" w:rsidP="00247772" w:rsidRDefault="00247772" w14:paraId="18C2B636" w14:textId="77777777">
      <w:pPr>
        <w:rPr>
          <w:rStyle w:val="Strong"/>
        </w:rPr>
      </w:pPr>
      <w:r w:rsidRPr="009E0F12">
        <w:rPr>
          <w:rStyle w:val="Strong"/>
        </w:rPr>
        <w:t xml:space="preserve">Why was this option discounted? </w:t>
      </w:r>
    </w:p>
    <w:p w:rsidRPr="009E0F12" w:rsidR="003D5A18" w:rsidP="00247772" w:rsidRDefault="00445ED2" w14:paraId="70C5E126" w14:textId="2FC9F45E">
      <w:pPr>
        <w:rPr>
          <w:rFonts w:ascii="Arial" w:hAnsi="Arial" w:cs="Arial"/>
        </w:rPr>
      </w:pPr>
      <w:r w:rsidRPr="009E0F12">
        <w:rPr>
          <w:rFonts w:ascii="Arial" w:hAnsi="Arial" w:cs="Arial"/>
        </w:rPr>
        <w:t xml:space="preserve">Other potential schools were reviewed. However, these schools either did not have the available space to accommodate the SRB or would have required extensive capital cost to provide the SRB on site. Consequently it was considered </w:t>
      </w:r>
      <w:r w:rsidR="007621D7">
        <w:rPr>
          <w:rFonts w:ascii="Arial" w:hAnsi="Arial" w:cs="Arial"/>
        </w:rPr>
        <w:t>Holton Primary School</w:t>
      </w:r>
      <w:r w:rsidRPr="009E0F12">
        <w:rPr>
          <w:rFonts w:ascii="Arial" w:hAnsi="Arial" w:cs="Arial"/>
        </w:rPr>
        <w:t xml:space="preserve"> represented the most </w:t>
      </w:r>
      <w:r w:rsidR="00D708AA">
        <w:rPr>
          <w:rFonts w:ascii="Arial" w:hAnsi="Arial" w:cs="Arial"/>
        </w:rPr>
        <w:t>cost effective</w:t>
      </w:r>
      <w:r w:rsidRPr="009E0F12">
        <w:rPr>
          <w:rFonts w:ascii="Arial" w:hAnsi="Arial" w:cs="Arial"/>
        </w:rPr>
        <w:t xml:space="preserve"> option which provided improved facilities and an enhanced learning environment</w:t>
      </w:r>
      <w:r w:rsidRPr="009E0F12" w:rsidR="00247772">
        <w:rPr>
          <w:rFonts w:ascii="Arial" w:hAnsi="Arial" w:cs="Arial"/>
        </w:rPr>
        <w:t xml:space="preserve">.   </w:t>
      </w:r>
    </w:p>
    <w:bookmarkEnd w:id="88"/>
    <w:p w:rsidR="003476FE" w:rsidRDefault="003476FE" w14:paraId="6726A1E3" w14:textId="7A4F97A2">
      <w:pPr>
        <w:rPr>
          <w:rFonts w:ascii="Arial" w:hAnsi="Arial" w:cs="Arial"/>
          <w:b/>
        </w:rPr>
      </w:pPr>
    </w:p>
    <w:p w:rsidR="008A3210" w:rsidRDefault="008A3210" w14:paraId="70623ADE" w14:textId="77777777">
      <w:pPr>
        <w:rPr>
          <w:rFonts w:ascii="Arial" w:hAnsi="Arial" w:cs="Arial"/>
          <w:b/>
        </w:rPr>
      </w:pPr>
    </w:p>
    <w:p w:rsidR="008A3210" w:rsidRDefault="008A3210" w14:paraId="4D6456A4" w14:textId="77777777">
      <w:pPr>
        <w:rPr>
          <w:rFonts w:ascii="Arial" w:hAnsi="Arial" w:cs="Arial"/>
          <w:b/>
        </w:rPr>
      </w:pPr>
    </w:p>
    <w:p w:rsidRPr="009E0F12" w:rsidR="008A3210" w:rsidRDefault="008A3210" w14:paraId="52F8F013" w14:textId="77777777">
      <w:pPr>
        <w:rPr>
          <w:rFonts w:ascii="Arial" w:hAnsi="Arial" w:cs="Arial"/>
          <w:b/>
        </w:rPr>
      </w:pPr>
    </w:p>
    <w:p w:rsidRPr="009E0F12" w:rsidR="0001143A" w:rsidRDefault="00712AF4" w14:paraId="078E5602" w14:textId="5BF09212">
      <w:pPr>
        <w:pStyle w:val="Heading1"/>
        <w:numPr>
          <w:ilvl w:val="0"/>
          <w:numId w:val="13"/>
        </w:numPr>
      </w:pPr>
      <w:bookmarkStart w:name="_Toc108443293" w:id="91"/>
      <w:bookmarkStart w:name="S5" w:id="92"/>
      <w:r w:rsidRPr="009E0F12">
        <w:lastRenderedPageBreak/>
        <w:t>The Statutory Consultation Process</w:t>
      </w:r>
      <w:bookmarkEnd w:id="91"/>
    </w:p>
    <w:bookmarkEnd w:id="92"/>
    <w:p w:rsidRPr="009E0F12" w:rsidR="0092076D" w:rsidP="007B46CA" w:rsidRDefault="0092076D" w14:paraId="21378141" w14:textId="0FF2ABE1">
      <w:pPr>
        <w:rPr>
          <w:rFonts w:ascii="Arial" w:hAnsi="Arial" w:cs="Arial"/>
        </w:rPr>
      </w:pPr>
    </w:p>
    <w:p w:rsidRPr="009E0F12" w:rsidR="00712AF4" w:rsidP="00712AF4" w:rsidRDefault="00712AF4" w14:paraId="0148A716" w14:textId="2D70A546">
      <w:pPr>
        <w:pStyle w:val="Caption"/>
        <w:keepNext/>
      </w:pPr>
      <w:bookmarkStart w:name="_Toc108443312" w:id="93"/>
      <w:r w:rsidRPr="009E0F12">
        <w:t xml:space="preserve">Table </w:t>
      </w:r>
      <w:r w:rsidR="0033777A">
        <w:fldChar w:fldCharType="begin"/>
      </w:r>
      <w:r w:rsidR="0033777A">
        <w:instrText xml:space="preserve"> SEQ Table \* ARABIC </w:instrText>
      </w:r>
      <w:r w:rsidR="0033777A">
        <w:fldChar w:fldCharType="separate"/>
      </w:r>
      <w:r w:rsidR="0033777A">
        <w:rPr>
          <w:noProof/>
        </w:rPr>
        <w:t>4</w:t>
      </w:r>
      <w:r w:rsidR="0033777A">
        <w:rPr>
          <w:noProof/>
        </w:rPr>
        <w:fldChar w:fldCharType="end"/>
      </w:r>
      <w:r w:rsidRPr="009E0F12">
        <w:t>: Outline of the statutory consultation process</w:t>
      </w:r>
      <w:bookmarkEnd w:id="93"/>
    </w:p>
    <w:tbl>
      <w:tblPr>
        <w:tblStyle w:val="TableGrid"/>
        <w:tblW w:w="0" w:type="auto"/>
        <w:tblLook w:val="04A0" w:firstRow="1" w:lastRow="0" w:firstColumn="1" w:lastColumn="0" w:noHBand="0" w:noVBand="1"/>
      </w:tblPr>
      <w:tblGrid>
        <w:gridCol w:w="2210"/>
        <w:gridCol w:w="7395"/>
      </w:tblGrid>
      <w:tr w:rsidRPr="009E0F12" w:rsidR="001C3FB1" w:rsidTr="00712AF4" w14:paraId="5B39616B" w14:textId="77777777">
        <w:trPr>
          <w:trHeight w:val="20"/>
        </w:trPr>
        <w:tc>
          <w:tcPr>
            <w:tcW w:w="2210" w:type="dxa"/>
            <w:shd w:val="clear" w:color="auto" w:fill="D9D9D9" w:themeFill="background1" w:themeFillShade="D9"/>
          </w:tcPr>
          <w:p w:rsidRPr="009E0F12" w:rsidR="001C3FB1" w:rsidP="001C3FB1" w:rsidRDefault="001C3FB1" w14:paraId="5718C0F6" w14:textId="03F7C8F4">
            <w:pPr>
              <w:rPr>
                <w:rFonts w:ascii="Arial" w:hAnsi="Arial" w:cs="Arial"/>
                <w:b/>
                <w:sz w:val="22"/>
                <w:szCs w:val="22"/>
              </w:rPr>
            </w:pPr>
            <w:r w:rsidRPr="009E0F12">
              <w:rPr>
                <w:rFonts w:ascii="Arial" w:hAnsi="Arial" w:cs="Arial"/>
                <w:b/>
                <w:sz w:val="22"/>
                <w:szCs w:val="22"/>
              </w:rPr>
              <w:t>Steps</w:t>
            </w:r>
          </w:p>
        </w:tc>
        <w:tc>
          <w:tcPr>
            <w:tcW w:w="7395" w:type="dxa"/>
            <w:shd w:val="clear" w:color="auto" w:fill="D9D9D9" w:themeFill="background1" w:themeFillShade="D9"/>
          </w:tcPr>
          <w:p w:rsidRPr="009E0F12" w:rsidR="001C3FB1" w:rsidP="001C3FB1" w:rsidRDefault="001C3FB1" w14:paraId="079ADDBD" w14:textId="3ED6F687">
            <w:pPr>
              <w:rPr>
                <w:rFonts w:ascii="Arial" w:hAnsi="Arial" w:cs="Arial"/>
                <w:b/>
                <w:sz w:val="22"/>
                <w:szCs w:val="22"/>
              </w:rPr>
            </w:pPr>
            <w:r w:rsidRPr="009E0F12">
              <w:rPr>
                <w:rFonts w:ascii="Arial" w:hAnsi="Arial" w:cs="Arial"/>
                <w:b/>
                <w:sz w:val="22"/>
                <w:szCs w:val="22"/>
              </w:rPr>
              <w:t>Description</w:t>
            </w:r>
          </w:p>
        </w:tc>
      </w:tr>
      <w:tr w:rsidRPr="009E0F12" w:rsidR="001C3FB1" w:rsidTr="00712AF4" w14:paraId="75AE5859" w14:textId="77777777">
        <w:trPr>
          <w:trHeight w:val="20"/>
        </w:trPr>
        <w:tc>
          <w:tcPr>
            <w:tcW w:w="2210" w:type="dxa"/>
          </w:tcPr>
          <w:p w:rsidRPr="009E0F12" w:rsidR="001C3FB1" w:rsidP="00712AF4" w:rsidRDefault="001C3FB1" w14:paraId="44F02443" w14:textId="27754521">
            <w:pPr>
              <w:rPr>
                <w:rFonts w:ascii="Arial" w:hAnsi="Arial" w:cs="Arial"/>
                <w:sz w:val="22"/>
                <w:szCs w:val="22"/>
              </w:rPr>
            </w:pPr>
            <w:r w:rsidRPr="009E0F12">
              <w:rPr>
                <w:rFonts w:ascii="Arial" w:hAnsi="Arial" w:cs="Arial"/>
                <w:b/>
                <w:sz w:val="22"/>
                <w:szCs w:val="22"/>
              </w:rPr>
              <w:t xml:space="preserve">Step 1: Develop a proposal </w:t>
            </w:r>
          </w:p>
        </w:tc>
        <w:tc>
          <w:tcPr>
            <w:tcW w:w="7395" w:type="dxa"/>
            <w:shd w:val="clear" w:color="auto" w:fill="auto"/>
          </w:tcPr>
          <w:p w:rsidRPr="009E0F12" w:rsidR="001C3FB1" w:rsidP="00712AF4" w:rsidRDefault="001C3FB1" w14:paraId="15C9B195" w14:textId="74BA0277">
            <w:pPr>
              <w:rPr>
                <w:rFonts w:ascii="Arial" w:hAnsi="Arial" w:cs="Arial"/>
                <w:b/>
                <w:sz w:val="22"/>
                <w:szCs w:val="22"/>
                <w:u w:val="single"/>
              </w:rPr>
            </w:pPr>
            <w:r w:rsidRPr="009E0F12">
              <w:rPr>
                <w:rFonts w:ascii="Arial" w:hAnsi="Arial" w:cs="Arial"/>
                <w:sz w:val="22"/>
                <w:szCs w:val="22"/>
              </w:rPr>
              <w:t xml:space="preserve">An initial proposal will be developed and considered by the Council’s Cabinet. Section 2 of the School Organisation Code outlines when the statutory procedure is required. </w:t>
            </w:r>
          </w:p>
        </w:tc>
      </w:tr>
      <w:tr w:rsidRPr="009E0F12" w:rsidR="001C3FB1" w:rsidTr="00712AF4" w14:paraId="56352DE6" w14:textId="77777777">
        <w:trPr>
          <w:trHeight w:val="20"/>
        </w:trPr>
        <w:tc>
          <w:tcPr>
            <w:tcW w:w="2210" w:type="dxa"/>
          </w:tcPr>
          <w:p w:rsidRPr="009E0F12" w:rsidR="001C3FB1" w:rsidP="00712AF4" w:rsidRDefault="001C3FB1" w14:paraId="20D27D93" w14:textId="58E9D94E">
            <w:pPr>
              <w:rPr>
                <w:rFonts w:ascii="Arial" w:hAnsi="Arial" w:cs="Arial"/>
                <w:sz w:val="22"/>
                <w:szCs w:val="22"/>
              </w:rPr>
            </w:pPr>
            <w:r w:rsidRPr="009E0F12">
              <w:rPr>
                <w:rFonts w:ascii="Arial" w:hAnsi="Arial" w:cs="Arial"/>
                <w:b/>
                <w:sz w:val="22"/>
                <w:szCs w:val="22"/>
              </w:rPr>
              <w:t xml:space="preserve">Step 2: Cabinet consideration </w:t>
            </w:r>
          </w:p>
        </w:tc>
        <w:tc>
          <w:tcPr>
            <w:tcW w:w="7395" w:type="dxa"/>
            <w:shd w:val="clear" w:color="auto" w:fill="auto"/>
          </w:tcPr>
          <w:p w:rsidRPr="009E0F12" w:rsidR="001C3FB1" w:rsidP="001C3FB1" w:rsidRDefault="001C3FB1" w14:paraId="7956A4C3" w14:textId="4D16FEB2">
            <w:pPr>
              <w:rPr>
                <w:rFonts w:ascii="Arial" w:hAnsi="Arial" w:cs="Arial"/>
                <w:sz w:val="22"/>
                <w:szCs w:val="22"/>
              </w:rPr>
            </w:pPr>
            <w:r w:rsidRPr="009E0F12">
              <w:rPr>
                <w:rFonts w:ascii="Arial" w:hAnsi="Arial" w:cs="Arial"/>
                <w:sz w:val="22"/>
                <w:szCs w:val="22"/>
              </w:rPr>
              <w:t xml:space="preserve">The Council’s Cabinet to consider the proposal and approval to consult.  </w:t>
            </w:r>
          </w:p>
          <w:p w:rsidRPr="009E0F12" w:rsidR="001C3FB1" w:rsidP="00712AF4" w:rsidRDefault="001C3FB1" w14:paraId="0BFBCEB2" w14:textId="17C2C73C">
            <w:pPr>
              <w:rPr>
                <w:rFonts w:ascii="Arial" w:hAnsi="Arial" w:cs="Arial"/>
                <w:b/>
                <w:sz w:val="22"/>
                <w:szCs w:val="22"/>
                <w:u w:val="single"/>
              </w:rPr>
            </w:pPr>
          </w:p>
        </w:tc>
      </w:tr>
      <w:tr w:rsidRPr="009E0F12" w:rsidR="001C3FB1" w:rsidTr="00712AF4" w14:paraId="14E8C4B4" w14:textId="77777777">
        <w:trPr>
          <w:trHeight w:val="20"/>
        </w:trPr>
        <w:tc>
          <w:tcPr>
            <w:tcW w:w="2210" w:type="dxa"/>
          </w:tcPr>
          <w:p w:rsidRPr="009E0F12" w:rsidR="001C3FB1" w:rsidP="00712AF4" w:rsidRDefault="001C3FB1" w14:paraId="0D17BEDD" w14:textId="1E4268C5">
            <w:pPr>
              <w:rPr>
                <w:rFonts w:ascii="Arial" w:hAnsi="Arial" w:cs="Arial"/>
                <w:sz w:val="22"/>
                <w:szCs w:val="22"/>
              </w:rPr>
            </w:pPr>
            <w:r w:rsidRPr="009E0F12">
              <w:rPr>
                <w:rFonts w:ascii="Arial" w:hAnsi="Arial" w:cs="Arial"/>
                <w:b/>
                <w:sz w:val="22"/>
                <w:szCs w:val="22"/>
              </w:rPr>
              <w:t xml:space="preserve">Step 3: Consultation </w:t>
            </w:r>
            <w:r w:rsidRPr="009E0F12">
              <w:rPr>
                <w:rFonts w:ascii="Arial" w:hAnsi="Arial" w:cs="Arial"/>
                <w:b/>
                <w:sz w:val="22"/>
                <w:szCs w:val="22"/>
              </w:rPr>
              <w:tab/>
            </w:r>
          </w:p>
        </w:tc>
        <w:tc>
          <w:tcPr>
            <w:tcW w:w="7395" w:type="dxa"/>
            <w:shd w:val="clear" w:color="auto" w:fill="auto"/>
          </w:tcPr>
          <w:p w:rsidRPr="009E0F12" w:rsidR="00712AF4" w:rsidP="001C3FB1" w:rsidRDefault="001C3FB1" w14:paraId="69B0479C" w14:textId="77777777">
            <w:pPr>
              <w:pStyle w:val="ListParagraph"/>
              <w:ind w:left="0"/>
              <w:rPr>
                <w:rFonts w:ascii="Arial" w:hAnsi="Arial" w:cs="Arial"/>
                <w:b/>
                <w:sz w:val="22"/>
                <w:szCs w:val="22"/>
              </w:rPr>
            </w:pPr>
            <w:r w:rsidRPr="009E0F12">
              <w:rPr>
                <w:rFonts w:ascii="Arial" w:hAnsi="Arial" w:cs="Arial"/>
                <w:sz w:val="22"/>
                <w:szCs w:val="22"/>
              </w:rPr>
              <w:t>A consultation document must be published on the Council website. The consultation document must be published on a school day and consultees must be given at least 42 days to respond to the document, with at least 20 of these being school days. Stakeholders identified in section 3.4 of the School Organisation Code (2018) must be notified by letter/email.</w:t>
            </w:r>
            <w:r w:rsidRPr="009E0F12">
              <w:rPr>
                <w:rFonts w:ascii="Arial" w:hAnsi="Arial" w:cs="Arial"/>
                <w:b/>
                <w:sz w:val="22"/>
                <w:szCs w:val="22"/>
              </w:rPr>
              <w:t xml:space="preserve"> </w:t>
            </w:r>
          </w:p>
          <w:p w:rsidRPr="009E0F12" w:rsidR="00712AF4" w:rsidP="001C3FB1" w:rsidRDefault="00712AF4" w14:paraId="7694C0C0" w14:textId="77777777">
            <w:pPr>
              <w:pStyle w:val="ListParagraph"/>
              <w:ind w:left="0"/>
              <w:rPr>
                <w:rFonts w:ascii="Arial" w:hAnsi="Arial" w:cs="Arial"/>
                <w:b/>
                <w:sz w:val="22"/>
                <w:szCs w:val="22"/>
              </w:rPr>
            </w:pPr>
          </w:p>
          <w:p w:rsidRPr="009E0F12" w:rsidR="001C3FB1" w:rsidP="001C3FB1" w:rsidRDefault="001C3FB1" w14:paraId="03298B33" w14:textId="768E2613">
            <w:pPr>
              <w:pStyle w:val="ListParagraph"/>
              <w:ind w:left="0"/>
              <w:rPr>
                <w:rFonts w:ascii="Arial" w:hAnsi="Arial" w:cs="Arial"/>
                <w:b/>
                <w:sz w:val="22"/>
                <w:szCs w:val="22"/>
              </w:rPr>
            </w:pPr>
            <w:r w:rsidRPr="009E0F12">
              <w:rPr>
                <w:rFonts w:ascii="Arial" w:hAnsi="Arial" w:cs="Arial"/>
                <w:b/>
                <w:sz w:val="22"/>
                <w:szCs w:val="22"/>
              </w:rPr>
              <w:t>The consultation period for this proposal starts on</w:t>
            </w:r>
            <w:r w:rsidR="009B467B">
              <w:rPr>
                <w:rFonts w:ascii="Arial" w:hAnsi="Arial" w:cs="Arial"/>
                <w:b/>
                <w:sz w:val="22"/>
                <w:szCs w:val="22"/>
              </w:rPr>
              <w:t xml:space="preserve"> </w:t>
            </w:r>
            <w:r w:rsidR="000607A7">
              <w:rPr>
                <w:rFonts w:ascii="Arial" w:hAnsi="Arial" w:cs="Arial"/>
                <w:b/>
                <w:sz w:val="22"/>
                <w:szCs w:val="22"/>
              </w:rPr>
              <w:t xml:space="preserve">8 September </w:t>
            </w:r>
            <w:r w:rsidR="00BF1806">
              <w:rPr>
                <w:rFonts w:ascii="Arial" w:hAnsi="Arial" w:cs="Arial"/>
                <w:b/>
                <w:sz w:val="22"/>
                <w:szCs w:val="22"/>
              </w:rPr>
              <w:t>2025 – 1</w:t>
            </w:r>
            <w:r w:rsidR="004F301A">
              <w:rPr>
                <w:rFonts w:ascii="Arial" w:hAnsi="Arial" w:cs="Arial"/>
                <w:b/>
                <w:sz w:val="22"/>
                <w:szCs w:val="22"/>
              </w:rPr>
              <w:t>9</w:t>
            </w:r>
            <w:r w:rsidR="00BF1806">
              <w:rPr>
                <w:rFonts w:ascii="Arial" w:hAnsi="Arial" w:cs="Arial"/>
                <w:b/>
                <w:sz w:val="22"/>
                <w:szCs w:val="22"/>
              </w:rPr>
              <w:t xml:space="preserve"> </w:t>
            </w:r>
            <w:r w:rsidR="000607A7">
              <w:rPr>
                <w:rFonts w:ascii="Arial" w:hAnsi="Arial" w:cs="Arial"/>
                <w:b/>
                <w:sz w:val="22"/>
                <w:szCs w:val="22"/>
              </w:rPr>
              <w:t>October</w:t>
            </w:r>
            <w:r w:rsidR="00BF1806">
              <w:rPr>
                <w:rFonts w:ascii="Arial" w:hAnsi="Arial" w:cs="Arial"/>
                <w:b/>
                <w:sz w:val="22"/>
                <w:szCs w:val="22"/>
              </w:rPr>
              <w:t xml:space="preserve"> 2025</w:t>
            </w:r>
            <w:r w:rsidRPr="009E0F12">
              <w:rPr>
                <w:rFonts w:ascii="Arial" w:hAnsi="Arial" w:cs="Arial"/>
                <w:sz w:val="22"/>
                <w:szCs w:val="22"/>
              </w:rPr>
              <w:t xml:space="preserve">. </w:t>
            </w:r>
          </w:p>
          <w:p w:rsidRPr="009E0F12" w:rsidR="001C3FB1" w:rsidP="001C3FB1" w:rsidRDefault="001C3FB1" w14:paraId="6BCDD640" w14:textId="77777777">
            <w:pPr>
              <w:pStyle w:val="ListParagraph"/>
              <w:ind w:left="0"/>
            </w:pPr>
          </w:p>
          <w:p w:rsidRPr="009E0F12" w:rsidR="001C3FB1" w:rsidP="001C3FB1" w:rsidRDefault="001C3FB1" w14:paraId="52A15454" w14:textId="2B95C9DA">
            <w:pPr>
              <w:pStyle w:val="ListParagraph"/>
              <w:ind w:left="0"/>
              <w:rPr>
                <w:rFonts w:ascii="Arial" w:hAnsi="Arial" w:cs="Arial"/>
                <w:sz w:val="22"/>
                <w:szCs w:val="22"/>
              </w:rPr>
            </w:pPr>
            <w:r w:rsidRPr="009E0F12">
              <w:rPr>
                <w:rFonts w:ascii="Arial" w:hAnsi="Arial" w:cs="Arial"/>
                <w:sz w:val="22"/>
                <w:szCs w:val="22"/>
              </w:rPr>
              <w:t xml:space="preserve">Within 13 weeks of </w:t>
            </w:r>
            <w:r w:rsidR="00BF1806">
              <w:rPr>
                <w:rFonts w:ascii="Arial" w:hAnsi="Arial" w:cs="Arial"/>
                <w:sz w:val="22"/>
                <w:szCs w:val="22"/>
              </w:rPr>
              <w:t>1</w:t>
            </w:r>
            <w:r w:rsidR="004F301A">
              <w:rPr>
                <w:rFonts w:ascii="Arial" w:hAnsi="Arial" w:cs="Arial"/>
                <w:sz w:val="22"/>
                <w:szCs w:val="22"/>
              </w:rPr>
              <w:t>9</w:t>
            </w:r>
            <w:r w:rsidR="00BF1806">
              <w:rPr>
                <w:rFonts w:ascii="Arial" w:hAnsi="Arial" w:cs="Arial"/>
                <w:sz w:val="22"/>
                <w:szCs w:val="22"/>
              </w:rPr>
              <w:t xml:space="preserve"> </w:t>
            </w:r>
            <w:r w:rsidR="000607A7">
              <w:rPr>
                <w:rFonts w:ascii="Arial" w:hAnsi="Arial" w:cs="Arial"/>
                <w:sz w:val="22"/>
                <w:szCs w:val="22"/>
              </w:rPr>
              <w:t>October</w:t>
            </w:r>
            <w:r w:rsidR="00BF1806">
              <w:rPr>
                <w:rFonts w:ascii="Arial" w:hAnsi="Arial" w:cs="Arial"/>
                <w:sz w:val="22"/>
                <w:szCs w:val="22"/>
              </w:rPr>
              <w:t xml:space="preserve"> 2025</w:t>
            </w:r>
            <w:r w:rsidR="009B467B">
              <w:rPr>
                <w:rFonts w:ascii="Arial" w:hAnsi="Arial" w:cs="Arial"/>
                <w:sz w:val="22"/>
                <w:szCs w:val="22"/>
              </w:rPr>
              <w:t xml:space="preserve"> </w:t>
            </w:r>
            <w:r w:rsidRPr="009E0F12">
              <w:rPr>
                <w:rFonts w:ascii="Arial" w:hAnsi="Arial" w:cs="Arial"/>
                <w:sz w:val="22"/>
                <w:szCs w:val="22"/>
              </w:rPr>
              <w:t xml:space="preserve">a consultation report will be published on the Council’s and website. Hard copies of the report will also be available on request. The report will summarise the issues raised by consultees during the consultation period and responses to these issues. The report will also contain Estyn’s view of the proposals. </w:t>
            </w:r>
          </w:p>
          <w:p w:rsidRPr="009E0F12" w:rsidR="001C3FB1" w:rsidP="001C3FB1" w:rsidRDefault="001C3FB1" w14:paraId="47F17380" w14:textId="3D7E1D29">
            <w:pPr>
              <w:rPr>
                <w:rFonts w:ascii="Arial" w:hAnsi="Arial" w:cs="Arial"/>
                <w:sz w:val="22"/>
                <w:szCs w:val="22"/>
              </w:rPr>
            </w:pPr>
          </w:p>
        </w:tc>
      </w:tr>
      <w:tr w:rsidRPr="009E0F12" w:rsidR="001C3FB1" w:rsidTr="00712AF4" w14:paraId="0C90AFD6" w14:textId="77777777">
        <w:trPr>
          <w:trHeight w:val="20"/>
        </w:trPr>
        <w:tc>
          <w:tcPr>
            <w:tcW w:w="2210" w:type="dxa"/>
          </w:tcPr>
          <w:p w:rsidRPr="009E0F12" w:rsidR="001C3FB1" w:rsidP="00712AF4" w:rsidRDefault="001C3FB1" w14:paraId="5704796D" w14:textId="58A83914">
            <w:pPr>
              <w:rPr>
                <w:rFonts w:ascii="Arial" w:hAnsi="Arial" w:cs="Arial"/>
                <w:sz w:val="22"/>
                <w:szCs w:val="22"/>
              </w:rPr>
            </w:pPr>
            <w:r w:rsidRPr="009E0F12">
              <w:rPr>
                <w:rFonts w:ascii="Arial" w:hAnsi="Arial" w:cs="Arial"/>
                <w:b/>
                <w:sz w:val="22"/>
                <w:szCs w:val="22"/>
              </w:rPr>
              <w:t xml:space="preserve">Step 4: Consultation response report </w:t>
            </w:r>
          </w:p>
        </w:tc>
        <w:tc>
          <w:tcPr>
            <w:tcW w:w="7395" w:type="dxa"/>
            <w:shd w:val="clear" w:color="auto" w:fill="auto"/>
          </w:tcPr>
          <w:p w:rsidRPr="009E0F12" w:rsidR="001C3FB1" w:rsidP="001C3FB1" w:rsidRDefault="001C3FB1" w14:paraId="6EFA1F53" w14:textId="5A04C0D7">
            <w:pPr>
              <w:rPr>
                <w:rFonts w:ascii="Arial" w:hAnsi="Arial" w:cs="Arial"/>
                <w:b/>
                <w:sz w:val="22"/>
                <w:szCs w:val="22"/>
                <w:u w:val="single"/>
              </w:rPr>
            </w:pPr>
            <w:r w:rsidRPr="009E0F12">
              <w:rPr>
                <w:rFonts w:ascii="Arial" w:hAnsi="Arial" w:cs="Arial"/>
                <w:sz w:val="22"/>
                <w:szCs w:val="22"/>
              </w:rPr>
              <w:t xml:space="preserve">Feedback submitted during the consultation period will be considered and a response report will be developed and presented to Cabinet for consideration. </w:t>
            </w:r>
          </w:p>
        </w:tc>
      </w:tr>
      <w:tr w:rsidRPr="009E0F12" w:rsidR="001C3FB1" w:rsidTr="00712AF4" w14:paraId="7B1C8BA5" w14:textId="77777777">
        <w:trPr>
          <w:trHeight w:val="20"/>
        </w:trPr>
        <w:tc>
          <w:tcPr>
            <w:tcW w:w="2210" w:type="dxa"/>
          </w:tcPr>
          <w:p w:rsidRPr="009E0F12" w:rsidR="001C3FB1" w:rsidP="00712AF4" w:rsidRDefault="001C3FB1" w14:paraId="33978B2F" w14:textId="48A28A22">
            <w:pPr>
              <w:rPr>
                <w:rFonts w:ascii="Arial" w:hAnsi="Arial" w:cs="Arial"/>
                <w:sz w:val="22"/>
                <w:szCs w:val="22"/>
              </w:rPr>
            </w:pPr>
            <w:r w:rsidRPr="009E0F12">
              <w:rPr>
                <w:rFonts w:ascii="Arial" w:hAnsi="Arial" w:cs="Arial"/>
                <w:b/>
                <w:sz w:val="22"/>
                <w:szCs w:val="22"/>
              </w:rPr>
              <w:t xml:space="preserve">Step 5: Cabinet consideration </w:t>
            </w:r>
          </w:p>
        </w:tc>
        <w:tc>
          <w:tcPr>
            <w:tcW w:w="7395" w:type="dxa"/>
            <w:shd w:val="clear" w:color="auto" w:fill="auto"/>
          </w:tcPr>
          <w:p w:rsidRPr="000607A7" w:rsidR="001C3FB1" w:rsidP="00712AF4" w:rsidRDefault="000607A7" w14:paraId="03F8CEA7" w14:textId="71D2AA9D">
            <w:pPr>
              <w:rPr>
                <w:rFonts w:ascii="Arial" w:hAnsi="Arial" w:cs="Arial"/>
                <w:bCs/>
                <w:sz w:val="22"/>
                <w:szCs w:val="22"/>
              </w:rPr>
            </w:pPr>
            <w:r w:rsidRPr="000607A7">
              <w:rPr>
                <w:rFonts w:ascii="Arial" w:hAnsi="Arial" w:cs="Arial"/>
                <w:bCs/>
                <w:sz w:val="22"/>
                <w:szCs w:val="22"/>
              </w:rPr>
              <w:t>In November 2025, Cabinet will consider the consultation report and decide whether or not to progress to the next stage. If the Council decides to continue with the proposal, it must publish a statutory notice.</w:t>
            </w:r>
          </w:p>
        </w:tc>
      </w:tr>
      <w:tr w:rsidRPr="009E0F12" w:rsidR="001C3FB1" w:rsidTr="00712AF4" w14:paraId="3D6F9C48" w14:textId="77777777">
        <w:trPr>
          <w:trHeight w:val="20"/>
        </w:trPr>
        <w:tc>
          <w:tcPr>
            <w:tcW w:w="2210" w:type="dxa"/>
          </w:tcPr>
          <w:p w:rsidRPr="009E0F12" w:rsidR="001C3FB1" w:rsidP="00712AF4" w:rsidRDefault="001C3FB1" w14:paraId="7C89A8F0" w14:textId="75D37F61">
            <w:pPr>
              <w:rPr>
                <w:rFonts w:ascii="Arial" w:hAnsi="Arial" w:cs="Arial"/>
                <w:sz w:val="22"/>
                <w:szCs w:val="22"/>
              </w:rPr>
            </w:pPr>
            <w:r w:rsidRPr="009E0F12">
              <w:rPr>
                <w:rFonts w:ascii="Arial" w:hAnsi="Arial" w:cs="Arial"/>
                <w:b/>
                <w:sz w:val="22"/>
                <w:szCs w:val="22"/>
              </w:rPr>
              <w:t xml:space="preserve">Step 6: Statutory notice </w:t>
            </w:r>
          </w:p>
        </w:tc>
        <w:tc>
          <w:tcPr>
            <w:tcW w:w="7395" w:type="dxa"/>
            <w:shd w:val="clear" w:color="auto" w:fill="auto"/>
          </w:tcPr>
          <w:p w:rsidRPr="009E0F12" w:rsidR="001C3FB1" w:rsidP="001C3FB1" w:rsidRDefault="001C3FB1" w14:paraId="52FAE7E6" w14:textId="18F122DF">
            <w:pPr>
              <w:rPr>
                <w:rFonts w:ascii="Arial" w:hAnsi="Arial" w:cs="Arial"/>
                <w:sz w:val="22"/>
                <w:szCs w:val="22"/>
              </w:rPr>
            </w:pPr>
            <w:r w:rsidRPr="009E0F12">
              <w:rPr>
                <w:rFonts w:ascii="Arial" w:hAnsi="Arial" w:cs="Arial"/>
                <w:sz w:val="22"/>
                <w:szCs w:val="22"/>
              </w:rPr>
              <w:t xml:space="preserve">The statutory notice must be published on a school day and as outlined in section 4.1 of the School Organisation Code (2018). </w:t>
            </w:r>
          </w:p>
          <w:p w:rsidRPr="009E0F12" w:rsidR="001C3FB1" w:rsidP="001C3FB1" w:rsidRDefault="001C3FB1" w14:paraId="7E9F398C" w14:textId="5CF6485B">
            <w:pPr>
              <w:rPr>
                <w:rFonts w:ascii="Arial" w:hAnsi="Arial" w:cs="Arial"/>
                <w:b/>
                <w:sz w:val="22"/>
                <w:szCs w:val="22"/>
                <w:u w:val="single"/>
              </w:rPr>
            </w:pPr>
            <w:r w:rsidRPr="009E0F12">
              <w:rPr>
                <w:rFonts w:ascii="Arial" w:hAnsi="Arial" w:cs="Arial"/>
                <w:sz w:val="22"/>
                <w:szCs w:val="22"/>
              </w:rPr>
              <w:t xml:space="preserve">The statutory notice would be published on the Vale of Glamorgan Council website and posted at or near the main entrance </w:t>
            </w:r>
            <w:r w:rsidR="00BF1806">
              <w:rPr>
                <w:rFonts w:ascii="Arial" w:hAnsi="Arial" w:cs="Arial"/>
                <w:sz w:val="22"/>
                <w:szCs w:val="22"/>
              </w:rPr>
              <w:t>of Holton Primary</w:t>
            </w:r>
            <w:r w:rsidR="00CC54C5">
              <w:rPr>
                <w:rFonts w:ascii="Arial" w:hAnsi="Arial" w:cs="Arial"/>
                <w:sz w:val="22"/>
                <w:szCs w:val="22"/>
              </w:rPr>
              <w:t xml:space="preserve"> School</w:t>
            </w:r>
            <w:r w:rsidR="00BF1806">
              <w:rPr>
                <w:rFonts w:ascii="Arial" w:hAnsi="Arial" w:cs="Arial"/>
                <w:sz w:val="22"/>
                <w:szCs w:val="22"/>
              </w:rPr>
              <w:t xml:space="preserve">. </w:t>
            </w:r>
            <w:r w:rsidRPr="009E0F12">
              <w:rPr>
                <w:rFonts w:ascii="Arial" w:hAnsi="Arial" w:cs="Arial"/>
                <w:sz w:val="22"/>
                <w:szCs w:val="22"/>
              </w:rPr>
              <w:t xml:space="preserve"> Copies of the notice would be distributed to pupils, parents, guardians, and staff members. The school may also distribute </w:t>
            </w:r>
            <w:r w:rsidRPr="009E0F12">
              <w:rPr>
                <w:rFonts w:ascii="Arial" w:hAnsi="Arial" w:cs="Arial"/>
                <w:sz w:val="22"/>
                <w:szCs w:val="22"/>
              </w:rPr>
              <w:lastRenderedPageBreak/>
              <w:t>the notice by email. The notice would set out the details of the proposals and invite anyone who wishes to object to do so in writing within the specified period.</w:t>
            </w:r>
          </w:p>
        </w:tc>
      </w:tr>
      <w:tr w:rsidRPr="009E0F12" w:rsidR="001C3FB1" w:rsidTr="00712AF4" w14:paraId="37A93F8A" w14:textId="77777777">
        <w:trPr>
          <w:trHeight w:val="20"/>
        </w:trPr>
        <w:tc>
          <w:tcPr>
            <w:tcW w:w="2210" w:type="dxa"/>
          </w:tcPr>
          <w:p w:rsidRPr="009E0F12" w:rsidR="001C3FB1" w:rsidP="00712AF4" w:rsidRDefault="001C3FB1" w14:paraId="7FBE0751" w14:textId="70637E1B">
            <w:pPr>
              <w:rPr>
                <w:rFonts w:ascii="Arial" w:hAnsi="Arial" w:cs="Arial"/>
                <w:sz w:val="22"/>
                <w:szCs w:val="22"/>
              </w:rPr>
            </w:pPr>
            <w:r w:rsidRPr="009E0F12">
              <w:rPr>
                <w:rFonts w:ascii="Arial" w:hAnsi="Arial" w:cs="Arial"/>
                <w:b/>
                <w:sz w:val="22"/>
                <w:szCs w:val="22"/>
              </w:rPr>
              <w:lastRenderedPageBreak/>
              <w:t xml:space="preserve">Step 7: Objection period </w:t>
            </w:r>
          </w:p>
        </w:tc>
        <w:tc>
          <w:tcPr>
            <w:tcW w:w="7395" w:type="dxa"/>
            <w:shd w:val="clear" w:color="auto" w:fill="auto"/>
          </w:tcPr>
          <w:p w:rsidRPr="009E0F12" w:rsidR="001C3FB1" w:rsidP="00712AF4" w:rsidRDefault="001C3FB1" w14:paraId="6FCD725D" w14:textId="33E9D070">
            <w:pPr>
              <w:rPr>
                <w:rFonts w:ascii="Arial" w:hAnsi="Arial" w:cs="Arial"/>
                <w:b/>
                <w:sz w:val="22"/>
                <w:szCs w:val="22"/>
                <w:u w:val="single"/>
              </w:rPr>
            </w:pPr>
            <w:r w:rsidRPr="009E0F12">
              <w:rPr>
                <w:rFonts w:ascii="Arial" w:hAnsi="Arial" w:cs="Arial"/>
                <w:sz w:val="22"/>
                <w:szCs w:val="22"/>
              </w:rPr>
              <w:t xml:space="preserve">Anyone wishing to make objections to a proposal has the opportunity to do so. Objections must be made in writing or by email and sent to the proposer before the end of 28 days beginning with the day on which the notice was published. </w:t>
            </w:r>
          </w:p>
        </w:tc>
      </w:tr>
      <w:tr w:rsidRPr="009E0F12" w:rsidR="001C3FB1" w:rsidTr="00712AF4" w14:paraId="3EFC50C6" w14:textId="77777777">
        <w:trPr>
          <w:trHeight w:val="20"/>
        </w:trPr>
        <w:tc>
          <w:tcPr>
            <w:tcW w:w="2210" w:type="dxa"/>
          </w:tcPr>
          <w:p w:rsidRPr="009E0F12" w:rsidR="001C3FB1" w:rsidP="00712AF4" w:rsidRDefault="001C3FB1" w14:paraId="7CCEDFB7" w14:textId="2BEE31A1">
            <w:pPr>
              <w:rPr>
                <w:rFonts w:ascii="Arial" w:hAnsi="Arial" w:cs="Arial"/>
                <w:sz w:val="22"/>
                <w:szCs w:val="22"/>
              </w:rPr>
            </w:pPr>
            <w:r w:rsidRPr="009E0F12">
              <w:rPr>
                <w:rFonts w:ascii="Arial" w:hAnsi="Arial" w:cs="Arial"/>
                <w:b/>
                <w:sz w:val="22"/>
                <w:szCs w:val="22"/>
              </w:rPr>
              <w:t xml:space="preserve">Step 8: Objection report </w:t>
            </w:r>
          </w:p>
        </w:tc>
        <w:tc>
          <w:tcPr>
            <w:tcW w:w="7395" w:type="dxa"/>
            <w:shd w:val="clear" w:color="auto" w:fill="auto"/>
          </w:tcPr>
          <w:p w:rsidRPr="009E0F12" w:rsidR="001C3FB1" w:rsidP="00712AF4" w:rsidRDefault="001C3FB1" w14:paraId="0DC0F825" w14:textId="6BF2B844">
            <w:pPr>
              <w:rPr>
                <w:rFonts w:ascii="Arial" w:hAnsi="Arial" w:cs="Arial"/>
                <w:b/>
                <w:sz w:val="22"/>
                <w:szCs w:val="22"/>
                <w:u w:val="single"/>
              </w:rPr>
            </w:pPr>
            <w:r w:rsidRPr="009E0F12">
              <w:rPr>
                <w:rFonts w:ascii="Arial" w:hAnsi="Arial" w:cs="Arial"/>
                <w:sz w:val="22"/>
                <w:szCs w:val="22"/>
              </w:rPr>
              <w:t xml:space="preserve">Under section 49 of the School Standards and Organisation (Wales) Act 2013 when objections have been received proposers </w:t>
            </w:r>
            <w:r w:rsidRPr="009E0F12">
              <w:rPr>
                <w:rFonts w:ascii="Arial" w:hAnsi="Arial" w:cs="Arial"/>
                <w:b/>
                <w:bCs/>
                <w:sz w:val="22"/>
                <w:szCs w:val="22"/>
              </w:rPr>
              <w:t xml:space="preserve">must </w:t>
            </w:r>
            <w:r w:rsidRPr="009E0F12">
              <w:rPr>
                <w:rFonts w:ascii="Arial" w:hAnsi="Arial" w:cs="Arial"/>
                <w:sz w:val="22"/>
                <w:szCs w:val="22"/>
              </w:rPr>
              <w:t xml:space="preserve">publish a summary of the statutory objections and the proposer’s response to those objections (“the Objection Report”). </w:t>
            </w:r>
          </w:p>
        </w:tc>
      </w:tr>
      <w:tr w:rsidRPr="009E0F12" w:rsidR="001C3FB1" w:rsidTr="00712AF4" w14:paraId="790BFC1F" w14:textId="77777777">
        <w:trPr>
          <w:trHeight w:val="20"/>
        </w:trPr>
        <w:tc>
          <w:tcPr>
            <w:tcW w:w="2210" w:type="dxa"/>
          </w:tcPr>
          <w:p w:rsidRPr="009E0F12" w:rsidR="001C3FB1" w:rsidP="00712AF4" w:rsidRDefault="001C3FB1" w14:paraId="11C08BFA" w14:textId="5993ED2E">
            <w:pPr>
              <w:rPr>
                <w:rFonts w:ascii="Arial" w:hAnsi="Arial" w:cs="Arial"/>
                <w:sz w:val="22"/>
                <w:szCs w:val="22"/>
              </w:rPr>
            </w:pPr>
            <w:r w:rsidRPr="009E0F12">
              <w:rPr>
                <w:rFonts w:ascii="Arial" w:hAnsi="Arial" w:cs="Arial"/>
                <w:b/>
                <w:sz w:val="22"/>
                <w:szCs w:val="22"/>
              </w:rPr>
              <w:t xml:space="preserve">Step 9: Cabinet consideration </w:t>
            </w:r>
          </w:p>
        </w:tc>
        <w:tc>
          <w:tcPr>
            <w:tcW w:w="7395" w:type="dxa"/>
            <w:shd w:val="clear" w:color="auto" w:fill="auto"/>
          </w:tcPr>
          <w:p w:rsidRPr="009E0F12" w:rsidR="001C3FB1" w:rsidP="001C3FB1" w:rsidRDefault="001C3FB1" w14:paraId="4E41D5A3" w14:textId="7C96A6F6">
            <w:pPr>
              <w:rPr>
                <w:rFonts w:ascii="Arial" w:hAnsi="Arial" w:cs="Arial"/>
                <w:sz w:val="22"/>
                <w:szCs w:val="22"/>
              </w:rPr>
            </w:pPr>
            <w:r w:rsidRPr="009E0F12">
              <w:rPr>
                <w:rFonts w:ascii="Arial" w:hAnsi="Arial" w:cs="Arial"/>
                <w:sz w:val="22"/>
                <w:szCs w:val="22"/>
              </w:rPr>
              <w:t xml:space="preserve">Cabinet </w:t>
            </w:r>
            <w:r w:rsidRPr="009E0F12" w:rsidR="00034803">
              <w:rPr>
                <w:rFonts w:ascii="Arial" w:hAnsi="Arial" w:cs="Arial"/>
                <w:sz w:val="22"/>
                <w:szCs w:val="22"/>
              </w:rPr>
              <w:t>considers</w:t>
            </w:r>
            <w:r w:rsidRPr="009E0F12">
              <w:rPr>
                <w:rFonts w:ascii="Arial" w:hAnsi="Arial" w:cs="Arial"/>
                <w:sz w:val="22"/>
                <w:szCs w:val="22"/>
              </w:rPr>
              <w:t xml:space="preserve"> the objection report for final determination on the proposal. </w:t>
            </w:r>
          </w:p>
          <w:p w:rsidRPr="009E0F12" w:rsidR="001C3FB1" w:rsidP="001C3FB1" w:rsidRDefault="001C3FB1" w14:paraId="4EADB52A" w14:textId="6446FF07">
            <w:pPr>
              <w:rPr>
                <w:rFonts w:ascii="Arial" w:hAnsi="Arial" w:cs="Arial"/>
                <w:b/>
                <w:sz w:val="22"/>
                <w:szCs w:val="22"/>
                <w:u w:val="single"/>
              </w:rPr>
            </w:pPr>
            <w:r w:rsidRPr="009E0F12">
              <w:rPr>
                <w:rFonts w:ascii="Arial" w:hAnsi="Arial" w:cs="Arial"/>
                <w:sz w:val="22"/>
                <w:szCs w:val="22"/>
              </w:rPr>
              <w:t xml:space="preserve">The Council would determine the proposal. Cabinet may decide to approve, </w:t>
            </w:r>
            <w:r w:rsidRPr="009E0F12" w:rsidR="00034803">
              <w:rPr>
                <w:rFonts w:ascii="Arial" w:hAnsi="Arial" w:cs="Arial"/>
                <w:sz w:val="22"/>
                <w:szCs w:val="22"/>
              </w:rPr>
              <w:t>reject,</w:t>
            </w:r>
            <w:r w:rsidRPr="009E0F12">
              <w:rPr>
                <w:rFonts w:ascii="Arial" w:hAnsi="Arial" w:cs="Arial"/>
                <w:sz w:val="22"/>
                <w:szCs w:val="22"/>
              </w:rPr>
              <w:t xml:space="preserve"> or approve the proposals with modifications. In doing so, the Council would consider any statutory objections that it has received.</w:t>
            </w:r>
          </w:p>
        </w:tc>
      </w:tr>
      <w:tr w:rsidRPr="009E0F12" w:rsidR="001C3FB1" w:rsidTr="00712AF4" w14:paraId="00F68EBF" w14:textId="77777777">
        <w:trPr>
          <w:trHeight w:val="20"/>
        </w:trPr>
        <w:tc>
          <w:tcPr>
            <w:tcW w:w="2210" w:type="dxa"/>
          </w:tcPr>
          <w:p w:rsidRPr="009E0F12" w:rsidR="001C3FB1" w:rsidP="00712AF4" w:rsidRDefault="001C3FB1" w14:paraId="3DFA1082" w14:textId="1E392700">
            <w:pPr>
              <w:rPr>
                <w:rFonts w:ascii="Arial" w:hAnsi="Arial" w:cs="Arial"/>
                <w:sz w:val="22"/>
                <w:szCs w:val="22"/>
              </w:rPr>
            </w:pPr>
            <w:r w:rsidRPr="009E0F12">
              <w:rPr>
                <w:rFonts w:ascii="Arial" w:hAnsi="Arial" w:cs="Arial"/>
                <w:b/>
                <w:sz w:val="22"/>
                <w:szCs w:val="22"/>
              </w:rPr>
              <w:t xml:space="preserve">Step 10: Decision letter </w:t>
            </w:r>
          </w:p>
        </w:tc>
        <w:tc>
          <w:tcPr>
            <w:tcW w:w="7395" w:type="dxa"/>
            <w:shd w:val="clear" w:color="auto" w:fill="auto"/>
          </w:tcPr>
          <w:p w:rsidRPr="009E0F12" w:rsidR="00712AF4" w:rsidP="001C3FB1" w:rsidRDefault="001C3FB1" w14:paraId="7C41530A" w14:textId="77777777">
            <w:pPr>
              <w:pStyle w:val="ListParagraph"/>
              <w:spacing w:after="360"/>
              <w:ind w:left="0"/>
              <w:rPr>
                <w:rFonts w:ascii="Arial" w:hAnsi="Arial" w:cs="Arial"/>
                <w:sz w:val="22"/>
                <w:szCs w:val="22"/>
              </w:rPr>
            </w:pPr>
            <w:r w:rsidRPr="009E0F12">
              <w:rPr>
                <w:rFonts w:ascii="Arial" w:hAnsi="Arial" w:cs="Arial"/>
                <w:sz w:val="22"/>
                <w:szCs w:val="22"/>
              </w:rPr>
              <w:t>Confirmation of the decision and objection report availability will be issued to stakeholders.</w:t>
            </w:r>
          </w:p>
          <w:p w:rsidRPr="009E0F12" w:rsidR="00712AF4" w:rsidP="001C3FB1" w:rsidRDefault="00712AF4" w14:paraId="4D57CC01" w14:textId="77777777">
            <w:pPr>
              <w:pStyle w:val="ListParagraph"/>
              <w:spacing w:after="360"/>
              <w:ind w:left="0"/>
              <w:rPr>
                <w:rFonts w:ascii="Arial" w:hAnsi="Arial" w:cs="Arial"/>
                <w:sz w:val="22"/>
                <w:szCs w:val="22"/>
              </w:rPr>
            </w:pPr>
          </w:p>
          <w:p w:rsidRPr="009E0F12" w:rsidR="001C3FB1" w:rsidP="001C3FB1" w:rsidRDefault="001C3FB1" w14:paraId="1B6B5DB4" w14:textId="711BAA0E">
            <w:pPr>
              <w:pStyle w:val="ListParagraph"/>
              <w:spacing w:after="360"/>
              <w:ind w:left="0"/>
              <w:rPr>
                <w:rFonts w:ascii="Arial" w:hAnsi="Arial" w:cs="Arial"/>
                <w:sz w:val="22"/>
                <w:szCs w:val="22"/>
              </w:rPr>
            </w:pPr>
            <w:r w:rsidRPr="009E0F12">
              <w:rPr>
                <w:rFonts w:ascii="Arial" w:hAnsi="Arial" w:cs="Arial"/>
                <w:sz w:val="22"/>
                <w:szCs w:val="22"/>
              </w:rPr>
              <w:t xml:space="preserve">Following determination of proposals all interested parties would be informed of the decision which will be published electronically on the Vale of Glamorgan Council’s website. </w:t>
            </w:r>
          </w:p>
        </w:tc>
      </w:tr>
    </w:tbl>
    <w:p w:rsidRPr="009E0F12" w:rsidR="00712AF4" w:rsidP="0052410A" w:rsidRDefault="00712AF4" w14:paraId="7FAAD491" w14:textId="77777777">
      <w:pPr>
        <w:pStyle w:val="ListParagraph"/>
        <w:ind w:left="0"/>
        <w:rPr>
          <w:rFonts w:ascii="Arial" w:hAnsi="Arial" w:cs="Arial"/>
        </w:rPr>
      </w:pPr>
    </w:p>
    <w:p w:rsidRPr="009E0F12" w:rsidR="0076436F" w:rsidRDefault="00712AF4" w14:paraId="2807658F" w14:textId="7D0EDFE8">
      <w:pPr>
        <w:pStyle w:val="Heading2"/>
        <w:numPr>
          <w:ilvl w:val="1"/>
          <w:numId w:val="13"/>
        </w:numPr>
      </w:pPr>
      <w:bookmarkStart w:name="_Toc108443294" w:id="94"/>
      <w:r w:rsidRPr="009E0F12">
        <w:t>Key Dates</w:t>
      </w:r>
      <w:bookmarkEnd w:id="94"/>
    </w:p>
    <w:p w:rsidRPr="009E0F12" w:rsidR="003D7EC9" w:rsidP="00A71635" w:rsidRDefault="00F7013D" w14:paraId="3ECFEEC0" w14:textId="15C6A12C">
      <w:pPr>
        <w:pStyle w:val="ListParagraph"/>
        <w:ind w:left="0"/>
      </w:pPr>
      <w:r w:rsidRPr="009E0F12">
        <w:t>F</w:t>
      </w:r>
      <w:r w:rsidRPr="009E0F12" w:rsidR="00C165E8">
        <w:t xml:space="preserve">eedback from this </w:t>
      </w:r>
      <w:r w:rsidRPr="009E0F12" w:rsidR="00725032">
        <w:t xml:space="preserve">education </w:t>
      </w:r>
      <w:r w:rsidRPr="009E0F12" w:rsidR="00C165E8">
        <w:t xml:space="preserve">consultation will be collated and summarised and a report presented to </w:t>
      </w:r>
      <w:r w:rsidRPr="009E0F12" w:rsidR="00C85672">
        <w:t>Cabinet</w:t>
      </w:r>
      <w:r w:rsidRPr="009E0F12" w:rsidR="004E52FD">
        <w:t>.</w:t>
      </w:r>
      <w:r w:rsidRPr="009E0F12" w:rsidR="00C165E8">
        <w:t xml:space="preserve"> The consultation report will be available for everybody to view on the</w:t>
      </w:r>
      <w:r w:rsidRPr="009E0F12" w:rsidR="00DA365A">
        <w:t xml:space="preserve"> Council</w:t>
      </w:r>
      <w:r w:rsidRPr="009E0F12" w:rsidR="00317836">
        <w:t>’</w:t>
      </w:r>
      <w:r w:rsidRPr="009E0F12" w:rsidR="00DA365A">
        <w:t>s</w:t>
      </w:r>
      <w:r w:rsidRPr="009E0F12" w:rsidR="00C85672">
        <w:t xml:space="preserve"> </w:t>
      </w:r>
      <w:r w:rsidRPr="009E0F12" w:rsidR="00C165E8">
        <w:t>website</w:t>
      </w:r>
      <w:r w:rsidRPr="009E0F12" w:rsidR="004E52FD">
        <w:t>.</w:t>
      </w:r>
      <w:r w:rsidRPr="009E0F12" w:rsidR="00C165E8">
        <w:t xml:space="preserve"> Copies can also be obtained on request by using the contact details within this document.</w:t>
      </w:r>
    </w:p>
    <w:p w:rsidRPr="009E0F12" w:rsidR="0001143A" w:rsidP="00A71635" w:rsidRDefault="0001143A" w14:paraId="4A070062" w14:textId="77777777">
      <w:pPr>
        <w:pStyle w:val="ListParagraph"/>
        <w:ind w:left="0"/>
      </w:pPr>
    </w:p>
    <w:p w:rsidRPr="009E0F12" w:rsidR="00C165E8" w:rsidP="00A71635" w:rsidRDefault="00F7013D" w14:paraId="09A69821" w14:textId="77777777">
      <w:pPr>
        <w:pStyle w:val="ListParagraph"/>
        <w:ind w:left="0"/>
      </w:pPr>
      <w:r w:rsidRPr="009E0F12">
        <w:t>There are</w:t>
      </w:r>
      <w:r w:rsidRPr="009E0F12" w:rsidR="00C165E8">
        <w:t xml:space="preserve"> further stages that the </w:t>
      </w:r>
      <w:r w:rsidRPr="009E0F12" w:rsidR="00DA365A">
        <w:t>Council</w:t>
      </w:r>
      <w:r w:rsidRPr="009E0F12" w:rsidR="00A9626F">
        <w:t xml:space="preserve"> will </w:t>
      </w:r>
      <w:r w:rsidRPr="009E0F12" w:rsidR="00C165E8">
        <w:t xml:space="preserve">have to go through before </w:t>
      </w:r>
      <w:r w:rsidRPr="009E0F12">
        <w:t>a final decision is made</w:t>
      </w:r>
      <w:r w:rsidRPr="009E0F12" w:rsidR="00C165E8">
        <w:t>.  These stages are set out below:</w:t>
      </w:r>
    </w:p>
    <w:p w:rsidR="00FF6281" w:rsidP="00A71635" w:rsidRDefault="00FF6281" w14:paraId="5726EC60" w14:textId="77777777">
      <w:pPr>
        <w:pStyle w:val="ListParagraph"/>
        <w:ind w:left="0"/>
      </w:pPr>
    </w:p>
    <w:p w:rsidR="00CB2F47" w:rsidP="00A71635" w:rsidRDefault="00CB2F47" w14:paraId="3C76BE7E" w14:textId="77777777">
      <w:pPr>
        <w:pStyle w:val="ListParagraph"/>
        <w:ind w:left="0"/>
      </w:pPr>
    </w:p>
    <w:p w:rsidR="00CB2F47" w:rsidP="00A71635" w:rsidRDefault="00CB2F47" w14:paraId="2001B515" w14:textId="77777777">
      <w:pPr>
        <w:pStyle w:val="ListParagraph"/>
        <w:ind w:left="0"/>
      </w:pPr>
    </w:p>
    <w:p w:rsidR="00CB2F47" w:rsidP="00A71635" w:rsidRDefault="00CB2F47" w14:paraId="4B3A1DE8" w14:textId="77777777">
      <w:pPr>
        <w:pStyle w:val="ListParagraph"/>
        <w:ind w:left="0"/>
      </w:pPr>
    </w:p>
    <w:p w:rsidRPr="009E0F12" w:rsidR="005A2D58" w:rsidP="00A71635" w:rsidRDefault="005A2D58" w14:paraId="58AEFD8E" w14:textId="77777777">
      <w:pPr>
        <w:pStyle w:val="ListParagraph"/>
        <w:ind w:left="0"/>
      </w:pPr>
    </w:p>
    <w:p w:rsidRPr="009E0F12" w:rsidR="00712AF4" w:rsidP="00712AF4" w:rsidRDefault="00712AF4" w14:paraId="3B83CF7B" w14:textId="6F0171B1">
      <w:pPr>
        <w:pStyle w:val="Caption"/>
        <w:keepNext/>
      </w:pPr>
      <w:bookmarkStart w:name="_Toc108443313" w:id="95"/>
      <w:bookmarkStart w:name="_Hlk104979243" w:id="96"/>
      <w:r w:rsidRPr="009E0F12">
        <w:lastRenderedPageBreak/>
        <w:t xml:space="preserve">Table </w:t>
      </w:r>
      <w:r w:rsidR="0033777A">
        <w:fldChar w:fldCharType="begin"/>
      </w:r>
      <w:r w:rsidR="0033777A">
        <w:instrText xml:space="preserve"> SEQ Table \* ARABIC </w:instrText>
      </w:r>
      <w:r w:rsidR="0033777A">
        <w:fldChar w:fldCharType="separate"/>
      </w:r>
      <w:r w:rsidR="0033777A">
        <w:rPr>
          <w:noProof/>
        </w:rPr>
        <w:t>5</w:t>
      </w:r>
      <w:r w:rsidR="0033777A">
        <w:rPr>
          <w:noProof/>
        </w:rPr>
        <w:fldChar w:fldCharType="end"/>
      </w:r>
      <w:r w:rsidRPr="009E0F12">
        <w:t>: Key dates of the process</w:t>
      </w:r>
      <w:bookmarkEnd w:id="95"/>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986"/>
        <w:gridCol w:w="3624"/>
      </w:tblGrid>
      <w:tr w:rsidRPr="009E0F12" w:rsidR="00571E24" w:rsidTr="00712AF4" w14:paraId="145BDF47" w14:textId="77777777">
        <w:trPr>
          <w:trHeight w:val="60"/>
        </w:trPr>
        <w:tc>
          <w:tcPr>
            <w:tcW w:w="5986" w:type="dxa"/>
            <w:tcBorders>
              <w:bottom w:val="single" w:color="auto" w:sz="4" w:space="0"/>
            </w:tcBorders>
            <w:shd w:val="clear" w:color="auto" w:fill="BFBFBF" w:themeFill="background1" w:themeFillShade="BF"/>
            <w:vAlign w:val="center"/>
          </w:tcPr>
          <w:p w:rsidRPr="009E0F12" w:rsidR="00C165E8" w:rsidP="00A71635" w:rsidRDefault="00C165E8" w14:paraId="0B46F62C" w14:textId="77777777">
            <w:pPr>
              <w:rPr>
                <w:rFonts w:ascii="Arial" w:hAnsi="Arial" w:cs="Arial"/>
                <w:b/>
                <w:sz w:val="22"/>
                <w:szCs w:val="22"/>
              </w:rPr>
            </w:pPr>
            <w:r w:rsidRPr="009E0F12">
              <w:rPr>
                <w:rFonts w:ascii="Arial" w:hAnsi="Arial" w:cs="Arial"/>
                <w:b/>
                <w:sz w:val="22"/>
                <w:szCs w:val="22"/>
              </w:rPr>
              <w:t>Statutory Process</w:t>
            </w:r>
          </w:p>
        </w:tc>
        <w:tc>
          <w:tcPr>
            <w:tcW w:w="3624" w:type="dxa"/>
            <w:tcBorders>
              <w:bottom w:val="single" w:color="auto" w:sz="4" w:space="0"/>
            </w:tcBorders>
            <w:shd w:val="clear" w:color="auto" w:fill="BFBFBF" w:themeFill="background1" w:themeFillShade="BF"/>
            <w:vAlign w:val="center"/>
          </w:tcPr>
          <w:p w:rsidRPr="009E0F12" w:rsidR="00C165E8" w:rsidP="00A71635" w:rsidRDefault="00C165E8" w14:paraId="3C5E9A8D" w14:textId="77777777">
            <w:pPr>
              <w:rPr>
                <w:rFonts w:ascii="Arial" w:hAnsi="Arial" w:cs="Arial"/>
                <w:b/>
                <w:sz w:val="22"/>
                <w:szCs w:val="22"/>
              </w:rPr>
            </w:pPr>
            <w:r w:rsidRPr="009E0F12">
              <w:rPr>
                <w:rFonts w:ascii="Arial" w:hAnsi="Arial" w:cs="Arial"/>
                <w:b/>
                <w:sz w:val="22"/>
                <w:szCs w:val="22"/>
              </w:rPr>
              <w:t>Timescale</w:t>
            </w:r>
          </w:p>
        </w:tc>
      </w:tr>
      <w:tr w:rsidRPr="009E0F12" w:rsidR="008B5FDC" w:rsidTr="00712AF4" w14:paraId="5283B79A"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23916848" w14:textId="77777777">
            <w:pPr>
              <w:rPr>
                <w:rFonts w:ascii="Arial" w:hAnsi="Arial" w:cs="Arial"/>
                <w:sz w:val="22"/>
                <w:szCs w:val="22"/>
              </w:rPr>
            </w:pPr>
            <w:r w:rsidRPr="009E0F12">
              <w:rPr>
                <w:rFonts w:ascii="Arial" w:hAnsi="Arial" w:cs="Arial"/>
                <w:sz w:val="22"/>
                <w:szCs w:val="22"/>
              </w:rPr>
              <w:t xml:space="preserve">Issue consultation document </w:t>
            </w:r>
          </w:p>
        </w:tc>
        <w:tc>
          <w:tcPr>
            <w:tcW w:w="3624" w:type="dxa"/>
            <w:tcBorders>
              <w:bottom w:val="single" w:color="auto" w:sz="4" w:space="0"/>
            </w:tcBorders>
            <w:shd w:val="clear" w:color="auto" w:fill="auto"/>
            <w:vAlign w:val="center"/>
          </w:tcPr>
          <w:p w:rsidRPr="009E0F12" w:rsidR="008B5FDC" w:rsidP="00A412BE" w:rsidRDefault="004D041B" w14:paraId="1C5A628F" w14:textId="79235A50">
            <w:pPr>
              <w:rPr>
                <w:rFonts w:ascii="Arial" w:hAnsi="Arial" w:cs="Arial"/>
                <w:b/>
                <w:sz w:val="22"/>
                <w:szCs w:val="22"/>
              </w:rPr>
            </w:pPr>
            <w:r>
              <w:rPr>
                <w:rFonts w:ascii="Arial" w:hAnsi="Arial" w:cs="Arial"/>
                <w:b/>
                <w:sz w:val="22"/>
                <w:szCs w:val="22"/>
              </w:rPr>
              <w:t xml:space="preserve">8 September </w:t>
            </w:r>
            <w:r w:rsidR="00BF1806">
              <w:rPr>
                <w:rFonts w:ascii="Arial" w:hAnsi="Arial" w:cs="Arial"/>
                <w:b/>
                <w:sz w:val="22"/>
                <w:szCs w:val="22"/>
              </w:rPr>
              <w:t>2025</w:t>
            </w:r>
          </w:p>
        </w:tc>
      </w:tr>
      <w:tr w:rsidRPr="009E0F12" w:rsidR="008B5FDC" w:rsidTr="00712AF4" w14:paraId="4BD01263"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22277CDE" w14:textId="77777777">
            <w:pPr>
              <w:rPr>
                <w:rFonts w:ascii="Arial" w:hAnsi="Arial" w:cs="Arial"/>
                <w:sz w:val="22"/>
                <w:szCs w:val="22"/>
              </w:rPr>
            </w:pPr>
            <w:r w:rsidRPr="009E0F12">
              <w:rPr>
                <w:rFonts w:ascii="Arial" w:hAnsi="Arial" w:cs="Arial"/>
                <w:sz w:val="22"/>
                <w:szCs w:val="22"/>
              </w:rPr>
              <w:t>Closing date for views on the proposals</w:t>
            </w:r>
          </w:p>
        </w:tc>
        <w:tc>
          <w:tcPr>
            <w:tcW w:w="3624" w:type="dxa"/>
            <w:tcBorders>
              <w:bottom w:val="single" w:color="auto" w:sz="4" w:space="0"/>
            </w:tcBorders>
            <w:shd w:val="clear" w:color="auto" w:fill="auto"/>
            <w:vAlign w:val="center"/>
          </w:tcPr>
          <w:p w:rsidRPr="009E0F12" w:rsidR="008B5FDC" w:rsidP="00A412BE" w:rsidRDefault="00BF1806" w14:paraId="5FEE1608" w14:textId="66528F4C">
            <w:pPr>
              <w:rPr>
                <w:rFonts w:ascii="Arial" w:hAnsi="Arial" w:cs="Arial"/>
                <w:b/>
                <w:sz w:val="22"/>
                <w:szCs w:val="22"/>
              </w:rPr>
            </w:pPr>
            <w:r>
              <w:rPr>
                <w:rFonts w:ascii="Arial" w:hAnsi="Arial" w:cs="Arial"/>
                <w:b/>
                <w:sz w:val="22"/>
                <w:szCs w:val="22"/>
              </w:rPr>
              <w:t>1</w:t>
            </w:r>
            <w:r w:rsidR="004F301A">
              <w:rPr>
                <w:rFonts w:ascii="Arial" w:hAnsi="Arial" w:cs="Arial"/>
                <w:b/>
                <w:sz w:val="22"/>
                <w:szCs w:val="22"/>
              </w:rPr>
              <w:t>9</w:t>
            </w:r>
            <w:r>
              <w:rPr>
                <w:rFonts w:ascii="Arial" w:hAnsi="Arial" w:cs="Arial"/>
                <w:b/>
                <w:sz w:val="22"/>
                <w:szCs w:val="22"/>
              </w:rPr>
              <w:t xml:space="preserve"> </w:t>
            </w:r>
            <w:r w:rsidR="004D041B">
              <w:rPr>
                <w:rFonts w:ascii="Arial" w:hAnsi="Arial" w:cs="Arial"/>
                <w:b/>
                <w:sz w:val="22"/>
                <w:szCs w:val="22"/>
              </w:rPr>
              <w:t xml:space="preserve">October </w:t>
            </w:r>
            <w:r>
              <w:rPr>
                <w:rFonts w:ascii="Arial" w:hAnsi="Arial" w:cs="Arial"/>
                <w:b/>
                <w:sz w:val="22"/>
                <w:szCs w:val="22"/>
              </w:rPr>
              <w:t>2025</w:t>
            </w:r>
          </w:p>
        </w:tc>
      </w:tr>
      <w:tr w:rsidRPr="009E0F12" w:rsidR="008B5FDC" w:rsidTr="00712AF4" w14:paraId="79779E02"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085E45DF" w14:textId="3C22337D">
            <w:pPr>
              <w:rPr>
                <w:rFonts w:ascii="Arial" w:hAnsi="Arial" w:cs="Arial"/>
                <w:sz w:val="22"/>
                <w:szCs w:val="22"/>
              </w:rPr>
            </w:pPr>
            <w:r w:rsidRPr="009E0F12">
              <w:rPr>
                <w:rFonts w:ascii="Arial" w:hAnsi="Arial" w:cs="Arial"/>
                <w:sz w:val="22"/>
                <w:szCs w:val="22"/>
              </w:rPr>
              <w:t>Consultation report considered by Cabinet and published on the Council’s website</w:t>
            </w:r>
          </w:p>
        </w:tc>
        <w:tc>
          <w:tcPr>
            <w:tcW w:w="3624" w:type="dxa"/>
            <w:tcBorders>
              <w:bottom w:val="single" w:color="auto" w:sz="4" w:space="0"/>
            </w:tcBorders>
            <w:shd w:val="clear" w:color="auto" w:fill="auto"/>
            <w:vAlign w:val="center"/>
          </w:tcPr>
          <w:p w:rsidRPr="009E0F12" w:rsidR="008B5FDC" w:rsidP="00A412BE" w:rsidRDefault="004D041B" w14:paraId="23AB30B0" w14:textId="7EB54A07">
            <w:pPr>
              <w:rPr>
                <w:rFonts w:ascii="Arial" w:hAnsi="Arial" w:cs="Arial"/>
                <w:b/>
                <w:sz w:val="22"/>
                <w:szCs w:val="22"/>
              </w:rPr>
            </w:pPr>
            <w:r>
              <w:rPr>
                <w:rFonts w:ascii="Arial" w:hAnsi="Arial" w:cs="Arial"/>
                <w:b/>
                <w:sz w:val="22"/>
                <w:szCs w:val="22"/>
              </w:rPr>
              <w:t xml:space="preserve">November </w:t>
            </w:r>
            <w:r w:rsidR="00BF1806">
              <w:rPr>
                <w:rFonts w:ascii="Arial" w:hAnsi="Arial" w:cs="Arial"/>
                <w:b/>
                <w:sz w:val="22"/>
                <w:szCs w:val="22"/>
              </w:rPr>
              <w:t>2025</w:t>
            </w:r>
          </w:p>
        </w:tc>
      </w:tr>
      <w:tr w:rsidRPr="009E0F12" w:rsidR="008B5FDC" w:rsidTr="00712AF4" w14:paraId="6F61B498"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7CF5BD44" w14:textId="77777777">
            <w:pPr>
              <w:rPr>
                <w:rFonts w:ascii="Arial" w:hAnsi="Arial" w:cs="Arial"/>
                <w:sz w:val="22"/>
                <w:szCs w:val="22"/>
              </w:rPr>
            </w:pPr>
            <w:r w:rsidRPr="009E0F12">
              <w:rPr>
                <w:rFonts w:ascii="Arial" w:hAnsi="Arial" w:cs="Arial"/>
                <w:sz w:val="22"/>
                <w:szCs w:val="22"/>
              </w:rPr>
              <w:t xml:space="preserve">Subject to Cabinet approval, Statutory notice issued during which time formal written objections will be invited </w:t>
            </w:r>
          </w:p>
        </w:tc>
        <w:tc>
          <w:tcPr>
            <w:tcW w:w="3624" w:type="dxa"/>
            <w:tcBorders>
              <w:bottom w:val="single" w:color="auto" w:sz="4" w:space="0"/>
            </w:tcBorders>
            <w:shd w:val="clear" w:color="auto" w:fill="auto"/>
            <w:vAlign w:val="center"/>
          </w:tcPr>
          <w:p w:rsidRPr="005A2D58" w:rsidR="008B5FDC" w:rsidP="00A412BE" w:rsidRDefault="00E419F3" w14:paraId="7A6AD45C" w14:textId="0478F024">
            <w:pPr>
              <w:rPr>
                <w:rFonts w:ascii="Arial" w:hAnsi="Arial" w:cs="Arial"/>
                <w:b/>
                <w:sz w:val="22"/>
                <w:szCs w:val="22"/>
              </w:rPr>
            </w:pPr>
            <w:r w:rsidRPr="005A2D58">
              <w:rPr>
                <w:rFonts w:ascii="Arial" w:hAnsi="Arial" w:cs="Arial"/>
                <w:b/>
                <w:sz w:val="22"/>
                <w:szCs w:val="22"/>
              </w:rPr>
              <w:t>December 2025</w:t>
            </w:r>
          </w:p>
        </w:tc>
      </w:tr>
      <w:tr w:rsidRPr="009E0F12" w:rsidR="008B5FDC" w:rsidTr="00712AF4" w14:paraId="0753E5C4"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125A3012" w14:textId="77777777">
            <w:pPr>
              <w:rPr>
                <w:rFonts w:ascii="Arial" w:hAnsi="Arial" w:cs="Arial"/>
                <w:sz w:val="22"/>
                <w:szCs w:val="22"/>
              </w:rPr>
            </w:pPr>
            <w:r w:rsidRPr="009E0F12">
              <w:rPr>
                <w:rFonts w:ascii="Arial" w:hAnsi="Arial" w:cs="Arial"/>
                <w:sz w:val="22"/>
                <w:szCs w:val="22"/>
              </w:rPr>
              <w:t>End of Statutory Notice Period</w:t>
            </w:r>
          </w:p>
        </w:tc>
        <w:tc>
          <w:tcPr>
            <w:tcW w:w="3624" w:type="dxa"/>
            <w:tcBorders>
              <w:bottom w:val="single" w:color="auto" w:sz="4" w:space="0"/>
            </w:tcBorders>
            <w:shd w:val="clear" w:color="auto" w:fill="auto"/>
            <w:vAlign w:val="center"/>
          </w:tcPr>
          <w:p w:rsidRPr="005A2D58" w:rsidR="008B5FDC" w:rsidP="00A412BE" w:rsidRDefault="00E419F3" w14:paraId="28F2D7F7" w14:textId="2EA15538">
            <w:pPr>
              <w:rPr>
                <w:rFonts w:ascii="Arial" w:hAnsi="Arial" w:cs="Arial"/>
                <w:b/>
                <w:sz w:val="22"/>
                <w:szCs w:val="22"/>
              </w:rPr>
            </w:pPr>
            <w:r w:rsidRPr="005A2D58">
              <w:rPr>
                <w:rFonts w:ascii="Arial" w:hAnsi="Arial" w:cs="Arial"/>
                <w:b/>
                <w:sz w:val="22"/>
                <w:szCs w:val="22"/>
              </w:rPr>
              <w:t xml:space="preserve"> January 2026</w:t>
            </w:r>
          </w:p>
        </w:tc>
      </w:tr>
      <w:tr w:rsidRPr="009E0F12" w:rsidR="008B5FDC" w:rsidTr="00712AF4" w14:paraId="1186838F"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38A24B2C" w14:textId="77777777">
            <w:pPr>
              <w:rPr>
                <w:rFonts w:ascii="Arial" w:hAnsi="Arial" w:cs="Arial"/>
                <w:sz w:val="22"/>
                <w:szCs w:val="22"/>
              </w:rPr>
            </w:pPr>
            <w:r w:rsidRPr="009E0F12">
              <w:rPr>
                <w:rFonts w:ascii="Arial" w:hAnsi="Arial" w:cs="Arial"/>
                <w:sz w:val="22"/>
                <w:szCs w:val="22"/>
              </w:rPr>
              <w:t>Determination by Cabinet with objection report.</w:t>
            </w:r>
          </w:p>
        </w:tc>
        <w:tc>
          <w:tcPr>
            <w:tcW w:w="3624" w:type="dxa"/>
            <w:tcBorders>
              <w:bottom w:val="single" w:color="auto" w:sz="4" w:space="0"/>
            </w:tcBorders>
            <w:shd w:val="clear" w:color="auto" w:fill="auto"/>
            <w:vAlign w:val="center"/>
          </w:tcPr>
          <w:p w:rsidRPr="005A2D58" w:rsidR="008B5FDC" w:rsidP="00A412BE" w:rsidRDefault="00E419F3" w14:paraId="452AAEF3" w14:textId="7E4F0B66">
            <w:pPr>
              <w:rPr>
                <w:rFonts w:ascii="Arial" w:hAnsi="Arial" w:cs="Arial"/>
                <w:b/>
                <w:sz w:val="22"/>
                <w:szCs w:val="22"/>
              </w:rPr>
            </w:pPr>
            <w:r w:rsidRPr="005A2D58">
              <w:rPr>
                <w:rFonts w:ascii="Arial" w:hAnsi="Arial" w:cs="Arial"/>
                <w:b/>
                <w:sz w:val="22"/>
                <w:szCs w:val="22"/>
              </w:rPr>
              <w:t xml:space="preserve"> February 2026</w:t>
            </w:r>
          </w:p>
        </w:tc>
      </w:tr>
      <w:tr w:rsidRPr="009E0F12" w:rsidR="008B5FDC" w:rsidTr="00712AF4" w14:paraId="6B7E87CF" w14:textId="77777777">
        <w:trPr>
          <w:trHeight w:val="340"/>
        </w:trPr>
        <w:tc>
          <w:tcPr>
            <w:tcW w:w="5986" w:type="dxa"/>
            <w:tcBorders>
              <w:bottom w:val="single" w:color="auto" w:sz="4" w:space="0"/>
            </w:tcBorders>
            <w:shd w:val="clear" w:color="auto" w:fill="auto"/>
            <w:vAlign w:val="center"/>
          </w:tcPr>
          <w:p w:rsidRPr="009E0F12" w:rsidR="008B5FDC" w:rsidP="008B5FDC" w:rsidRDefault="008B5FDC" w14:paraId="7071D246" w14:textId="77777777">
            <w:pPr>
              <w:rPr>
                <w:rFonts w:ascii="Arial" w:hAnsi="Arial" w:cs="Arial"/>
                <w:sz w:val="22"/>
                <w:szCs w:val="22"/>
              </w:rPr>
            </w:pPr>
            <w:r w:rsidRPr="009E0F12">
              <w:rPr>
                <w:rFonts w:ascii="Arial" w:hAnsi="Arial" w:cs="Arial"/>
                <w:sz w:val="22"/>
                <w:szCs w:val="22"/>
              </w:rPr>
              <w:t>Decision notification</w:t>
            </w:r>
          </w:p>
        </w:tc>
        <w:tc>
          <w:tcPr>
            <w:tcW w:w="3624" w:type="dxa"/>
            <w:tcBorders>
              <w:bottom w:val="single" w:color="auto" w:sz="4" w:space="0"/>
            </w:tcBorders>
            <w:shd w:val="clear" w:color="auto" w:fill="auto"/>
            <w:vAlign w:val="center"/>
          </w:tcPr>
          <w:p w:rsidRPr="005A2D58" w:rsidR="008B5FDC" w:rsidP="00A412BE" w:rsidRDefault="00E419F3" w14:paraId="599CB2A7" w14:textId="397541E4">
            <w:pPr>
              <w:rPr>
                <w:rFonts w:ascii="Arial" w:hAnsi="Arial" w:cs="Arial"/>
                <w:b/>
                <w:sz w:val="22"/>
                <w:szCs w:val="22"/>
              </w:rPr>
            </w:pPr>
            <w:r w:rsidRPr="005A2D58">
              <w:rPr>
                <w:rFonts w:ascii="Arial" w:hAnsi="Arial" w:cs="Arial"/>
                <w:b/>
                <w:sz w:val="22"/>
                <w:szCs w:val="22"/>
              </w:rPr>
              <w:t xml:space="preserve"> February 202</w:t>
            </w:r>
            <w:r w:rsidRPr="005A2D58" w:rsidR="00C95669">
              <w:rPr>
                <w:rFonts w:ascii="Arial" w:hAnsi="Arial" w:cs="Arial"/>
                <w:b/>
                <w:sz w:val="22"/>
                <w:szCs w:val="22"/>
              </w:rPr>
              <w:t>6</w:t>
            </w:r>
          </w:p>
        </w:tc>
      </w:tr>
      <w:tr w:rsidRPr="009E0F12" w:rsidR="008F7424" w:rsidTr="00712AF4" w14:paraId="1DD2CF3E" w14:textId="77777777">
        <w:trPr>
          <w:trHeight w:val="340"/>
        </w:trPr>
        <w:tc>
          <w:tcPr>
            <w:tcW w:w="5986" w:type="dxa"/>
            <w:tcBorders>
              <w:bottom w:val="single" w:color="auto" w:sz="4" w:space="0"/>
            </w:tcBorders>
            <w:shd w:val="clear" w:color="auto" w:fill="auto"/>
            <w:vAlign w:val="center"/>
          </w:tcPr>
          <w:p w:rsidRPr="009E0F12" w:rsidR="008F7424" w:rsidP="008F7424" w:rsidRDefault="008F7424" w14:paraId="544B93E4" w14:textId="4A8B0E62">
            <w:pPr>
              <w:rPr>
                <w:rFonts w:ascii="Arial" w:hAnsi="Arial" w:cs="Arial"/>
                <w:sz w:val="22"/>
                <w:szCs w:val="22"/>
              </w:rPr>
            </w:pPr>
            <w:r w:rsidRPr="009E0F12">
              <w:rPr>
                <w:rFonts w:ascii="Arial" w:hAnsi="Arial" w:cs="Arial"/>
                <w:sz w:val="22"/>
                <w:szCs w:val="22"/>
              </w:rPr>
              <w:t>Proposal implemented</w:t>
            </w:r>
          </w:p>
        </w:tc>
        <w:tc>
          <w:tcPr>
            <w:tcW w:w="3624" w:type="dxa"/>
            <w:tcBorders>
              <w:bottom w:val="single" w:color="auto" w:sz="4" w:space="0"/>
            </w:tcBorders>
            <w:shd w:val="clear" w:color="auto" w:fill="auto"/>
            <w:vAlign w:val="center"/>
          </w:tcPr>
          <w:p w:rsidRPr="005A2D58" w:rsidR="008F7424" w:rsidP="00A412BE" w:rsidRDefault="00C95669" w14:paraId="72756C90" w14:textId="626D88CA">
            <w:pPr>
              <w:rPr>
                <w:rFonts w:ascii="Arial" w:hAnsi="Arial" w:cs="Arial"/>
                <w:b/>
                <w:sz w:val="22"/>
                <w:szCs w:val="22"/>
              </w:rPr>
            </w:pPr>
            <w:r w:rsidRPr="005A2D58">
              <w:rPr>
                <w:rFonts w:ascii="Arial" w:hAnsi="Arial" w:cs="Arial"/>
                <w:b/>
                <w:sz w:val="22"/>
                <w:szCs w:val="22"/>
              </w:rPr>
              <w:t xml:space="preserve"> February 2026</w:t>
            </w:r>
          </w:p>
        </w:tc>
      </w:tr>
    </w:tbl>
    <w:p w:rsidRPr="009E0F12" w:rsidR="00712AF4" w:rsidP="00D7335C" w:rsidRDefault="00712AF4" w14:paraId="2744F669" w14:textId="77777777">
      <w:pPr>
        <w:pStyle w:val="ListParagraph"/>
        <w:spacing w:after="360"/>
        <w:ind w:left="0"/>
        <w:rPr>
          <w:rFonts w:ascii="Arial" w:hAnsi="Arial" w:cs="Arial"/>
        </w:rPr>
      </w:pPr>
    </w:p>
    <w:p w:rsidRPr="009E0F12" w:rsidR="0086685C" w:rsidP="00D7335C" w:rsidRDefault="0092008D" w14:paraId="4B4E271D" w14:textId="787B24F0">
      <w:pPr>
        <w:pStyle w:val="ListParagraph"/>
        <w:spacing w:after="360"/>
        <w:ind w:left="0"/>
        <w:rPr>
          <w:rFonts w:ascii="Arial" w:hAnsi="Arial" w:cs="Arial"/>
        </w:rPr>
      </w:pPr>
      <w:r w:rsidRPr="009E0F12">
        <w:rPr>
          <w:rFonts w:ascii="Arial" w:hAnsi="Arial" w:cs="Arial"/>
        </w:rPr>
        <w:t>The proposed time</w:t>
      </w:r>
      <w:r w:rsidRPr="009E0F12" w:rsidR="008B3453">
        <w:rPr>
          <w:rFonts w:ascii="Arial" w:hAnsi="Arial" w:cs="Arial"/>
        </w:rPr>
        <w:t>t</w:t>
      </w:r>
      <w:r w:rsidRPr="009E0F12" w:rsidR="00AC0F1F">
        <w:rPr>
          <w:rFonts w:ascii="Arial" w:hAnsi="Arial" w:cs="Arial"/>
        </w:rPr>
        <w:t>able</w:t>
      </w:r>
      <w:r w:rsidRPr="009E0F12">
        <w:rPr>
          <w:rFonts w:ascii="Arial" w:hAnsi="Arial" w:cs="Arial"/>
        </w:rPr>
        <w:t xml:space="preserve"> may be subject to change</w:t>
      </w:r>
      <w:r w:rsidRPr="009E0F12" w:rsidR="00B50E32">
        <w:rPr>
          <w:rFonts w:ascii="Arial" w:hAnsi="Arial" w:cs="Arial"/>
        </w:rPr>
        <w:t>.</w:t>
      </w:r>
    </w:p>
    <w:p w:rsidRPr="009E0F12" w:rsidR="00712AF4" w:rsidRDefault="00712AF4" w14:paraId="1AD811E1" w14:textId="77777777">
      <w:pPr>
        <w:rPr>
          <w:caps/>
          <w:color w:val="FFFFFF" w:themeColor="background1"/>
          <w:spacing w:val="15"/>
          <w:sz w:val="32"/>
          <w:szCs w:val="22"/>
        </w:rPr>
      </w:pPr>
      <w:bookmarkStart w:name="_Hlk50631595" w:id="97"/>
      <w:bookmarkEnd w:id="96"/>
      <w:r w:rsidRPr="009E0F12">
        <w:br w:type="page"/>
      </w:r>
    </w:p>
    <w:p w:rsidRPr="009E0F12" w:rsidR="005E1DE5" w:rsidRDefault="00712AF4" w14:paraId="36FDFC18" w14:textId="0EE66616">
      <w:pPr>
        <w:pStyle w:val="Heading1"/>
        <w:numPr>
          <w:ilvl w:val="0"/>
          <w:numId w:val="13"/>
        </w:numPr>
      </w:pPr>
      <w:bookmarkStart w:name="_Toc108443295" w:id="98"/>
      <w:bookmarkStart w:name="S6" w:id="99"/>
      <w:r w:rsidRPr="009E0F12">
        <w:lastRenderedPageBreak/>
        <w:t>Frequently Asked Questions (FAQS)</w:t>
      </w:r>
      <w:bookmarkEnd w:id="98"/>
    </w:p>
    <w:bookmarkEnd w:id="99"/>
    <w:p w:rsidRPr="009E0F12" w:rsidR="00712AF4" w:rsidP="00247772" w:rsidRDefault="00247772" w14:paraId="63F889D7" w14:textId="24436E6B">
      <w:pPr>
        <w:rPr>
          <w:rStyle w:val="SubtleEmphasis"/>
          <w:sz w:val="24"/>
          <w:szCs w:val="24"/>
        </w:rPr>
      </w:pPr>
      <w:r w:rsidRPr="009E0F12">
        <w:rPr>
          <w:rStyle w:val="SubtleEmphasis"/>
          <w:sz w:val="24"/>
          <w:szCs w:val="24"/>
        </w:rPr>
        <w:t xml:space="preserve">What is the intended timescale of </w:t>
      </w:r>
      <w:r w:rsidRPr="009E0F12" w:rsidR="007257BE">
        <w:rPr>
          <w:rStyle w:val="SubtleEmphasis"/>
          <w:sz w:val="24"/>
          <w:szCs w:val="24"/>
        </w:rPr>
        <w:t>the proposal</w:t>
      </w:r>
      <w:r w:rsidRPr="009E0F12">
        <w:rPr>
          <w:rStyle w:val="SubtleEmphasis"/>
          <w:sz w:val="24"/>
          <w:szCs w:val="24"/>
        </w:rPr>
        <w:t>?</w:t>
      </w:r>
    </w:p>
    <w:p w:rsidR="00247772" w:rsidP="00247772" w:rsidRDefault="00247772" w14:paraId="5B4A642F" w14:textId="26BA220D">
      <w:pPr>
        <w:rPr>
          <w:rFonts w:ascii="Arial" w:hAnsi="Arial" w:cs="Arial"/>
          <w:color w:val="000000" w:themeColor="text1"/>
        </w:rPr>
      </w:pPr>
      <w:r w:rsidRPr="009E0F12">
        <w:rPr>
          <w:rFonts w:ascii="Arial" w:hAnsi="Arial" w:cs="Arial"/>
          <w:color w:val="000000" w:themeColor="text1"/>
        </w:rPr>
        <w:t xml:space="preserve">The </w:t>
      </w:r>
      <w:r w:rsidR="00CA7145">
        <w:rPr>
          <w:rFonts w:ascii="Arial" w:hAnsi="Arial" w:cs="Arial"/>
          <w:color w:val="000000" w:themeColor="text1"/>
        </w:rPr>
        <w:t>p</w:t>
      </w:r>
      <w:r w:rsidR="004D041B">
        <w:rPr>
          <w:rFonts w:ascii="Arial" w:hAnsi="Arial" w:cs="Arial"/>
          <w:color w:val="000000" w:themeColor="text1"/>
        </w:rPr>
        <w:t>roposal will be piloted in the autumn term 2025 and if following consultation an cabinet determination the proposal is successful, it will be in place with effect from</w:t>
      </w:r>
      <w:r w:rsidRPr="004D041B" w:rsidR="004D041B">
        <w:rPr>
          <w:rFonts w:ascii="Arial" w:hAnsi="Arial" w:cs="Arial"/>
          <w:color w:val="FF0000"/>
        </w:rPr>
        <w:t xml:space="preserve"> </w:t>
      </w:r>
      <w:r w:rsidR="00FE4BA0">
        <w:rPr>
          <w:rFonts w:ascii="Arial" w:hAnsi="Arial" w:cs="Arial"/>
          <w:color w:val="000000" w:themeColor="text1"/>
        </w:rPr>
        <w:t>January</w:t>
      </w:r>
      <w:r w:rsidRPr="00A21FD9" w:rsidR="00A21FD9">
        <w:rPr>
          <w:rFonts w:ascii="Arial" w:hAnsi="Arial" w:cs="Arial"/>
          <w:color w:val="000000" w:themeColor="text1"/>
        </w:rPr>
        <w:t xml:space="preserve"> 2026.</w:t>
      </w:r>
    </w:p>
    <w:p w:rsidRPr="009E0F12" w:rsidR="00DF766A" w:rsidP="00247772" w:rsidRDefault="00DF766A" w14:paraId="143E087A" w14:textId="77777777">
      <w:pPr>
        <w:rPr>
          <w:rFonts w:ascii="Arial" w:hAnsi="Arial" w:cs="Arial"/>
          <w:color w:val="000000" w:themeColor="text1"/>
        </w:rPr>
      </w:pPr>
    </w:p>
    <w:p w:rsidRPr="009E0F12" w:rsidR="00247772" w:rsidP="00247772" w:rsidRDefault="00247772" w14:paraId="1BE2AAA5" w14:textId="12908A7D">
      <w:pPr>
        <w:rPr>
          <w:rStyle w:val="SubtleEmphasis"/>
          <w:sz w:val="24"/>
          <w:szCs w:val="24"/>
        </w:rPr>
      </w:pPr>
      <w:r w:rsidRPr="009E0F12">
        <w:rPr>
          <w:rStyle w:val="SubtleEmphasis"/>
          <w:sz w:val="24"/>
          <w:szCs w:val="24"/>
        </w:rPr>
        <w:t xml:space="preserve">How would pupils be allocated a place ? </w:t>
      </w:r>
    </w:p>
    <w:p w:rsidR="00247772" w:rsidP="00247772" w:rsidRDefault="00247772" w14:paraId="61B9490A" w14:textId="5361C7E0">
      <w:pPr>
        <w:rPr>
          <w:rFonts w:ascii="Arial" w:hAnsi="Arial" w:cs="Arial"/>
        </w:rPr>
      </w:pPr>
      <w:r w:rsidRPr="009E0F12">
        <w:rPr>
          <w:rFonts w:ascii="Arial" w:hAnsi="Arial" w:cs="Arial"/>
        </w:rPr>
        <w:t xml:space="preserve">The Council would allocate pupils to </w:t>
      </w:r>
      <w:r w:rsidR="004D041B">
        <w:rPr>
          <w:rFonts w:ascii="Arial" w:hAnsi="Arial" w:cs="Arial"/>
        </w:rPr>
        <w:t xml:space="preserve">both provisions </w:t>
      </w:r>
      <w:r w:rsidR="009D1A1A">
        <w:rPr>
          <w:rFonts w:ascii="Arial" w:hAnsi="Arial" w:cs="Arial"/>
        </w:rPr>
        <w:t xml:space="preserve">through the ALP Panel process </w:t>
      </w:r>
      <w:r w:rsidRPr="009E0F12">
        <w:rPr>
          <w:rFonts w:ascii="Arial" w:hAnsi="Arial" w:cs="Arial"/>
        </w:rPr>
        <w:t>in con</w:t>
      </w:r>
      <w:r w:rsidR="00375916">
        <w:rPr>
          <w:rFonts w:ascii="Arial" w:hAnsi="Arial" w:cs="Arial"/>
        </w:rPr>
        <w:t>sultation</w:t>
      </w:r>
      <w:r w:rsidRPr="009E0F12">
        <w:rPr>
          <w:rFonts w:ascii="Arial" w:hAnsi="Arial" w:cs="Arial"/>
        </w:rPr>
        <w:t xml:space="preserve"> with the leadership of </w:t>
      </w:r>
      <w:r w:rsidR="007D16F5">
        <w:rPr>
          <w:rFonts w:ascii="Arial" w:hAnsi="Arial" w:cs="Arial"/>
        </w:rPr>
        <w:t xml:space="preserve">the SRB at </w:t>
      </w:r>
      <w:r w:rsidR="007621D7">
        <w:rPr>
          <w:rFonts w:ascii="Arial" w:hAnsi="Arial" w:cs="Arial"/>
          <w:color w:val="000000" w:themeColor="text1"/>
        </w:rPr>
        <w:t>Holton Primary School</w:t>
      </w:r>
      <w:r w:rsidR="004D041B">
        <w:rPr>
          <w:rFonts w:ascii="Arial" w:hAnsi="Arial" w:cs="Arial"/>
          <w:color w:val="000000" w:themeColor="text1"/>
        </w:rPr>
        <w:t xml:space="preserve"> and the Engagement Service</w:t>
      </w:r>
      <w:r w:rsidRPr="009E0F12">
        <w:rPr>
          <w:rFonts w:ascii="Arial" w:hAnsi="Arial" w:cs="Arial"/>
        </w:rPr>
        <w:t>. This would be based on an assessment of the</w:t>
      </w:r>
      <w:r w:rsidR="009D1A1A">
        <w:rPr>
          <w:rFonts w:ascii="Arial" w:hAnsi="Arial" w:cs="Arial"/>
        </w:rPr>
        <w:t xml:space="preserve"> evidence of </w:t>
      </w:r>
      <w:r w:rsidR="00563DAA">
        <w:rPr>
          <w:rFonts w:ascii="Arial" w:hAnsi="Arial" w:cs="Arial"/>
        </w:rPr>
        <w:t>the</w:t>
      </w:r>
      <w:r w:rsidRPr="009E0F12">
        <w:rPr>
          <w:rFonts w:ascii="Arial" w:hAnsi="Arial" w:cs="Arial"/>
        </w:rPr>
        <w:t xml:space="preserve"> individual needs of the pupils</w:t>
      </w:r>
      <w:r w:rsidR="00563DAA">
        <w:rPr>
          <w:rFonts w:ascii="Arial" w:hAnsi="Arial" w:cs="Arial"/>
        </w:rPr>
        <w:t xml:space="preserve"> and their barriers to learning and appropriate ALP</w:t>
      </w:r>
      <w:r w:rsidRPr="009E0F12">
        <w:rPr>
          <w:rFonts w:ascii="Arial" w:hAnsi="Arial" w:cs="Arial"/>
        </w:rPr>
        <w:t xml:space="preserve">. </w:t>
      </w:r>
    </w:p>
    <w:p w:rsidRPr="009E0F12" w:rsidR="00DF766A" w:rsidP="00247772" w:rsidRDefault="00DF766A" w14:paraId="32082660" w14:textId="77777777">
      <w:pPr>
        <w:rPr>
          <w:rFonts w:ascii="Arial" w:hAnsi="Arial" w:cs="Arial"/>
        </w:rPr>
      </w:pPr>
    </w:p>
    <w:p w:rsidRPr="009E0F12" w:rsidR="00247772" w:rsidP="00247772" w:rsidRDefault="00247772" w14:paraId="12233D7F" w14:textId="79FD8534">
      <w:pPr>
        <w:rPr>
          <w:rStyle w:val="SubtleEmphasis"/>
          <w:sz w:val="24"/>
          <w:szCs w:val="24"/>
        </w:rPr>
      </w:pPr>
      <w:r w:rsidRPr="009E0F12">
        <w:rPr>
          <w:rStyle w:val="SubtleEmphasis"/>
          <w:sz w:val="24"/>
          <w:szCs w:val="24"/>
        </w:rPr>
        <w:t>Who would manage and support learners attending the</w:t>
      </w:r>
      <w:r w:rsidR="004D041B">
        <w:rPr>
          <w:rStyle w:val="SubtleEmphasis"/>
          <w:sz w:val="24"/>
          <w:szCs w:val="24"/>
        </w:rPr>
        <w:t>se provisions</w:t>
      </w:r>
      <w:r w:rsidRPr="009E0F12">
        <w:rPr>
          <w:rStyle w:val="SubtleEmphasis"/>
          <w:sz w:val="24"/>
          <w:szCs w:val="24"/>
        </w:rPr>
        <w:t xml:space="preserve">? </w:t>
      </w:r>
    </w:p>
    <w:p w:rsidR="00247772" w:rsidP="00247772" w:rsidRDefault="007621D7" w14:paraId="6CFAE609" w14:textId="728D8346">
      <w:pPr>
        <w:rPr>
          <w:rFonts w:ascii="Arial" w:hAnsi="Arial" w:cs="Arial"/>
        </w:rPr>
      </w:pPr>
      <w:r>
        <w:rPr>
          <w:rFonts w:ascii="Arial" w:hAnsi="Arial" w:cs="Arial"/>
          <w:color w:val="000000" w:themeColor="text1"/>
        </w:rPr>
        <w:t xml:space="preserve">Holton Primary School </w:t>
      </w:r>
      <w:r w:rsidR="004D041B">
        <w:rPr>
          <w:rFonts w:ascii="Arial" w:hAnsi="Arial" w:cs="Arial"/>
          <w:color w:val="000000" w:themeColor="text1"/>
        </w:rPr>
        <w:t xml:space="preserve">and the Engagement Service </w:t>
      </w:r>
      <w:r w:rsidRPr="009E0F12" w:rsidR="00247772">
        <w:rPr>
          <w:rFonts w:ascii="Arial" w:hAnsi="Arial" w:cs="Arial"/>
        </w:rPr>
        <w:t>would receive additional funding to ensure the</w:t>
      </w:r>
      <w:r w:rsidR="00F42F40">
        <w:rPr>
          <w:rFonts w:ascii="Arial" w:hAnsi="Arial" w:cs="Arial"/>
        </w:rPr>
        <w:t xml:space="preserve">re are no additional costs in </w:t>
      </w:r>
      <w:r w:rsidR="00C95669">
        <w:rPr>
          <w:rFonts w:ascii="Arial" w:hAnsi="Arial" w:cs="Arial"/>
        </w:rPr>
        <w:t>hosting</w:t>
      </w:r>
      <w:r w:rsidR="00F42F40">
        <w:rPr>
          <w:rFonts w:ascii="Arial" w:hAnsi="Arial" w:cs="Arial"/>
        </w:rPr>
        <w:t xml:space="preserve"> the provision</w:t>
      </w:r>
      <w:r w:rsidRPr="009E0F12" w:rsidR="00247772">
        <w:rPr>
          <w:rFonts w:ascii="Arial" w:hAnsi="Arial" w:cs="Arial"/>
        </w:rPr>
        <w:t>. The purpose of the</w:t>
      </w:r>
      <w:r w:rsidR="004D041B">
        <w:rPr>
          <w:rFonts w:ascii="Arial" w:hAnsi="Arial" w:cs="Arial"/>
        </w:rPr>
        <w:t xml:space="preserve">se provisions </w:t>
      </w:r>
      <w:r w:rsidRPr="009E0F12" w:rsidR="00247772">
        <w:rPr>
          <w:rFonts w:ascii="Arial" w:hAnsi="Arial" w:cs="Arial"/>
        </w:rPr>
        <w:t xml:space="preserve"> is to provide additional support to pupils to ensure they can access mainstream education.</w:t>
      </w:r>
    </w:p>
    <w:p w:rsidRPr="009E0F12" w:rsidR="00DF766A" w:rsidP="00247772" w:rsidRDefault="00DF766A" w14:paraId="1CF2D409" w14:textId="77777777">
      <w:pPr>
        <w:rPr>
          <w:rFonts w:ascii="Arial" w:hAnsi="Arial" w:eastAsia="MS Mincho" w:cs="Arial"/>
          <w:lang w:val="en-US" w:eastAsia="ja-JP"/>
        </w:rPr>
      </w:pPr>
    </w:p>
    <w:bookmarkEnd w:id="97"/>
    <w:p w:rsidRPr="00B33927" w:rsidR="00B33927" w:rsidRDefault="00B33927" w14:paraId="1AB36D09" w14:textId="10E4C760">
      <w:pPr>
        <w:rPr>
          <w:rStyle w:val="SubtleEmphasis"/>
          <w:sz w:val="24"/>
          <w:szCs w:val="24"/>
        </w:rPr>
      </w:pPr>
      <w:r w:rsidRPr="00B33927">
        <w:rPr>
          <w:rStyle w:val="SubtleEmphasis"/>
          <w:sz w:val="24"/>
          <w:szCs w:val="24"/>
        </w:rPr>
        <w:t xml:space="preserve">How will pupils </w:t>
      </w:r>
      <w:r w:rsidR="004D041B">
        <w:rPr>
          <w:rStyle w:val="SubtleEmphasis"/>
          <w:sz w:val="24"/>
          <w:szCs w:val="24"/>
        </w:rPr>
        <w:t>access these provisions</w:t>
      </w:r>
      <w:r w:rsidRPr="00B33927">
        <w:rPr>
          <w:rStyle w:val="SubtleEmphasis"/>
          <w:sz w:val="24"/>
          <w:szCs w:val="24"/>
        </w:rPr>
        <w:t>?</w:t>
      </w:r>
    </w:p>
    <w:p w:rsidR="0076660E" w:rsidP="0076660E" w:rsidRDefault="0076660E" w14:paraId="59F8F8F2" w14:textId="7E58E13D">
      <w:pPr>
        <w:rPr>
          <w:rFonts w:ascii="Arial" w:hAnsi="Arial" w:cs="Arial"/>
        </w:rPr>
      </w:pPr>
      <w:r w:rsidRPr="0076660E">
        <w:rPr>
          <w:rFonts w:ascii="Arial" w:hAnsi="Arial" w:cs="Arial"/>
        </w:rPr>
        <w:t xml:space="preserve">Mainstream primary aged pupils are provided with free school transport if they live </w:t>
      </w:r>
      <w:r w:rsidR="004D041B">
        <w:rPr>
          <w:rFonts w:ascii="Arial" w:hAnsi="Arial" w:cs="Arial"/>
        </w:rPr>
        <w:t>2</w:t>
      </w:r>
      <w:r w:rsidRPr="0076660E">
        <w:rPr>
          <w:rFonts w:ascii="Arial" w:hAnsi="Arial" w:cs="Arial"/>
        </w:rPr>
        <w:t xml:space="preserve"> miles or further from their nearest suitable school.</w:t>
      </w:r>
    </w:p>
    <w:p w:rsidR="0076660E" w:rsidP="0076660E" w:rsidRDefault="0076660E" w14:paraId="1671E38B" w14:textId="758A915D">
      <w:pPr>
        <w:rPr>
          <w:rFonts w:ascii="Arial" w:hAnsi="Arial" w:cs="Arial"/>
        </w:rPr>
      </w:pPr>
      <w:r>
        <w:rPr>
          <w:rFonts w:ascii="Arial" w:hAnsi="Arial" w:cs="Arial"/>
        </w:rPr>
        <w:t xml:space="preserve">However, </w:t>
      </w:r>
      <w:r w:rsidR="00B00382">
        <w:rPr>
          <w:rFonts w:ascii="Arial" w:hAnsi="Arial" w:cs="Arial"/>
        </w:rPr>
        <w:t xml:space="preserve">consideration will be given to </w:t>
      </w:r>
      <w:r w:rsidRPr="0076660E">
        <w:rPr>
          <w:rFonts w:ascii="Arial" w:hAnsi="Arial" w:cs="Arial"/>
        </w:rPr>
        <w:t xml:space="preserve">ALN pupils </w:t>
      </w:r>
      <w:r>
        <w:rPr>
          <w:rFonts w:ascii="Arial" w:hAnsi="Arial" w:cs="Arial"/>
        </w:rPr>
        <w:t>who have</w:t>
      </w:r>
      <w:r w:rsidRPr="0076660E">
        <w:rPr>
          <w:rFonts w:ascii="Arial" w:hAnsi="Arial" w:cs="Arial"/>
        </w:rPr>
        <w:t xml:space="preserve"> specific travel requirements which cannot be met with reasonable adjustment on mainstream transport will</w:t>
      </w:r>
      <w:r>
        <w:rPr>
          <w:rFonts w:ascii="Arial" w:hAnsi="Arial" w:cs="Arial"/>
        </w:rPr>
        <w:t xml:space="preserve"> be</w:t>
      </w:r>
      <w:r w:rsidRPr="0076660E">
        <w:rPr>
          <w:rFonts w:ascii="Arial" w:hAnsi="Arial" w:cs="Arial"/>
        </w:rPr>
        <w:t xml:space="preserve"> eligible for free transport if they are assessed as having severe and/ or complex difficulties and are attending a special school or specialist resource base as directed by the Complex Needs Team</w:t>
      </w:r>
      <w:r w:rsidR="00226182">
        <w:rPr>
          <w:rFonts w:ascii="Arial" w:hAnsi="Arial" w:cs="Arial"/>
        </w:rPr>
        <w:t>,</w:t>
      </w:r>
      <w:r w:rsidRPr="0076660E">
        <w:rPr>
          <w:rFonts w:ascii="Arial" w:hAnsi="Arial" w:cs="Arial"/>
        </w:rPr>
        <w:t xml:space="preserve"> or a class in a mainstream school which is 2 miles or further (primary aged pupils) from the parental home address as measured by the shortest available walking route.</w:t>
      </w:r>
      <w:r>
        <w:rPr>
          <w:rFonts w:ascii="Arial" w:hAnsi="Arial" w:cs="Arial"/>
        </w:rPr>
        <w:t xml:space="preserve"> </w:t>
      </w:r>
    </w:p>
    <w:p w:rsidR="0076660E" w:rsidP="0076660E" w:rsidRDefault="007621D7" w14:paraId="5C861CCA" w14:textId="7DB41110">
      <w:pPr>
        <w:rPr>
          <w:rFonts w:ascii="Arial" w:hAnsi="Arial" w:cs="Arial"/>
        </w:rPr>
      </w:pPr>
      <w:r>
        <w:rPr>
          <w:rFonts w:ascii="Arial" w:hAnsi="Arial" w:cs="Arial"/>
          <w:color w:val="000000" w:themeColor="text1"/>
        </w:rPr>
        <w:t xml:space="preserve">Holton Primary School </w:t>
      </w:r>
      <w:r w:rsidR="0076660E">
        <w:rPr>
          <w:rFonts w:ascii="Arial" w:hAnsi="Arial" w:cs="Arial"/>
        </w:rPr>
        <w:t>supports travel to the school by active modes of travel such as walking and cycling where possible. This would extend to ALN pupils where appropriate</w:t>
      </w:r>
      <w:r w:rsidR="003B5810">
        <w:rPr>
          <w:rFonts w:ascii="Arial" w:hAnsi="Arial" w:cs="Arial"/>
        </w:rPr>
        <w:t>.</w:t>
      </w:r>
    </w:p>
    <w:p w:rsidRPr="0076660E" w:rsidR="00663F92" w:rsidP="0076660E" w:rsidRDefault="00663F92" w14:paraId="2CD13CC4" w14:textId="77777777">
      <w:pPr>
        <w:rPr>
          <w:rFonts w:ascii="Arial" w:hAnsi="Arial" w:cs="Arial"/>
        </w:rPr>
      </w:pPr>
    </w:p>
    <w:p w:rsidRPr="00B33927" w:rsidR="00B33927" w:rsidRDefault="00B33927" w14:paraId="2DAC34E6" w14:textId="4B205175">
      <w:pPr>
        <w:rPr>
          <w:rStyle w:val="SubtleEmphasis"/>
          <w:sz w:val="24"/>
          <w:szCs w:val="24"/>
        </w:rPr>
      </w:pPr>
      <w:r w:rsidRPr="00B33927">
        <w:rPr>
          <w:rStyle w:val="SubtleEmphasis"/>
          <w:sz w:val="24"/>
          <w:szCs w:val="24"/>
        </w:rPr>
        <w:t>Will the proposal have a negative impact upon existing pupils at</w:t>
      </w:r>
      <w:r w:rsidR="007621D7">
        <w:rPr>
          <w:rStyle w:val="SubtleEmphasis"/>
          <w:sz w:val="24"/>
          <w:szCs w:val="24"/>
        </w:rPr>
        <w:t xml:space="preserve"> Holton Primary School</w:t>
      </w:r>
      <w:r w:rsidRPr="00B33927">
        <w:rPr>
          <w:rStyle w:val="SubtleEmphasis"/>
          <w:sz w:val="24"/>
          <w:szCs w:val="24"/>
        </w:rPr>
        <w:t>?</w:t>
      </w:r>
    </w:p>
    <w:p w:rsidR="00B33927" w:rsidRDefault="007621D7" w14:paraId="2A1E1836" w14:textId="142C1254">
      <w:pPr>
        <w:rPr>
          <w:rFonts w:ascii="Arial" w:hAnsi="Arial" w:cs="Arial"/>
        </w:rPr>
      </w:pPr>
      <w:r>
        <w:rPr>
          <w:rFonts w:ascii="Arial" w:hAnsi="Arial" w:cs="Arial"/>
          <w:color w:val="000000" w:themeColor="text1"/>
        </w:rPr>
        <w:t xml:space="preserve">Holton Primary School </w:t>
      </w:r>
      <w:r w:rsidR="003B5810">
        <w:rPr>
          <w:rFonts w:ascii="Arial" w:hAnsi="Arial" w:cs="Arial"/>
        </w:rPr>
        <w:t xml:space="preserve">is </w:t>
      </w:r>
      <w:r w:rsidRPr="004D041B" w:rsidR="003B5810">
        <w:rPr>
          <w:rFonts w:ascii="Arial" w:hAnsi="Arial" w:cs="Arial"/>
        </w:rPr>
        <w:t xml:space="preserve">a </w:t>
      </w:r>
      <w:r w:rsidRPr="004D041B" w:rsidR="003407E5">
        <w:rPr>
          <w:rFonts w:ascii="Arial" w:hAnsi="Arial" w:cs="Arial"/>
        </w:rPr>
        <w:t>2-form</w:t>
      </w:r>
      <w:r w:rsidRPr="004D041B" w:rsidR="003B5810">
        <w:rPr>
          <w:rFonts w:ascii="Arial" w:hAnsi="Arial" w:cs="Arial"/>
        </w:rPr>
        <w:t xml:space="preserve"> entry school and has capacity for 420 pupils. Currently there are 289 pupils attending the school set over 14 classrooms. Due to the surplus </w:t>
      </w:r>
      <w:r w:rsidRPr="004D041B" w:rsidR="003B5810">
        <w:rPr>
          <w:rFonts w:ascii="Arial" w:hAnsi="Arial" w:cs="Arial"/>
        </w:rPr>
        <w:lastRenderedPageBreak/>
        <w:t>capacity at the school, not all the classrooms are utilised.</w:t>
      </w:r>
      <w:r w:rsidR="003B5810">
        <w:rPr>
          <w:rFonts w:ascii="Arial" w:hAnsi="Arial" w:cs="Arial"/>
        </w:rPr>
        <w:t xml:space="preserve"> The SRB would occupy </w:t>
      </w:r>
      <w:r w:rsidR="00CA7145">
        <w:rPr>
          <w:rFonts w:ascii="Arial" w:hAnsi="Arial" w:cs="Arial"/>
        </w:rPr>
        <w:t xml:space="preserve">a </w:t>
      </w:r>
      <w:r w:rsidR="004D041B">
        <w:rPr>
          <w:rFonts w:ascii="Arial" w:hAnsi="Arial" w:cs="Arial"/>
        </w:rPr>
        <w:t xml:space="preserve">newly refurbished </w:t>
      </w:r>
      <w:r w:rsidR="003B5810">
        <w:rPr>
          <w:rFonts w:ascii="Arial" w:hAnsi="Arial" w:cs="Arial"/>
        </w:rPr>
        <w:t xml:space="preserve">vacant </w:t>
      </w:r>
      <w:r>
        <w:rPr>
          <w:rFonts w:ascii="Arial" w:hAnsi="Arial" w:cs="Arial"/>
        </w:rPr>
        <w:t xml:space="preserve">area, </w:t>
      </w:r>
      <w:r w:rsidR="004D041B">
        <w:rPr>
          <w:rFonts w:ascii="Arial" w:hAnsi="Arial" w:cs="Arial"/>
        </w:rPr>
        <w:t xml:space="preserve">which was previously </w:t>
      </w:r>
      <w:r>
        <w:rPr>
          <w:rFonts w:ascii="Arial" w:hAnsi="Arial" w:cs="Arial"/>
        </w:rPr>
        <w:t>the caretakers house</w:t>
      </w:r>
      <w:r w:rsidR="003B5810">
        <w:rPr>
          <w:rFonts w:ascii="Arial" w:hAnsi="Arial" w:cs="Arial"/>
        </w:rPr>
        <w:t xml:space="preserve"> </w:t>
      </w:r>
      <w:r w:rsidR="00CA7145">
        <w:rPr>
          <w:rFonts w:ascii="Arial" w:hAnsi="Arial" w:cs="Arial"/>
        </w:rPr>
        <w:t>in</w:t>
      </w:r>
      <w:r w:rsidR="003B5810">
        <w:rPr>
          <w:rFonts w:ascii="Arial" w:hAnsi="Arial" w:cs="Arial"/>
        </w:rPr>
        <w:t xml:space="preserve"> the school. As these rooms </w:t>
      </w:r>
      <w:r w:rsidR="004D041B">
        <w:rPr>
          <w:rFonts w:ascii="Arial" w:hAnsi="Arial" w:cs="Arial"/>
        </w:rPr>
        <w:t xml:space="preserve">have not been previously available to pupils, </w:t>
      </w:r>
      <w:r w:rsidR="007D16F5">
        <w:rPr>
          <w:rFonts w:ascii="Arial" w:hAnsi="Arial" w:cs="Arial"/>
        </w:rPr>
        <w:t xml:space="preserve">this </w:t>
      </w:r>
      <w:r w:rsidR="003B5810">
        <w:rPr>
          <w:rFonts w:ascii="Arial" w:hAnsi="Arial" w:cs="Arial"/>
        </w:rPr>
        <w:t xml:space="preserve">will </w:t>
      </w:r>
      <w:r w:rsidR="004D041B">
        <w:rPr>
          <w:rFonts w:ascii="Arial" w:hAnsi="Arial" w:cs="Arial"/>
        </w:rPr>
        <w:t xml:space="preserve">not </w:t>
      </w:r>
      <w:r w:rsidR="003B5810">
        <w:rPr>
          <w:rFonts w:ascii="Arial" w:hAnsi="Arial" w:cs="Arial"/>
        </w:rPr>
        <w:t xml:space="preserve">detract from their learning environment. </w:t>
      </w:r>
    </w:p>
    <w:p w:rsidRPr="009E0F12" w:rsidR="0068452B" w:rsidRDefault="003B2207" w14:paraId="5FDFCB5B" w14:textId="1E5CBCEF">
      <w:pPr>
        <w:rPr>
          <w:rFonts w:ascii="Arial" w:hAnsi="Arial" w:eastAsia="MS Mincho" w:cs="Arial"/>
          <w:lang w:val="en-US" w:eastAsia="ja-JP"/>
        </w:rPr>
      </w:pPr>
      <w:r w:rsidRPr="009E0F12">
        <w:rPr>
          <w:rFonts w:ascii="Arial" w:hAnsi="Arial" w:cs="Arial"/>
        </w:rPr>
        <w:t>Any further Frequently Asked Questions posed during the consultation will be added to the consultation webpage.</w:t>
      </w:r>
      <w:r w:rsidRPr="009E0F12" w:rsidR="0068452B">
        <w:rPr>
          <w:rFonts w:ascii="Arial" w:hAnsi="Arial" w:cs="Arial"/>
        </w:rPr>
        <w:br w:type="page"/>
      </w:r>
    </w:p>
    <w:p w:rsidRPr="009E0F12" w:rsidR="003B06CC" w:rsidRDefault="00B5589A" w14:paraId="1FE0769A" w14:textId="6B49126D">
      <w:pPr>
        <w:pStyle w:val="Heading1"/>
        <w:numPr>
          <w:ilvl w:val="0"/>
          <w:numId w:val="13"/>
        </w:numPr>
        <w:rPr>
          <w:rFonts w:eastAsia="MS Mincho"/>
          <w:lang w:val="en-US" w:eastAsia="ja-JP"/>
        </w:rPr>
      </w:pPr>
      <w:bookmarkStart w:name="_Toc108443296" w:id="100"/>
      <w:bookmarkStart w:name="S7" w:id="101"/>
      <w:r w:rsidRPr="009E0F12">
        <w:rPr>
          <w:rFonts w:eastAsia="MS Mincho"/>
          <w:lang w:val="en-US" w:eastAsia="ja-JP"/>
        </w:rPr>
        <w:lastRenderedPageBreak/>
        <w:t>Involving Stakeholders and Responding To The Consultation</w:t>
      </w:r>
      <w:bookmarkEnd w:id="100"/>
    </w:p>
    <w:bookmarkEnd w:id="101"/>
    <w:p w:rsidRPr="009E0F12" w:rsidR="003C36BF" w:rsidP="003C36BF" w:rsidRDefault="003C36BF" w14:paraId="71FAD7D6" w14:textId="77777777">
      <w:pPr>
        <w:rPr>
          <w:rFonts w:ascii="Arial" w:hAnsi="Arial" w:cs="Arial"/>
        </w:rPr>
      </w:pPr>
      <w:r w:rsidRPr="009E0F12">
        <w:rPr>
          <w:rFonts w:ascii="Arial" w:hAnsi="Arial" w:cs="Arial"/>
        </w:rPr>
        <w:t xml:space="preserve">Our consultation process follows Welsh Government guidelines outlined in the School Organisation Code (2018). A range of individuals and groups are being asked for their views about these proposals.  </w:t>
      </w:r>
    </w:p>
    <w:p w:rsidRPr="009E0F12" w:rsidR="003C36BF" w:rsidP="003C36BF" w:rsidRDefault="003C36BF" w14:paraId="3F37302B" w14:textId="77777777">
      <w:pPr>
        <w:rPr>
          <w:rFonts w:ascii="Arial" w:hAnsi="Arial" w:cs="Arial"/>
        </w:rPr>
      </w:pPr>
    </w:p>
    <w:p w:rsidRPr="009E0F12" w:rsidR="003C36BF" w:rsidP="003C36BF" w:rsidRDefault="003C36BF" w14:paraId="433FAC2D" w14:textId="77777777">
      <w:pPr>
        <w:rPr>
          <w:rFonts w:ascii="Arial" w:hAnsi="Arial" w:cs="Arial"/>
        </w:rPr>
      </w:pPr>
      <w:r w:rsidRPr="009E0F12">
        <w:rPr>
          <w:rFonts w:ascii="Arial" w:hAnsi="Arial" w:cs="Arial"/>
        </w:rPr>
        <w:t xml:space="preserve">Before any decisions are made, the Council needs to ensure that it offers a number of opportunities for individuals and interested groups to make their views and opinions on the proposals known to enable Cabinet to consider these views as part of the decision-making process. </w:t>
      </w:r>
    </w:p>
    <w:p w:rsidRPr="009E0F12" w:rsidR="003C36BF" w:rsidP="003C36BF" w:rsidRDefault="003C36BF" w14:paraId="7CBD09EB" w14:textId="77777777">
      <w:pPr>
        <w:contextualSpacing/>
        <w:rPr>
          <w:rFonts w:ascii="Arial" w:hAnsi="Arial" w:cs="Arial"/>
          <w:lang w:val="en-US"/>
        </w:rPr>
      </w:pPr>
    </w:p>
    <w:p w:rsidRPr="009E0F12" w:rsidR="003C36BF" w:rsidP="003C36BF" w:rsidRDefault="003C36BF" w14:paraId="7B3278D3" w14:textId="10DB25A9">
      <w:pPr>
        <w:contextualSpacing/>
        <w:rPr>
          <w:rFonts w:ascii="Arial" w:hAnsi="Arial" w:cs="Arial"/>
        </w:rPr>
      </w:pPr>
      <w:r w:rsidRPr="009E0F12">
        <w:rPr>
          <w:rFonts w:ascii="Arial" w:hAnsi="Arial" w:cs="Arial"/>
        </w:rPr>
        <w:t>The Council is consulting with the following groups:</w:t>
      </w:r>
    </w:p>
    <w:p w:rsidRPr="009E0F12" w:rsidR="00380376" w:rsidP="003C36BF" w:rsidRDefault="00380376" w14:paraId="42407B9E" w14:textId="77777777">
      <w:pPr>
        <w:contextualSpacing/>
        <w:rPr>
          <w:rFonts w:ascii="Arial" w:hAnsi="Arial" w:cs="Arial"/>
        </w:rPr>
      </w:pPr>
    </w:p>
    <w:p w:rsidRPr="009E0F12" w:rsidR="00380376" w:rsidP="00380376" w:rsidRDefault="00380376" w14:paraId="615BC624" w14:textId="095B969A">
      <w:pPr>
        <w:pStyle w:val="Caption"/>
        <w:keepNext/>
      </w:pPr>
      <w:bookmarkStart w:name="_Toc108443314" w:id="102"/>
      <w:r w:rsidRPr="009E0F12">
        <w:t xml:space="preserve">Table </w:t>
      </w:r>
      <w:r w:rsidR="0033777A">
        <w:fldChar w:fldCharType="begin"/>
      </w:r>
      <w:r w:rsidR="0033777A">
        <w:instrText xml:space="preserve"> SEQ Table \* ARABIC </w:instrText>
      </w:r>
      <w:r w:rsidR="0033777A">
        <w:fldChar w:fldCharType="separate"/>
      </w:r>
      <w:r w:rsidR="0033777A">
        <w:rPr>
          <w:noProof/>
        </w:rPr>
        <w:t>6</w:t>
      </w:r>
      <w:r w:rsidR="0033777A">
        <w:rPr>
          <w:noProof/>
        </w:rPr>
        <w:fldChar w:fldCharType="end"/>
      </w:r>
      <w:r w:rsidRPr="009E0F12">
        <w:t>: List of groups to consult as part of the consultation process</w:t>
      </w:r>
      <w:bookmarkEnd w:id="102"/>
    </w:p>
    <w:tbl>
      <w:tblPr>
        <w:tblpPr w:leftFromText="180" w:rightFromText="1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150"/>
        <w:gridCol w:w="4455"/>
      </w:tblGrid>
      <w:tr w:rsidRPr="009E0F12" w:rsidR="003C36BF" w:rsidTr="00034803" w14:paraId="63735358" w14:textId="77777777">
        <w:tc>
          <w:tcPr>
            <w:tcW w:w="2681" w:type="pct"/>
            <w:tcBorders>
              <w:bottom w:val="single" w:color="auto" w:sz="4" w:space="0"/>
            </w:tcBorders>
            <w:shd w:val="clear" w:color="auto" w:fill="D9D9D9" w:themeFill="background1" w:themeFillShade="D9"/>
          </w:tcPr>
          <w:p w:rsidRPr="009E0F12" w:rsidR="003C36BF" w:rsidP="00FC05A3" w:rsidRDefault="003C36BF" w14:paraId="0A072219" w14:textId="585DD471">
            <w:pPr>
              <w:spacing w:after="120"/>
              <w:rPr>
                <w:rFonts w:ascii="Arial" w:hAnsi="Arial" w:cs="Arial"/>
              </w:rPr>
            </w:pPr>
            <w:r w:rsidRPr="009E0F12">
              <w:rPr>
                <w:rFonts w:ascii="Arial" w:hAnsi="Arial" w:cs="Arial"/>
                <w:sz w:val="22"/>
              </w:rPr>
              <w:t xml:space="preserve">Staff (teaching and non-teaching) at </w:t>
            </w:r>
            <w:r w:rsidR="00A20E73">
              <w:rPr>
                <w:rFonts w:ascii="Arial" w:hAnsi="Arial" w:cs="Arial"/>
                <w:color w:val="000000" w:themeColor="text1"/>
              </w:rPr>
              <w:t xml:space="preserve">High Street, </w:t>
            </w:r>
            <w:r w:rsidR="007621D7">
              <w:rPr>
                <w:rFonts w:ascii="Arial" w:hAnsi="Arial" w:cs="Arial"/>
                <w:color w:val="000000" w:themeColor="text1"/>
              </w:rPr>
              <w:t>Holton Primary School</w:t>
            </w:r>
            <w:r w:rsidR="005F0976">
              <w:rPr>
                <w:rFonts w:ascii="Arial" w:hAnsi="Arial" w:cs="Arial"/>
                <w:color w:val="000000" w:themeColor="text1"/>
              </w:rPr>
              <w:t>. St Joseph’s</w:t>
            </w:r>
            <w:r w:rsidR="00A20E73">
              <w:rPr>
                <w:rFonts w:ascii="Arial" w:hAnsi="Arial" w:cs="Arial"/>
                <w:color w:val="000000" w:themeColor="text1"/>
              </w:rPr>
              <w:t xml:space="preserve"> and Ysgol Y Deri</w:t>
            </w:r>
          </w:p>
        </w:tc>
        <w:tc>
          <w:tcPr>
            <w:tcW w:w="2319" w:type="pct"/>
            <w:tcBorders>
              <w:bottom w:val="single" w:color="auto" w:sz="4" w:space="0"/>
            </w:tcBorders>
            <w:shd w:val="clear" w:color="auto" w:fill="D9D9D9" w:themeFill="background1" w:themeFillShade="D9"/>
          </w:tcPr>
          <w:p w:rsidRPr="009E0F12" w:rsidR="003C36BF" w:rsidP="00FC05A3" w:rsidRDefault="00034803" w14:paraId="4EB3D15A" w14:textId="188B7121">
            <w:pPr>
              <w:spacing w:after="120"/>
              <w:rPr>
                <w:rFonts w:ascii="Arial" w:hAnsi="Arial" w:cs="Arial"/>
              </w:rPr>
            </w:pPr>
            <w:r w:rsidRPr="009E0F12">
              <w:rPr>
                <w:rFonts w:ascii="Arial" w:hAnsi="Arial" w:cs="Arial"/>
                <w:sz w:val="22"/>
              </w:rPr>
              <w:t>Governing Bod</w:t>
            </w:r>
            <w:r w:rsidR="00A20E73">
              <w:rPr>
                <w:rFonts w:ascii="Arial" w:hAnsi="Arial" w:cs="Arial"/>
                <w:sz w:val="22"/>
              </w:rPr>
              <w:t>ies</w:t>
            </w:r>
            <w:r w:rsidRPr="009E0F12">
              <w:rPr>
                <w:rFonts w:ascii="Arial" w:hAnsi="Arial" w:cs="Arial"/>
                <w:sz w:val="22"/>
              </w:rPr>
              <w:t xml:space="preserve"> of </w:t>
            </w:r>
            <w:r w:rsidR="007621D7">
              <w:rPr>
                <w:rFonts w:ascii="Arial" w:hAnsi="Arial" w:cs="Arial"/>
                <w:color w:val="000000" w:themeColor="text1"/>
              </w:rPr>
              <w:t xml:space="preserve"> </w:t>
            </w:r>
            <w:r w:rsidR="00A20E73">
              <w:rPr>
                <w:rFonts w:ascii="Arial" w:hAnsi="Arial" w:cs="Arial"/>
                <w:color w:val="000000" w:themeColor="text1"/>
              </w:rPr>
              <w:t xml:space="preserve">High Street, </w:t>
            </w:r>
            <w:r w:rsidR="005A2D58">
              <w:rPr>
                <w:rFonts w:ascii="Arial" w:hAnsi="Arial" w:cs="Arial"/>
                <w:color w:val="000000" w:themeColor="text1"/>
              </w:rPr>
              <w:t xml:space="preserve">St Joseph’s, </w:t>
            </w:r>
            <w:r w:rsidR="00A20E73">
              <w:rPr>
                <w:rFonts w:ascii="Arial" w:hAnsi="Arial" w:cs="Arial"/>
                <w:color w:val="000000" w:themeColor="text1"/>
              </w:rPr>
              <w:t>H</w:t>
            </w:r>
            <w:r w:rsidR="007621D7">
              <w:rPr>
                <w:rFonts w:ascii="Arial" w:hAnsi="Arial" w:cs="Arial"/>
                <w:color w:val="000000" w:themeColor="text1"/>
              </w:rPr>
              <w:t>olton Primary School</w:t>
            </w:r>
            <w:r w:rsidR="00A20E73">
              <w:rPr>
                <w:rFonts w:ascii="Arial" w:hAnsi="Arial" w:cs="Arial"/>
                <w:color w:val="000000" w:themeColor="text1"/>
              </w:rPr>
              <w:t xml:space="preserve"> and Ysgol Y Deri</w:t>
            </w:r>
          </w:p>
        </w:tc>
      </w:tr>
      <w:tr w:rsidRPr="009E0F12" w:rsidR="00091E70" w:rsidTr="00FC05A3" w14:paraId="2201B010" w14:textId="77777777">
        <w:tc>
          <w:tcPr>
            <w:tcW w:w="2681" w:type="pct"/>
            <w:tcBorders>
              <w:bottom w:val="single" w:color="auto" w:sz="4" w:space="0"/>
            </w:tcBorders>
            <w:shd w:val="clear" w:color="auto" w:fill="auto"/>
          </w:tcPr>
          <w:p w:rsidRPr="009E0F12" w:rsidR="00091E70" w:rsidP="00091E70" w:rsidRDefault="00091E70" w14:paraId="5A513527" w14:textId="682F7AD6">
            <w:pPr>
              <w:spacing w:after="120"/>
              <w:rPr>
                <w:rFonts w:ascii="Arial" w:hAnsi="Arial" w:cs="Arial"/>
                <w:sz w:val="22"/>
              </w:rPr>
            </w:pPr>
            <w:r w:rsidRPr="009E0F12">
              <w:rPr>
                <w:rFonts w:ascii="Arial" w:hAnsi="Arial" w:cs="Arial"/>
                <w:sz w:val="22"/>
              </w:rPr>
              <w:t xml:space="preserve">Parents/Carers and Guardians of children </w:t>
            </w:r>
            <w:r w:rsidRPr="009E0F12" w:rsidR="008A5BB8">
              <w:rPr>
                <w:rFonts w:ascii="Arial" w:hAnsi="Arial" w:cs="Arial"/>
                <w:sz w:val="22"/>
              </w:rPr>
              <w:t xml:space="preserve">at </w:t>
            </w:r>
            <w:r w:rsidR="007621D7">
              <w:rPr>
                <w:rFonts w:ascii="Arial" w:hAnsi="Arial" w:cs="Arial"/>
                <w:color w:val="000000" w:themeColor="text1"/>
              </w:rPr>
              <w:t xml:space="preserve"> </w:t>
            </w:r>
            <w:r w:rsidR="00B1560E">
              <w:rPr>
                <w:rFonts w:ascii="Arial" w:hAnsi="Arial" w:cs="Arial"/>
                <w:color w:val="000000" w:themeColor="text1"/>
              </w:rPr>
              <w:t>all Vale</w:t>
            </w:r>
            <w:r w:rsidR="00A20E73">
              <w:rPr>
                <w:rFonts w:ascii="Arial" w:hAnsi="Arial" w:cs="Arial"/>
                <w:color w:val="000000" w:themeColor="text1"/>
              </w:rPr>
              <w:t xml:space="preserve"> schools</w:t>
            </w:r>
          </w:p>
        </w:tc>
        <w:tc>
          <w:tcPr>
            <w:tcW w:w="2319" w:type="pct"/>
            <w:tcBorders>
              <w:bottom w:val="single" w:color="auto" w:sz="4" w:space="0"/>
            </w:tcBorders>
            <w:shd w:val="clear" w:color="auto" w:fill="auto"/>
          </w:tcPr>
          <w:p w:rsidRPr="005F0976" w:rsidR="005F0976" w:rsidP="005F0976" w:rsidRDefault="005F0976" w14:paraId="3F04CF58" w14:textId="77777777">
            <w:pPr>
              <w:spacing w:after="120"/>
              <w:rPr>
                <w:rFonts w:ascii="Arial" w:hAnsi="Arial" w:cs="Arial"/>
                <w:sz w:val="22"/>
              </w:rPr>
            </w:pPr>
            <w:r w:rsidRPr="005F0976">
              <w:rPr>
                <w:rFonts w:ascii="Arial" w:hAnsi="Arial" w:cs="Arial"/>
                <w:sz w:val="22"/>
              </w:rPr>
              <w:t xml:space="preserve">Directors of Education – </w:t>
            </w:r>
          </w:p>
          <w:p w:rsidRPr="009E0F12" w:rsidR="00091E70" w:rsidP="005F0976" w:rsidRDefault="005F0976" w14:paraId="7870FF5E" w14:textId="369341FB">
            <w:pPr>
              <w:spacing w:after="120"/>
              <w:rPr>
                <w:rFonts w:ascii="Arial" w:hAnsi="Arial" w:cs="Arial"/>
                <w:sz w:val="22"/>
              </w:rPr>
            </w:pPr>
            <w:r w:rsidRPr="005F0976">
              <w:rPr>
                <w:rFonts w:ascii="Arial" w:hAnsi="Arial" w:cs="Arial"/>
                <w:sz w:val="22"/>
              </w:rPr>
              <w:t>All Neighbouring Authorities</w:t>
            </w:r>
          </w:p>
        </w:tc>
      </w:tr>
      <w:tr w:rsidRPr="009E0F12" w:rsidR="00034803" w:rsidTr="00034803" w14:paraId="53E84705" w14:textId="77777777">
        <w:tc>
          <w:tcPr>
            <w:tcW w:w="2681" w:type="pct"/>
            <w:tcBorders>
              <w:bottom w:val="single" w:color="auto" w:sz="4" w:space="0"/>
            </w:tcBorders>
            <w:shd w:val="clear" w:color="auto" w:fill="D9D9D9" w:themeFill="background1" w:themeFillShade="D9"/>
          </w:tcPr>
          <w:p w:rsidRPr="009E0F12" w:rsidR="00034803" w:rsidP="00034803" w:rsidRDefault="00034803" w14:paraId="371FF8F8" w14:textId="2F234F7B">
            <w:pPr>
              <w:spacing w:after="120"/>
              <w:rPr>
                <w:rFonts w:ascii="Arial" w:hAnsi="Arial" w:cs="Arial"/>
                <w:sz w:val="22"/>
              </w:rPr>
            </w:pPr>
            <w:r w:rsidRPr="009E0F12">
              <w:rPr>
                <w:rFonts w:ascii="Arial" w:hAnsi="Arial" w:cs="Arial"/>
                <w:sz w:val="22"/>
                <w:szCs w:val="22"/>
              </w:rPr>
              <w:t>Town and Community Councils</w:t>
            </w:r>
          </w:p>
        </w:tc>
        <w:tc>
          <w:tcPr>
            <w:tcW w:w="2319" w:type="pct"/>
            <w:tcBorders>
              <w:bottom w:val="single" w:color="auto" w:sz="4" w:space="0"/>
            </w:tcBorders>
            <w:shd w:val="clear" w:color="auto" w:fill="D9D9D9" w:themeFill="background1" w:themeFillShade="D9"/>
          </w:tcPr>
          <w:p w:rsidRPr="009E0F12" w:rsidR="00034803" w:rsidP="00034803" w:rsidRDefault="00034803" w14:paraId="609F2200" w14:textId="4EEBBA3B">
            <w:pPr>
              <w:spacing w:after="120"/>
              <w:rPr>
                <w:rFonts w:ascii="Arial" w:hAnsi="Arial" w:cs="Arial"/>
                <w:sz w:val="22"/>
              </w:rPr>
            </w:pPr>
            <w:r w:rsidRPr="009E0F12">
              <w:rPr>
                <w:rFonts w:ascii="Arial" w:hAnsi="Arial" w:cs="Arial"/>
                <w:sz w:val="22"/>
                <w:szCs w:val="22"/>
              </w:rPr>
              <w:t>Diocesan Directors of Education</w:t>
            </w:r>
          </w:p>
        </w:tc>
      </w:tr>
      <w:tr w:rsidRPr="009E0F12" w:rsidR="00034803" w:rsidTr="00034803" w14:paraId="75C224D6" w14:textId="77777777">
        <w:tc>
          <w:tcPr>
            <w:tcW w:w="2681" w:type="pct"/>
            <w:tcBorders>
              <w:bottom w:val="single" w:color="auto" w:sz="4" w:space="0"/>
            </w:tcBorders>
            <w:shd w:val="clear" w:color="auto" w:fill="auto"/>
          </w:tcPr>
          <w:p w:rsidRPr="009E0F12" w:rsidR="00034803" w:rsidP="00034803" w:rsidRDefault="00034803" w14:paraId="34A4F963" w14:textId="1E6B1EAA">
            <w:pPr>
              <w:spacing w:after="120"/>
              <w:rPr>
                <w:rFonts w:ascii="Arial" w:hAnsi="Arial" w:cs="Arial"/>
                <w:sz w:val="22"/>
              </w:rPr>
            </w:pPr>
            <w:r w:rsidRPr="009E0F12">
              <w:rPr>
                <w:rFonts w:ascii="Arial" w:hAnsi="Arial" w:cs="Arial"/>
                <w:sz w:val="22"/>
              </w:rPr>
              <w:t>Vale of Glamorgan Children and Young People’s Programme Board</w:t>
            </w:r>
          </w:p>
        </w:tc>
        <w:tc>
          <w:tcPr>
            <w:tcW w:w="2319" w:type="pct"/>
            <w:tcBorders>
              <w:bottom w:val="single" w:color="auto" w:sz="4" w:space="0"/>
            </w:tcBorders>
            <w:shd w:val="clear" w:color="auto" w:fill="auto"/>
          </w:tcPr>
          <w:p w:rsidRPr="009E0F12" w:rsidR="00034803" w:rsidP="00034803" w:rsidRDefault="00034803" w14:paraId="38001213" w14:textId="44543C3B">
            <w:pPr>
              <w:spacing w:after="120"/>
              <w:rPr>
                <w:rFonts w:ascii="Arial" w:hAnsi="Arial" w:cs="Arial"/>
                <w:sz w:val="22"/>
                <w:szCs w:val="22"/>
              </w:rPr>
            </w:pPr>
            <w:r w:rsidRPr="009E0F12">
              <w:rPr>
                <w:rFonts w:ascii="Arial" w:hAnsi="Arial" w:cs="Arial"/>
                <w:sz w:val="22"/>
                <w:szCs w:val="22"/>
              </w:rPr>
              <w:t>Vale of Glamorgan Early Years Development Partnership (EYDCP)</w:t>
            </w:r>
          </w:p>
        </w:tc>
      </w:tr>
      <w:tr w:rsidRPr="009E0F12" w:rsidR="00034803" w:rsidTr="00034803" w14:paraId="2B81BB1B" w14:textId="77777777">
        <w:tc>
          <w:tcPr>
            <w:tcW w:w="2681" w:type="pct"/>
            <w:tcBorders>
              <w:bottom w:val="single" w:color="auto" w:sz="4" w:space="0"/>
            </w:tcBorders>
            <w:shd w:val="clear" w:color="auto" w:fill="D9D9D9" w:themeFill="background1" w:themeFillShade="D9"/>
          </w:tcPr>
          <w:p w:rsidRPr="009E0F12" w:rsidR="00034803" w:rsidP="00034803" w:rsidRDefault="00034803" w14:paraId="35CC137B" w14:textId="0010065D">
            <w:pPr>
              <w:spacing w:after="120"/>
              <w:rPr>
                <w:rFonts w:ascii="Arial" w:hAnsi="Arial" w:cs="Arial"/>
              </w:rPr>
            </w:pPr>
            <w:r w:rsidRPr="009E0F12">
              <w:rPr>
                <w:rFonts w:ascii="Arial" w:hAnsi="Arial" w:cs="Arial"/>
                <w:sz w:val="22"/>
              </w:rPr>
              <w:t xml:space="preserve"> Assembly Members (AM’s) / Members of Parliament (MP’s) / Regional Assembly Members</w:t>
            </w:r>
          </w:p>
        </w:tc>
        <w:tc>
          <w:tcPr>
            <w:tcW w:w="2319" w:type="pct"/>
            <w:tcBorders>
              <w:bottom w:val="single" w:color="auto" w:sz="4" w:space="0"/>
            </w:tcBorders>
            <w:shd w:val="clear" w:color="auto" w:fill="D9D9D9" w:themeFill="background1" w:themeFillShade="D9"/>
          </w:tcPr>
          <w:p w:rsidRPr="009E0F12" w:rsidR="00034803" w:rsidP="00034803" w:rsidRDefault="00034803" w14:paraId="71141BF7" w14:textId="6E977241">
            <w:pPr>
              <w:spacing w:after="120"/>
              <w:rPr>
                <w:rFonts w:ascii="Arial" w:hAnsi="Arial" w:cs="Arial"/>
                <w:sz w:val="22"/>
                <w:szCs w:val="22"/>
              </w:rPr>
            </w:pPr>
            <w:r w:rsidRPr="009E0F12">
              <w:rPr>
                <w:rFonts w:ascii="Arial" w:hAnsi="Arial" w:cs="Arial"/>
                <w:sz w:val="22"/>
              </w:rPr>
              <w:t>Local Councillors</w:t>
            </w:r>
          </w:p>
        </w:tc>
      </w:tr>
      <w:tr w:rsidRPr="009E0F12" w:rsidR="00034803" w:rsidTr="00034803" w14:paraId="00F8DBAF" w14:textId="77777777">
        <w:tc>
          <w:tcPr>
            <w:tcW w:w="2681" w:type="pct"/>
            <w:tcBorders>
              <w:bottom w:val="single" w:color="auto" w:sz="4" w:space="0"/>
            </w:tcBorders>
            <w:shd w:val="clear" w:color="auto" w:fill="auto"/>
          </w:tcPr>
          <w:p w:rsidRPr="009E0F12" w:rsidR="00034803" w:rsidP="00034803" w:rsidRDefault="00034803" w14:paraId="2AF3D5B3" w14:textId="43210734">
            <w:pPr>
              <w:spacing w:after="120"/>
              <w:rPr>
                <w:rFonts w:ascii="Arial" w:hAnsi="Arial" w:cs="Arial"/>
              </w:rPr>
            </w:pPr>
            <w:r w:rsidRPr="009E0F12">
              <w:rPr>
                <w:rFonts w:ascii="Arial" w:hAnsi="Arial" w:cs="Arial"/>
                <w:sz w:val="22"/>
              </w:rPr>
              <w:t xml:space="preserve">Rhieni dros Addysg Gymraeg (RHAG) </w:t>
            </w:r>
          </w:p>
        </w:tc>
        <w:tc>
          <w:tcPr>
            <w:tcW w:w="2319" w:type="pct"/>
            <w:tcBorders>
              <w:bottom w:val="single" w:color="auto" w:sz="4" w:space="0"/>
            </w:tcBorders>
            <w:shd w:val="clear" w:color="auto" w:fill="auto"/>
          </w:tcPr>
          <w:p w:rsidRPr="009E0F12" w:rsidR="00034803" w:rsidP="00034803" w:rsidRDefault="00034803" w14:paraId="6759F42A" w14:textId="43072B1D">
            <w:pPr>
              <w:spacing w:after="120"/>
              <w:rPr>
                <w:rFonts w:ascii="Arial" w:hAnsi="Arial" w:cs="Arial"/>
              </w:rPr>
            </w:pPr>
            <w:r w:rsidRPr="009E0F12">
              <w:rPr>
                <w:rFonts w:ascii="Arial" w:hAnsi="Arial" w:cs="Arial"/>
                <w:sz w:val="22"/>
              </w:rPr>
              <w:t>Welsh Language Commissioner</w:t>
            </w:r>
          </w:p>
        </w:tc>
      </w:tr>
      <w:tr w:rsidRPr="009E0F12" w:rsidR="00034803" w:rsidTr="00034803" w14:paraId="55AD6ED6" w14:textId="77777777">
        <w:tc>
          <w:tcPr>
            <w:tcW w:w="2681" w:type="pct"/>
            <w:tcBorders>
              <w:bottom w:val="single" w:color="auto" w:sz="4" w:space="0"/>
            </w:tcBorders>
            <w:shd w:val="clear" w:color="auto" w:fill="D9D9D9" w:themeFill="background1" w:themeFillShade="D9"/>
          </w:tcPr>
          <w:p w:rsidRPr="009E0F12" w:rsidR="00034803" w:rsidP="00034803" w:rsidRDefault="00034803" w14:paraId="661075AE" w14:textId="512EED29">
            <w:pPr>
              <w:spacing w:after="120"/>
              <w:rPr>
                <w:rFonts w:ascii="Arial" w:hAnsi="Arial" w:cs="Arial"/>
              </w:rPr>
            </w:pPr>
            <w:r w:rsidRPr="009E0F12">
              <w:rPr>
                <w:rFonts w:ascii="Arial" w:hAnsi="Arial" w:cs="Arial"/>
                <w:sz w:val="22"/>
              </w:rPr>
              <w:t>Estyn</w:t>
            </w:r>
            <w:r w:rsidRPr="009E0F12" w:rsidDel="00C33DB8">
              <w:rPr>
                <w:rFonts w:ascii="Arial" w:hAnsi="Arial" w:cs="Arial"/>
                <w:sz w:val="22"/>
              </w:rPr>
              <w:t xml:space="preserve"> </w:t>
            </w:r>
          </w:p>
        </w:tc>
        <w:tc>
          <w:tcPr>
            <w:tcW w:w="2319" w:type="pct"/>
            <w:tcBorders>
              <w:bottom w:val="single" w:color="auto" w:sz="4" w:space="0"/>
            </w:tcBorders>
            <w:shd w:val="clear" w:color="auto" w:fill="D9D9D9" w:themeFill="background1" w:themeFillShade="D9"/>
          </w:tcPr>
          <w:p w:rsidRPr="009E0F12" w:rsidR="00034803" w:rsidP="00034803" w:rsidRDefault="00034803" w14:paraId="207F7B64" w14:textId="050DC8FC">
            <w:pPr>
              <w:spacing w:after="120"/>
              <w:rPr>
                <w:rFonts w:ascii="Arial" w:hAnsi="Arial" w:cs="Arial"/>
                <w:sz w:val="22"/>
                <w:szCs w:val="22"/>
              </w:rPr>
            </w:pPr>
            <w:r w:rsidRPr="009E0F12">
              <w:rPr>
                <w:rFonts w:ascii="Arial" w:hAnsi="Arial" w:cs="Arial"/>
                <w:sz w:val="22"/>
              </w:rPr>
              <w:t xml:space="preserve">Primary and Secondary schools in the Vale of Glamorgan </w:t>
            </w:r>
          </w:p>
        </w:tc>
      </w:tr>
      <w:tr w:rsidRPr="009E0F12" w:rsidR="00034803" w:rsidTr="00034803" w14:paraId="02361118" w14:textId="77777777">
        <w:tc>
          <w:tcPr>
            <w:tcW w:w="2681" w:type="pct"/>
            <w:tcBorders>
              <w:bottom w:val="single" w:color="auto" w:sz="4" w:space="0"/>
            </w:tcBorders>
            <w:shd w:val="clear" w:color="auto" w:fill="auto"/>
          </w:tcPr>
          <w:p w:rsidRPr="009E0F12" w:rsidR="00034803" w:rsidP="00034803" w:rsidRDefault="00034803" w14:paraId="7981FAD4" w14:textId="76FF0B33">
            <w:pPr>
              <w:spacing w:after="120"/>
              <w:rPr>
                <w:rFonts w:ascii="Arial" w:hAnsi="Arial" w:cs="Arial"/>
              </w:rPr>
            </w:pPr>
            <w:r w:rsidRPr="009E0F12">
              <w:rPr>
                <w:rFonts w:ascii="Arial" w:hAnsi="Arial" w:cs="Arial"/>
                <w:sz w:val="22"/>
              </w:rPr>
              <w:t>Welsh Government Ministers</w:t>
            </w:r>
            <w:r w:rsidRPr="009E0F12" w:rsidDel="00C33DB8">
              <w:rPr>
                <w:rFonts w:ascii="Arial" w:hAnsi="Arial" w:cs="Arial"/>
                <w:sz w:val="22"/>
              </w:rPr>
              <w:t xml:space="preserve"> </w:t>
            </w:r>
          </w:p>
        </w:tc>
        <w:tc>
          <w:tcPr>
            <w:tcW w:w="2319" w:type="pct"/>
            <w:tcBorders>
              <w:bottom w:val="single" w:color="auto" w:sz="4" w:space="0"/>
            </w:tcBorders>
            <w:shd w:val="clear" w:color="auto" w:fill="auto"/>
          </w:tcPr>
          <w:p w:rsidRPr="009E0F12" w:rsidR="00034803" w:rsidP="00034803" w:rsidRDefault="00034803" w14:paraId="0A809739" w14:textId="7CE43007">
            <w:pPr>
              <w:rPr>
                <w:rFonts w:ascii="Arial" w:hAnsi="Arial" w:cs="Arial"/>
                <w:sz w:val="22"/>
              </w:rPr>
            </w:pPr>
            <w:r w:rsidRPr="009E0F12">
              <w:rPr>
                <w:rFonts w:ascii="Arial" w:hAnsi="Arial" w:cs="Arial"/>
                <w:sz w:val="22"/>
              </w:rPr>
              <w:t>Central South Consortium Joint Education Service</w:t>
            </w:r>
          </w:p>
        </w:tc>
      </w:tr>
      <w:tr w:rsidRPr="009E0F12" w:rsidR="00034803" w:rsidTr="00034803" w14:paraId="3673B2A0" w14:textId="77777777">
        <w:tc>
          <w:tcPr>
            <w:tcW w:w="2681" w:type="pct"/>
            <w:tcBorders>
              <w:bottom w:val="single" w:color="auto" w:sz="4" w:space="0"/>
            </w:tcBorders>
            <w:shd w:val="clear" w:color="auto" w:fill="D9D9D9" w:themeFill="background1" w:themeFillShade="D9"/>
          </w:tcPr>
          <w:p w:rsidRPr="009E0F12" w:rsidR="00034803" w:rsidP="00034803" w:rsidRDefault="00034803" w14:paraId="6F3A7FB6" w14:textId="712565AE">
            <w:pPr>
              <w:rPr>
                <w:rFonts w:ascii="Arial" w:hAnsi="Arial" w:cs="Arial"/>
              </w:rPr>
            </w:pPr>
            <w:r w:rsidRPr="009E0F12">
              <w:rPr>
                <w:rFonts w:ascii="Arial" w:hAnsi="Arial" w:cs="Arial"/>
                <w:sz w:val="22"/>
              </w:rPr>
              <w:t>Local Police and Crime Commissioner</w:t>
            </w:r>
            <w:r w:rsidRPr="009E0F12" w:rsidDel="00C33DB8">
              <w:rPr>
                <w:rFonts w:ascii="Arial" w:hAnsi="Arial" w:cs="Arial"/>
                <w:sz w:val="22"/>
              </w:rPr>
              <w:t xml:space="preserve"> </w:t>
            </w:r>
          </w:p>
        </w:tc>
        <w:tc>
          <w:tcPr>
            <w:tcW w:w="2319" w:type="pct"/>
            <w:tcBorders>
              <w:bottom w:val="single" w:color="auto" w:sz="4" w:space="0"/>
            </w:tcBorders>
            <w:shd w:val="clear" w:color="auto" w:fill="D9D9D9" w:themeFill="background1" w:themeFillShade="D9"/>
          </w:tcPr>
          <w:p w:rsidRPr="009E0F12" w:rsidR="00034803" w:rsidP="00034803" w:rsidRDefault="00034803" w14:paraId="32425997" w14:textId="59137D7E">
            <w:pPr>
              <w:rPr>
                <w:rFonts w:ascii="Arial" w:hAnsi="Arial" w:cs="Arial"/>
                <w:sz w:val="22"/>
              </w:rPr>
            </w:pPr>
            <w:r w:rsidRPr="009E0F12">
              <w:rPr>
                <w:rFonts w:ascii="Arial" w:hAnsi="Arial" w:cs="Arial"/>
                <w:sz w:val="22"/>
              </w:rPr>
              <w:t>Trade Unions</w:t>
            </w:r>
          </w:p>
        </w:tc>
      </w:tr>
      <w:tr w:rsidRPr="009E0F12" w:rsidR="00034803" w:rsidTr="00034803" w14:paraId="68BFCB67" w14:textId="77777777">
        <w:tc>
          <w:tcPr>
            <w:tcW w:w="2681" w:type="pct"/>
            <w:tcBorders>
              <w:bottom w:val="single" w:color="auto" w:sz="4" w:space="0"/>
            </w:tcBorders>
            <w:shd w:val="clear" w:color="auto" w:fill="auto"/>
          </w:tcPr>
          <w:p w:rsidRPr="009E0F12" w:rsidR="00034803" w:rsidP="00034803" w:rsidRDefault="00034803" w14:paraId="0F986385" w14:textId="0F9E2466">
            <w:pPr>
              <w:rPr>
                <w:rFonts w:ascii="Arial" w:hAnsi="Arial" w:cs="Arial"/>
              </w:rPr>
            </w:pPr>
            <w:r w:rsidRPr="009E0F12">
              <w:rPr>
                <w:rFonts w:ascii="Arial" w:hAnsi="Arial" w:cs="Arial"/>
                <w:sz w:val="22"/>
              </w:rPr>
              <w:t>Council’s Transportation Department</w:t>
            </w:r>
          </w:p>
        </w:tc>
        <w:tc>
          <w:tcPr>
            <w:tcW w:w="2319" w:type="pct"/>
            <w:tcBorders>
              <w:bottom w:val="single" w:color="auto" w:sz="4" w:space="0"/>
            </w:tcBorders>
            <w:shd w:val="clear" w:color="auto" w:fill="auto"/>
          </w:tcPr>
          <w:p w:rsidRPr="009E0F12" w:rsidR="00034803" w:rsidP="00034803" w:rsidRDefault="00034803" w14:paraId="642E8C0D" w14:textId="07C8D7A0">
            <w:pPr>
              <w:rPr>
                <w:rFonts w:ascii="Arial" w:hAnsi="Arial" w:cs="Arial"/>
              </w:rPr>
            </w:pPr>
          </w:p>
        </w:tc>
      </w:tr>
    </w:tbl>
    <w:p w:rsidRPr="009E0F12" w:rsidR="00380376" w:rsidP="003C36BF" w:rsidRDefault="00380376" w14:paraId="2D029F3F" w14:textId="5292CDCA">
      <w:pPr>
        <w:contextualSpacing/>
        <w:rPr>
          <w:rFonts w:ascii="Arial" w:hAnsi="Arial" w:cs="Arial"/>
          <w:lang w:val="en-US"/>
        </w:rPr>
      </w:pPr>
    </w:p>
    <w:p w:rsidRPr="009E0F12" w:rsidR="00380376" w:rsidRDefault="00380376" w14:paraId="64ED8F74" w14:textId="77777777">
      <w:pPr>
        <w:rPr>
          <w:rFonts w:ascii="Arial" w:hAnsi="Arial" w:cs="Arial"/>
          <w:lang w:val="en-US"/>
        </w:rPr>
      </w:pPr>
      <w:r w:rsidRPr="009E0F12">
        <w:rPr>
          <w:rFonts w:ascii="Arial" w:hAnsi="Arial" w:cs="Arial"/>
          <w:lang w:val="en-US"/>
        </w:rPr>
        <w:br w:type="page"/>
      </w:r>
    </w:p>
    <w:p w:rsidRPr="009E0F12" w:rsidR="00D305DD" w:rsidRDefault="00380376" w14:paraId="5F0EB717" w14:textId="23E5EE69">
      <w:pPr>
        <w:pStyle w:val="Heading2"/>
        <w:numPr>
          <w:ilvl w:val="1"/>
          <w:numId w:val="13"/>
        </w:numPr>
        <w:rPr>
          <w:lang w:val="en-US"/>
        </w:rPr>
      </w:pPr>
      <w:bookmarkStart w:name="_Toc108443297" w:id="103"/>
      <w:r w:rsidRPr="009E0F12">
        <w:rPr>
          <w:lang w:val="en-US"/>
        </w:rPr>
        <w:lastRenderedPageBreak/>
        <w:t>Involving children in the consultation</w:t>
      </w:r>
      <w:bookmarkEnd w:id="103"/>
    </w:p>
    <w:p w:rsidRPr="009E0F12" w:rsidR="003C36BF" w:rsidP="003C36BF" w:rsidRDefault="003C36BF" w14:paraId="6C6391E7" w14:textId="0205BF1A">
      <w:pPr>
        <w:contextualSpacing/>
        <w:rPr>
          <w:rFonts w:ascii="Arial" w:hAnsi="Arial" w:cs="Arial"/>
        </w:rPr>
      </w:pPr>
      <w:r w:rsidRPr="009E0F12">
        <w:rPr>
          <w:rFonts w:ascii="Arial" w:hAnsi="Arial" w:cs="Arial"/>
        </w:rPr>
        <w:t>It is important that when bringing forward proposals, Councils must make sui</w:t>
      </w:r>
      <w:r w:rsidRPr="009E0F12" w:rsidR="00723797">
        <w:rPr>
          <w:rFonts w:ascii="Arial" w:hAnsi="Arial" w:cs="Arial"/>
        </w:rPr>
        <w:t>table</w:t>
      </w:r>
      <w:r w:rsidRPr="009E0F12">
        <w:rPr>
          <w:rFonts w:ascii="Arial" w:hAnsi="Arial" w:cs="Arial"/>
        </w:rPr>
        <w:t xml:space="preserve"> arrangements to consult with pupils and, where possible, those pupils likely to attend the school. The Council firmly believes that the pupils </w:t>
      </w:r>
      <w:r w:rsidR="00A20E73">
        <w:rPr>
          <w:rFonts w:ascii="Arial" w:hAnsi="Arial" w:cs="Arial"/>
        </w:rPr>
        <w:t>impacted by this proposal should</w:t>
      </w:r>
      <w:r w:rsidRPr="009E0F12">
        <w:rPr>
          <w:rFonts w:ascii="Arial" w:hAnsi="Arial" w:cs="Arial"/>
        </w:rPr>
        <w:t xml:space="preserve"> be given the opportunity to make their views known about this proposal.  </w:t>
      </w:r>
    </w:p>
    <w:p w:rsidRPr="009E0F12" w:rsidR="003C36BF" w:rsidP="003C36BF" w:rsidRDefault="003C36BF" w14:paraId="42E137B7" w14:textId="77777777">
      <w:pPr>
        <w:contextualSpacing/>
        <w:rPr>
          <w:rFonts w:ascii="Arial" w:hAnsi="Arial" w:cs="Arial"/>
        </w:rPr>
      </w:pPr>
    </w:p>
    <w:p w:rsidRPr="009E0F12" w:rsidR="003C36BF" w:rsidP="003C36BF" w:rsidRDefault="00762622" w14:paraId="5523376E" w14:textId="087DC155">
      <w:pPr>
        <w:contextualSpacing/>
        <w:rPr>
          <w:rFonts w:ascii="Arial" w:hAnsi="Arial" w:cs="Arial"/>
        </w:rPr>
      </w:pPr>
      <w:r w:rsidRPr="009E0F12">
        <w:rPr>
          <w:rFonts w:ascii="Arial" w:hAnsi="Arial" w:cs="Arial"/>
        </w:rPr>
        <w:t>It is intended that a</w:t>
      </w:r>
      <w:r w:rsidRPr="009E0F12" w:rsidR="003C36BF">
        <w:rPr>
          <w:rFonts w:ascii="Arial" w:hAnsi="Arial" w:cs="Arial"/>
        </w:rPr>
        <w:t xml:space="preserve"> consultation workshop will be held with </w:t>
      </w:r>
      <w:r w:rsidR="00CA7145">
        <w:rPr>
          <w:rFonts w:ascii="Arial" w:hAnsi="Arial" w:cs="Arial"/>
        </w:rPr>
        <w:t xml:space="preserve">affected </w:t>
      </w:r>
      <w:r w:rsidRPr="009E0F12" w:rsidR="001A39A7">
        <w:rPr>
          <w:rFonts w:ascii="Arial" w:hAnsi="Arial" w:cs="Arial"/>
        </w:rPr>
        <w:t xml:space="preserve">pupils </w:t>
      </w:r>
      <w:r w:rsidRPr="009E0F12" w:rsidR="003C36BF">
        <w:rPr>
          <w:rFonts w:ascii="Arial" w:hAnsi="Arial" w:cs="Arial"/>
        </w:rPr>
        <w:t>to gather their views about the proposal</w:t>
      </w:r>
      <w:r w:rsidR="00A20E73">
        <w:rPr>
          <w:rFonts w:ascii="Arial" w:hAnsi="Arial" w:cs="Arial"/>
        </w:rPr>
        <w:t xml:space="preserve"> where appropriate</w:t>
      </w:r>
      <w:r w:rsidRPr="009E0F12" w:rsidR="003C36BF">
        <w:rPr>
          <w:rFonts w:ascii="Arial" w:hAnsi="Arial" w:cs="Arial"/>
        </w:rPr>
        <w:t>. The information gathered at th</w:t>
      </w:r>
      <w:r w:rsidRPr="009E0F12" w:rsidR="007257BE">
        <w:rPr>
          <w:rFonts w:ascii="Arial" w:hAnsi="Arial" w:cs="Arial"/>
        </w:rPr>
        <w:t>ese</w:t>
      </w:r>
      <w:r w:rsidRPr="009E0F12" w:rsidR="003C36BF">
        <w:rPr>
          <w:rFonts w:ascii="Arial" w:hAnsi="Arial" w:cs="Arial"/>
        </w:rPr>
        <w:t xml:space="preserve"> session</w:t>
      </w:r>
      <w:r w:rsidRPr="009E0F12" w:rsidR="007257BE">
        <w:rPr>
          <w:rFonts w:ascii="Arial" w:hAnsi="Arial" w:cs="Arial"/>
        </w:rPr>
        <w:t>s</w:t>
      </w:r>
      <w:r w:rsidRPr="009E0F12" w:rsidR="003C36BF">
        <w:rPr>
          <w:rFonts w:ascii="Arial" w:hAnsi="Arial" w:cs="Arial"/>
        </w:rPr>
        <w:t xml:space="preserve"> will be included in the final consultation report. The full report will be submitted to Cabinet for consideration following the consultation period. </w:t>
      </w:r>
    </w:p>
    <w:p w:rsidRPr="009E0F12" w:rsidR="003C36BF" w:rsidP="003C36BF" w:rsidRDefault="003C36BF" w14:paraId="43124988" w14:textId="77777777">
      <w:pPr>
        <w:rPr>
          <w:rFonts w:ascii="Arial" w:hAnsi="Arial" w:cs="Arial"/>
        </w:rPr>
      </w:pPr>
    </w:p>
    <w:p w:rsidRPr="009E0F12" w:rsidR="00380376" w:rsidRDefault="00380376" w14:paraId="14B17E09" w14:textId="5CE49E59">
      <w:pPr>
        <w:pStyle w:val="Heading2"/>
        <w:numPr>
          <w:ilvl w:val="1"/>
          <w:numId w:val="13"/>
        </w:numPr>
      </w:pPr>
      <w:bookmarkStart w:name="_Toc108443298" w:id="104"/>
      <w:r w:rsidRPr="009E0F12">
        <w:t>How You Can Find Out More And Give Your Views</w:t>
      </w:r>
      <w:bookmarkEnd w:id="104"/>
    </w:p>
    <w:p w:rsidRPr="009E0F12" w:rsidR="00380376" w:rsidP="00380376" w:rsidRDefault="003C36BF" w14:paraId="61C18BF2" w14:textId="77777777">
      <w:pPr>
        <w:pStyle w:val="Heading3"/>
      </w:pPr>
      <w:bookmarkStart w:name="_Toc104217545" w:id="105"/>
      <w:bookmarkStart w:name="_Toc108443299" w:id="106"/>
      <w:r w:rsidRPr="009E0F12">
        <w:t>Find out more</w:t>
      </w:r>
      <w:bookmarkEnd w:id="105"/>
      <w:bookmarkEnd w:id="106"/>
    </w:p>
    <w:p w:rsidRPr="009E0F12" w:rsidR="008A5BB8" w:rsidP="006A5A68" w:rsidRDefault="003C36BF" w14:paraId="38CBF630" w14:textId="7BBBAB2D">
      <w:pPr>
        <w:rPr>
          <w:rFonts w:ascii="Arial" w:hAnsi="Arial" w:cs="Arial"/>
        </w:rPr>
      </w:pPr>
      <w:r w:rsidRPr="009E0F12">
        <w:rPr>
          <w:rFonts w:ascii="Arial" w:hAnsi="Arial" w:cs="Arial"/>
        </w:rPr>
        <w:t>This document and further supporting information can be found on the Vale of Glamorgan</w:t>
      </w:r>
      <w:r w:rsidR="006A5A68">
        <w:rPr>
          <w:rFonts w:ascii="Arial" w:hAnsi="Arial" w:cs="Arial"/>
        </w:rPr>
        <w:t xml:space="preserve">’s </w:t>
      </w:r>
      <w:hyperlink w:history="1" r:id="rId20">
        <w:r w:rsidRPr="006A5A68" w:rsidR="006A5A68">
          <w:rPr>
            <w:rStyle w:val="Hyperlink"/>
            <w:rFonts w:cs="Arial"/>
          </w:rPr>
          <w:t>School Consultations</w:t>
        </w:r>
      </w:hyperlink>
      <w:r w:rsidRPr="009E0F12" w:rsidR="008A5BB8">
        <w:t xml:space="preserve">  </w:t>
      </w:r>
      <w:r w:rsidR="006A5A68">
        <w:t>page.</w:t>
      </w:r>
    </w:p>
    <w:p w:rsidRPr="009E0F12" w:rsidR="00380376" w:rsidP="003C36BF" w:rsidRDefault="003C36BF" w14:paraId="6C4B5A11" w14:textId="6F33F869">
      <w:pPr>
        <w:rPr>
          <w:rFonts w:ascii="Arial" w:hAnsi="Arial" w:cs="Arial"/>
        </w:rPr>
      </w:pPr>
      <w:r w:rsidRPr="009E0F12">
        <w:rPr>
          <w:rFonts w:ascii="Arial" w:hAnsi="Arial" w:cs="Arial"/>
        </w:rPr>
        <w:t xml:space="preserve">Any updates can also be found on social media through the </w:t>
      </w:r>
      <w:hyperlink w:history="1" r:id="rId21">
        <w:r w:rsidRPr="009E0F12">
          <w:t>Vale of Glamorgan Council Twitter</w:t>
        </w:r>
      </w:hyperlink>
      <w:r w:rsidRPr="009E0F12">
        <w:rPr>
          <w:rFonts w:ascii="Arial" w:hAnsi="Arial" w:cs="Arial"/>
        </w:rPr>
        <w:t xml:space="preserve"> feed and via the </w:t>
      </w:r>
      <w:hyperlink w:history="1" r:id="rId22">
        <w:r w:rsidRPr="009E0F12">
          <w:t>Vale of Glamorgan Council Facebook page.</w:t>
        </w:r>
      </w:hyperlink>
      <w:r w:rsidRPr="009E0F12">
        <w:rPr>
          <w:rFonts w:ascii="Arial" w:hAnsi="Arial" w:cs="Arial"/>
        </w:rPr>
        <w:t xml:space="preserve"> </w:t>
      </w:r>
    </w:p>
    <w:p w:rsidRPr="009E0F12" w:rsidR="003C36BF" w:rsidP="003C36BF" w:rsidRDefault="003C36BF" w14:paraId="5F162C10" w14:textId="0A24350E">
      <w:pPr>
        <w:rPr>
          <w:rFonts w:ascii="Arial" w:hAnsi="Arial" w:cs="Arial"/>
          <w:b/>
        </w:rPr>
      </w:pPr>
      <w:r w:rsidRPr="009E0F12">
        <w:rPr>
          <w:rFonts w:ascii="Arial" w:hAnsi="Arial" w:cs="Arial"/>
        </w:rPr>
        <w:t xml:space="preserve">You can also contact us on </w:t>
      </w:r>
      <w:r w:rsidRPr="009E0F12">
        <w:rPr>
          <w:rFonts w:ascii="Arial" w:hAnsi="Arial" w:cs="Arial"/>
          <w:b/>
        </w:rPr>
        <w:t>01446 709828</w:t>
      </w:r>
      <w:r w:rsidRPr="009E0F12">
        <w:rPr>
          <w:rFonts w:ascii="Arial" w:hAnsi="Arial" w:cs="Arial"/>
        </w:rPr>
        <w:t xml:space="preserve"> or </w:t>
      </w:r>
      <w:hyperlink w:history="1" r:id="rId23">
        <w:r w:rsidRPr="009E0F12" w:rsidR="007257BE">
          <w:rPr>
            <w:rStyle w:val="Hyperlink"/>
            <w:rFonts w:ascii="Arial" w:hAnsi="Arial" w:cs="Arial"/>
            <w:b/>
          </w:rPr>
          <w:t>sustainablecommunitiesforlearning@valeofglamorgan.gov.uk</w:t>
        </w:r>
      </w:hyperlink>
      <w:r w:rsidRPr="009E0F12">
        <w:rPr>
          <w:rFonts w:ascii="Arial" w:hAnsi="Arial" w:cs="Arial"/>
        </w:rPr>
        <w:t xml:space="preserve"> for further information on the proposal.</w:t>
      </w:r>
    </w:p>
    <w:p w:rsidRPr="009E0F12" w:rsidR="003C36BF" w:rsidP="003C36BF" w:rsidRDefault="003C36BF" w14:paraId="53B36E6D" w14:textId="77777777">
      <w:pPr>
        <w:rPr>
          <w:rFonts w:ascii="Arial" w:hAnsi="Arial" w:cs="Arial"/>
        </w:rPr>
      </w:pPr>
    </w:p>
    <w:p w:rsidRPr="009E0F12" w:rsidR="00380376" w:rsidP="00380376" w:rsidRDefault="00EA5335" w14:paraId="7D201DBC" w14:textId="77777777">
      <w:pPr>
        <w:pStyle w:val="Heading3"/>
      </w:pPr>
      <w:bookmarkStart w:name="_Toc104217546" w:id="107"/>
      <w:bookmarkStart w:name="_Toc108443300" w:id="108"/>
      <w:r w:rsidRPr="009E0F12">
        <w:t>Give your views</w:t>
      </w:r>
      <w:bookmarkEnd w:id="107"/>
      <w:bookmarkEnd w:id="108"/>
    </w:p>
    <w:p w:rsidRPr="009E0F12" w:rsidR="00EA5335" w:rsidP="00EA5335" w:rsidRDefault="00EA5335" w14:paraId="2F8375F9" w14:textId="09F77F94">
      <w:pPr>
        <w:rPr>
          <w:rFonts w:ascii="Arial" w:hAnsi="Arial" w:cs="Arial"/>
          <w:b/>
        </w:rPr>
      </w:pPr>
      <w:r w:rsidRPr="009E0F12">
        <w:rPr>
          <w:rFonts w:ascii="Arial" w:hAnsi="Arial" w:cs="Arial"/>
        </w:rPr>
        <w:t>The consultation period will run from</w:t>
      </w:r>
      <w:r w:rsidR="00A20E73">
        <w:rPr>
          <w:rFonts w:ascii="Arial" w:hAnsi="Arial" w:cs="Arial"/>
        </w:rPr>
        <w:t xml:space="preserve"> </w:t>
      </w:r>
      <w:r w:rsidRPr="006A2C4F" w:rsidR="00A20E73">
        <w:rPr>
          <w:rFonts w:ascii="Arial" w:hAnsi="Arial" w:cs="Arial"/>
          <w:b/>
        </w:rPr>
        <w:t>8 September to 1</w:t>
      </w:r>
      <w:r w:rsidR="004F301A">
        <w:rPr>
          <w:rFonts w:ascii="Arial" w:hAnsi="Arial" w:cs="Arial"/>
          <w:b/>
        </w:rPr>
        <w:t>9</w:t>
      </w:r>
      <w:r w:rsidRPr="006A2C4F" w:rsidR="00A20E73">
        <w:rPr>
          <w:rFonts w:ascii="Arial" w:hAnsi="Arial" w:cs="Arial"/>
          <w:b/>
        </w:rPr>
        <w:t xml:space="preserve"> October 2025</w:t>
      </w:r>
      <w:r w:rsidRPr="006A2C4F">
        <w:rPr>
          <w:rFonts w:ascii="Arial" w:hAnsi="Arial" w:cs="Arial"/>
        </w:rPr>
        <w:t>.</w:t>
      </w:r>
      <w:r w:rsidRPr="009E0F12">
        <w:rPr>
          <w:rFonts w:ascii="Arial" w:hAnsi="Arial" w:cs="Arial"/>
        </w:rPr>
        <w:t xml:space="preserve"> You can respond to our proposals at any time during this period.</w:t>
      </w:r>
      <w:r w:rsidRPr="009E0F12">
        <w:rPr>
          <w:rFonts w:ascii="Arial" w:hAnsi="Arial" w:cs="Arial"/>
          <w:b/>
        </w:rPr>
        <w:t xml:space="preserve"> </w:t>
      </w:r>
      <w:r w:rsidRPr="009E0F12">
        <w:rPr>
          <w:rFonts w:ascii="Arial" w:hAnsi="Arial" w:cs="Arial"/>
        </w:rPr>
        <w:t>Your views are important to us, and there are a number of ways that you can let us know.</w:t>
      </w:r>
    </w:p>
    <w:p w:rsidRPr="009E0F12" w:rsidR="00EA5335" w:rsidP="00EA5335" w:rsidRDefault="00EA5335" w14:paraId="12623419" w14:textId="4B2B20F7">
      <w:pPr>
        <w:rPr>
          <w:rFonts w:ascii="Arial" w:hAnsi="Arial" w:cs="Arial"/>
        </w:rPr>
      </w:pPr>
      <w:r w:rsidRPr="009E0F12">
        <w:rPr>
          <w:rFonts w:ascii="Arial" w:hAnsi="Arial" w:cs="Arial"/>
        </w:rPr>
        <w:t>You can:</w:t>
      </w:r>
    </w:p>
    <w:p w:rsidR="00380376" w:rsidP="009B0A4B" w:rsidRDefault="00EA5335" w14:paraId="27BEA241" w14:textId="76A5084F">
      <w:pPr>
        <w:pStyle w:val="ListParagraph"/>
        <w:numPr>
          <w:ilvl w:val="0"/>
          <w:numId w:val="3"/>
        </w:numPr>
        <w:spacing w:before="240"/>
        <w:ind w:left="567" w:hanging="567"/>
        <w:rPr>
          <w:rFonts w:ascii="Arial" w:hAnsi="Arial" w:cs="Arial"/>
        </w:rPr>
      </w:pPr>
      <w:r w:rsidRPr="009E0F12">
        <w:rPr>
          <w:rFonts w:ascii="Arial" w:hAnsi="Arial" w:cs="Arial"/>
        </w:rPr>
        <w:t>Complete the online response form at:</w:t>
      </w:r>
    </w:p>
    <w:p w:rsidRPr="009E0F12" w:rsidR="00C87B55" w:rsidP="00C87B55" w:rsidRDefault="00C87B55" w14:paraId="343CC7E5" w14:textId="212669BB">
      <w:pPr>
        <w:pStyle w:val="ListParagraph"/>
        <w:spacing w:before="240"/>
        <w:ind w:left="567"/>
        <w:rPr>
          <w:rFonts w:ascii="Arial" w:hAnsi="Arial" w:cs="Arial"/>
        </w:rPr>
      </w:pPr>
      <w:hyperlink w:history="1" r:id="rId24">
        <w:r w:rsidRPr="00EA32A9">
          <w:rPr>
            <w:rStyle w:val="Hyperlink"/>
            <w:rFonts w:ascii="Arial" w:hAnsi="Arial" w:cs="Arial"/>
          </w:rPr>
          <w:t>https://forms.office.com/r/m3AeNtaS1p</w:t>
        </w:r>
      </w:hyperlink>
      <w:r>
        <w:rPr>
          <w:rFonts w:ascii="Arial" w:hAnsi="Arial" w:cs="Arial"/>
        </w:rPr>
        <w:t xml:space="preserve"> </w:t>
      </w:r>
    </w:p>
    <w:p w:rsidRPr="009E0F12" w:rsidR="007257BE" w:rsidP="007257BE" w:rsidRDefault="007257BE" w14:paraId="7223B068" w14:textId="77777777">
      <w:pPr>
        <w:pStyle w:val="ListParagraph"/>
        <w:spacing w:before="240"/>
        <w:ind w:left="567"/>
        <w:rPr>
          <w:rStyle w:val="Hyperlink"/>
          <w:rFonts w:ascii="Arial" w:hAnsi="Arial" w:cs="Arial"/>
          <w:color w:val="auto"/>
          <w:u w:val="none"/>
        </w:rPr>
      </w:pPr>
    </w:p>
    <w:p w:rsidRPr="009E0F12" w:rsidR="00EA5335" w:rsidP="00380376" w:rsidRDefault="008A5BB8" w14:paraId="1EE7E235" w14:textId="619544E8">
      <w:pPr>
        <w:pStyle w:val="ListParagraph"/>
        <w:spacing w:before="240"/>
        <w:ind w:left="567"/>
        <w:rPr>
          <w:rFonts w:ascii="Arial" w:hAnsi="Arial" w:cs="Arial"/>
        </w:rPr>
      </w:pPr>
      <w:r w:rsidRPr="009E0F12">
        <w:rPr>
          <w:rFonts w:ascii="Arial" w:hAnsi="Arial" w:cs="Arial"/>
        </w:rPr>
        <w:t>O</w:t>
      </w:r>
      <w:r w:rsidRPr="009E0F12" w:rsidR="00E31317">
        <w:rPr>
          <w:rFonts w:ascii="Arial" w:hAnsi="Arial" w:cs="Arial"/>
        </w:rPr>
        <w:t>r</w:t>
      </w:r>
    </w:p>
    <w:p w:rsidRPr="009E0F12" w:rsidR="008A5BB8" w:rsidP="00380376" w:rsidRDefault="008A5BB8" w14:paraId="307EBB3E" w14:textId="77777777">
      <w:pPr>
        <w:pStyle w:val="ListParagraph"/>
        <w:spacing w:before="240"/>
        <w:ind w:left="567"/>
        <w:rPr>
          <w:rFonts w:ascii="Arial" w:hAnsi="Arial" w:cs="Arial"/>
        </w:rPr>
      </w:pPr>
    </w:p>
    <w:p w:rsidRPr="009E0F12" w:rsidR="00EA5335" w:rsidP="009B0A4B" w:rsidRDefault="00EA5335" w14:paraId="40DDC6F9" w14:textId="77777777">
      <w:pPr>
        <w:pStyle w:val="ListParagraph"/>
        <w:numPr>
          <w:ilvl w:val="0"/>
          <w:numId w:val="3"/>
        </w:numPr>
        <w:spacing w:before="240"/>
        <w:ind w:left="567" w:hanging="567"/>
        <w:rPr>
          <w:rFonts w:ascii="Arial" w:hAnsi="Arial" w:cs="Arial"/>
        </w:rPr>
      </w:pPr>
      <w:r w:rsidRPr="009E0F12">
        <w:rPr>
          <w:rFonts w:ascii="Arial" w:hAnsi="Arial" w:cs="Arial"/>
        </w:rPr>
        <w:t>Complete the consultation response form at the end of this document and send to:</w:t>
      </w:r>
    </w:p>
    <w:p w:rsidR="00A20E73" w:rsidP="00DD2A85" w:rsidRDefault="00A20E73" w14:paraId="062745DD" w14:textId="2E57E5BF">
      <w:pPr>
        <w:ind w:left="1134" w:hanging="567"/>
        <w:rPr>
          <w:rFonts w:ascii="Arial" w:hAnsi="Arial" w:cs="Arial"/>
        </w:rPr>
      </w:pPr>
      <w:r>
        <w:rPr>
          <w:rFonts w:ascii="Arial" w:hAnsi="Arial" w:cs="Arial"/>
        </w:rPr>
        <w:t>Creation of new delivery models for improved specialist ALN education</w:t>
      </w:r>
      <w:r w:rsidR="00271D74">
        <w:rPr>
          <w:rFonts w:ascii="Arial" w:hAnsi="Arial" w:cs="Arial"/>
        </w:rPr>
        <w:t xml:space="preserve"> provision</w:t>
      </w:r>
      <w:r w:rsidRPr="00A20E73">
        <w:rPr>
          <w:rFonts w:ascii="Arial" w:hAnsi="Arial" w:cs="Arial"/>
        </w:rPr>
        <w:t>.</w:t>
      </w:r>
    </w:p>
    <w:p w:rsidRPr="009E0F12" w:rsidR="00EA5335" w:rsidP="00DD2A85" w:rsidRDefault="00EA5335" w14:paraId="6316CCF4" w14:textId="141509D7">
      <w:pPr>
        <w:ind w:left="1134" w:hanging="567"/>
        <w:rPr>
          <w:rFonts w:ascii="Arial" w:hAnsi="Arial" w:cs="Arial"/>
        </w:rPr>
      </w:pPr>
      <w:r w:rsidRPr="009E0F12">
        <w:rPr>
          <w:rFonts w:ascii="Arial" w:hAnsi="Arial" w:cs="Arial"/>
        </w:rPr>
        <w:t>The Vale of Glamorgan Council</w:t>
      </w:r>
    </w:p>
    <w:p w:rsidRPr="009E0F12" w:rsidR="00EA5335" w:rsidP="00DD2A85" w:rsidRDefault="00EA5335" w14:paraId="7CC19BD5" w14:textId="77777777">
      <w:pPr>
        <w:ind w:left="1134" w:hanging="567"/>
        <w:rPr>
          <w:rFonts w:ascii="Arial" w:hAnsi="Arial" w:cs="Arial"/>
        </w:rPr>
      </w:pPr>
      <w:r w:rsidRPr="009E0F12">
        <w:rPr>
          <w:rFonts w:ascii="Arial" w:hAnsi="Arial" w:cs="Arial"/>
        </w:rPr>
        <w:lastRenderedPageBreak/>
        <w:t>Civic Offices</w:t>
      </w:r>
    </w:p>
    <w:p w:rsidRPr="009E0F12" w:rsidR="00EA5335" w:rsidP="00DD2A85" w:rsidRDefault="00EA5335" w14:paraId="2A842980" w14:textId="77777777">
      <w:pPr>
        <w:ind w:left="1134" w:hanging="567"/>
        <w:rPr>
          <w:rFonts w:ascii="Arial" w:hAnsi="Arial" w:cs="Arial"/>
        </w:rPr>
      </w:pPr>
      <w:r w:rsidRPr="009E0F12">
        <w:rPr>
          <w:rFonts w:ascii="Arial" w:hAnsi="Arial" w:cs="Arial"/>
        </w:rPr>
        <w:t>Holton Road</w:t>
      </w:r>
    </w:p>
    <w:p w:rsidRPr="009E0F12" w:rsidR="00EA5335" w:rsidP="00DD2A85" w:rsidRDefault="00EA5335" w14:paraId="2B38D55D" w14:textId="77777777">
      <w:pPr>
        <w:ind w:left="1134" w:hanging="567"/>
        <w:rPr>
          <w:rFonts w:ascii="Arial" w:hAnsi="Arial" w:cs="Arial"/>
        </w:rPr>
      </w:pPr>
      <w:r w:rsidRPr="009E0F12">
        <w:rPr>
          <w:rFonts w:ascii="Arial" w:hAnsi="Arial" w:cs="Arial"/>
        </w:rPr>
        <w:t>Barry</w:t>
      </w:r>
    </w:p>
    <w:p w:rsidRPr="009E0F12" w:rsidR="00EA5335" w:rsidP="00DD2A85" w:rsidRDefault="00EA5335" w14:paraId="3E5E1DA9" w14:textId="77777777">
      <w:pPr>
        <w:ind w:left="1134" w:hanging="567"/>
        <w:rPr>
          <w:rFonts w:ascii="Arial" w:hAnsi="Arial" w:cs="Arial"/>
        </w:rPr>
      </w:pPr>
      <w:r w:rsidRPr="009E0F12">
        <w:rPr>
          <w:rFonts w:ascii="Arial" w:hAnsi="Arial" w:cs="Arial"/>
        </w:rPr>
        <w:t>CF63 4RU</w:t>
      </w:r>
    </w:p>
    <w:p w:rsidRPr="009E0F12" w:rsidR="00380376" w:rsidP="00EA5335" w:rsidRDefault="00380376" w14:paraId="5E395081" w14:textId="77777777">
      <w:pPr>
        <w:rPr>
          <w:rFonts w:ascii="Arial" w:hAnsi="Arial" w:cs="Arial"/>
        </w:rPr>
      </w:pPr>
    </w:p>
    <w:p w:rsidRPr="009E0F12" w:rsidR="00EA5335" w:rsidP="00EA5335" w:rsidRDefault="00EA5335" w14:paraId="3BA4C42C" w14:textId="64B45E82">
      <w:pPr>
        <w:rPr>
          <w:rFonts w:ascii="Arial" w:hAnsi="Arial" w:cs="Arial"/>
        </w:rPr>
      </w:pPr>
      <w:r w:rsidRPr="009E0F12">
        <w:rPr>
          <w:rFonts w:ascii="Arial" w:hAnsi="Arial" w:cs="Arial"/>
        </w:rPr>
        <w:t>Please note that all comments submitted in writing should contain the full name and post</w:t>
      </w:r>
      <w:r w:rsidRPr="009E0F12" w:rsidR="0057384F">
        <w:rPr>
          <w:rFonts w:ascii="Arial" w:hAnsi="Arial" w:cs="Arial"/>
        </w:rPr>
        <w:t>code</w:t>
      </w:r>
      <w:r w:rsidRPr="009E0F12">
        <w:rPr>
          <w:rFonts w:ascii="Arial" w:hAnsi="Arial" w:cs="Arial"/>
        </w:rPr>
        <w:t xml:space="preserve"> of the person making the comments.</w:t>
      </w:r>
    </w:p>
    <w:p w:rsidRPr="009E0F12" w:rsidR="00380376" w:rsidP="00EA5335" w:rsidRDefault="00EA5335" w14:paraId="78B52FBB" w14:textId="723D64AF">
      <w:pPr>
        <w:rPr>
          <w:rStyle w:val="Strong"/>
        </w:rPr>
      </w:pPr>
      <w:r w:rsidRPr="009E0F12">
        <w:rPr>
          <w:rStyle w:val="Strong"/>
        </w:rPr>
        <w:t xml:space="preserve">The closing date for responses to this consultation is </w:t>
      </w:r>
      <w:r w:rsidR="00A20E73">
        <w:rPr>
          <w:rStyle w:val="Strong"/>
        </w:rPr>
        <w:t>1</w:t>
      </w:r>
      <w:r w:rsidR="004F301A">
        <w:rPr>
          <w:rStyle w:val="Strong"/>
        </w:rPr>
        <w:t>9</w:t>
      </w:r>
      <w:r w:rsidR="00A20E73">
        <w:rPr>
          <w:rStyle w:val="Strong"/>
        </w:rPr>
        <w:t xml:space="preserve"> October 2025</w:t>
      </w:r>
      <w:r w:rsidRPr="00271D74">
        <w:rPr>
          <w:rStyle w:val="Strong"/>
        </w:rPr>
        <w:t>.</w:t>
      </w:r>
      <w:r w:rsidRPr="009E0F12">
        <w:rPr>
          <w:rStyle w:val="Strong"/>
        </w:rPr>
        <w:t xml:space="preserve"> Unfortunately, responses received after this date will not be considered by the Council.</w:t>
      </w:r>
    </w:p>
    <w:p w:rsidRPr="009E0F12" w:rsidR="00EA5335" w:rsidP="00EA5335" w:rsidRDefault="00EA5335" w14:paraId="6D7BB450" w14:textId="77777777">
      <w:pPr>
        <w:rPr>
          <w:rFonts w:ascii="Arial" w:hAnsi="Arial" w:cs="Arial"/>
        </w:rPr>
      </w:pPr>
      <w:r w:rsidRPr="009E0F12">
        <w:rPr>
          <w:rFonts w:ascii="Arial" w:hAnsi="Arial" w:cs="Arial"/>
        </w:rPr>
        <w:t xml:space="preserve">All responses given to us will be considered by Cabinet before it decides whether or not to publish a statutory notice about the proposals. </w:t>
      </w:r>
    </w:p>
    <w:p w:rsidRPr="009E0F12" w:rsidR="00380376" w:rsidP="00EA5335" w:rsidRDefault="00EA5335" w14:paraId="27F5265E" w14:textId="536872A3">
      <w:pPr>
        <w:pStyle w:val="NoSpacing"/>
        <w:rPr>
          <w:rFonts w:ascii="Arial" w:hAnsi="Arial" w:cs="Arial"/>
          <w:szCs w:val="24"/>
        </w:rPr>
      </w:pPr>
      <w:r w:rsidRPr="009E0F12">
        <w:rPr>
          <w:rFonts w:ascii="Arial" w:hAnsi="Arial" w:cs="Arial"/>
          <w:szCs w:val="24"/>
        </w:rPr>
        <w:t xml:space="preserve">Responses received from consultees who are opposed to these proposals, although considered as part of the consultation report, will not be treated as statutory objections. A statutory objection would form part of the statutory notice </w:t>
      </w:r>
      <w:r w:rsidRPr="009E0F12" w:rsidR="008A5BB8">
        <w:rPr>
          <w:rFonts w:ascii="Arial" w:hAnsi="Arial" w:cs="Arial"/>
          <w:szCs w:val="24"/>
        </w:rPr>
        <w:t>period if</w:t>
      </w:r>
      <w:r w:rsidRPr="009E0F12">
        <w:rPr>
          <w:rFonts w:ascii="Arial" w:hAnsi="Arial" w:cs="Arial"/>
          <w:szCs w:val="24"/>
        </w:rPr>
        <w:t xml:space="preserve"> it </w:t>
      </w:r>
      <w:r w:rsidRPr="009E0F12" w:rsidR="003407E5">
        <w:rPr>
          <w:rFonts w:ascii="Arial" w:hAnsi="Arial" w:cs="Arial"/>
          <w:szCs w:val="24"/>
        </w:rPr>
        <w:t>were</w:t>
      </w:r>
      <w:r w:rsidRPr="009E0F12">
        <w:rPr>
          <w:rFonts w:ascii="Arial" w:hAnsi="Arial" w:cs="Arial"/>
          <w:szCs w:val="24"/>
        </w:rPr>
        <w:t xml:space="preserve"> approved at the next stage by the Council’s Cabinet. If you wish to object to the notice at the next stage of the process, should it proceed, you will need to do so in writing during the statutory objection period. These key dates are outlined </w:t>
      </w:r>
      <w:r w:rsidRPr="009E0F12" w:rsidR="008A5BB8">
        <w:rPr>
          <w:rFonts w:ascii="Arial" w:hAnsi="Arial" w:cs="Arial"/>
          <w:szCs w:val="24"/>
        </w:rPr>
        <w:t xml:space="preserve">under </w:t>
      </w:r>
      <w:hyperlink w:history="1" w:anchor="S5">
        <w:r w:rsidRPr="009E0F12" w:rsidR="008A5BB8">
          <w:rPr>
            <w:rStyle w:val="Hyperlink"/>
            <w:rFonts w:ascii="Arial" w:hAnsi="Arial" w:cs="Arial"/>
            <w:szCs w:val="24"/>
          </w:rPr>
          <w:t>Section 5</w:t>
        </w:r>
      </w:hyperlink>
      <w:r w:rsidRPr="009E0F12">
        <w:rPr>
          <w:rFonts w:ascii="Arial" w:hAnsi="Arial" w:cs="Arial"/>
          <w:szCs w:val="24"/>
        </w:rPr>
        <w:t>.</w:t>
      </w:r>
    </w:p>
    <w:p w:rsidRPr="009E0F12" w:rsidR="00725032" w:rsidP="00EA5335" w:rsidRDefault="00725032" w14:paraId="003F4B9C" w14:textId="59F50607">
      <w:pPr>
        <w:pStyle w:val="NoSpacing"/>
        <w:rPr>
          <w:rFonts w:ascii="Arial" w:hAnsi="Arial" w:cs="Arial"/>
          <w:szCs w:val="24"/>
        </w:rPr>
      </w:pPr>
      <w:r w:rsidRPr="009E0F12">
        <w:rPr>
          <w:rFonts w:ascii="Arial" w:hAnsi="Arial" w:cs="Arial"/>
          <w:szCs w:val="24"/>
        </w:rPr>
        <w:br w:type="page"/>
      </w:r>
    </w:p>
    <w:p w:rsidRPr="009E0F12" w:rsidR="00725032" w:rsidRDefault="00380376" w14:paraId="7435A0EF" w14:textId="412D8289">
      <w:pPr>
        <w:pStyle w:val="Heading1"/>
        <w:numPr>
          <w:ilvl w:val="0"/>
          <w:numId w:val="13"/>
        </w:numPr>
      </w:pPr>
      <w:bookmarkStart w:name="_Toc108443301" w:id="109"/>
      <w:bookmarkStart w:name="S8" w:id="110"/>
      <w:r w:rsidRPr="009E0F12">
        <w:lastRenderedPageBreak/>
        <w:t>Consultation Response Form</w:t>
      </w:r>
      <w:bookmarkEnd w:id="109"/>
    </w:p>
    <w:bookmarkEnd w:id="110"/>
    <w:p w:rsidRPr="009E0F12" w:rsidR="00C72B75" w:rsidP="00A71635" w:rsidRDefault="00FC13D7" w14:paraId="1CBCBFFB" w14:textId="0C42A80D">
      <w:pPr>
        <w:rPr>
          <w:rFonts w:ascii="Arial" w:hAnsi="Arial" w:cs="Arial"/>
        </w:rPr>
      </w:pPr>
      <w:r w:rsidRPr="009E0F12">
        <w:rPr>
          <w:rFonts w:ascii="Arial" w:hAnsi="Arial" w:cs="Arial"/>
        </w:rPr>
        <w:t>Your views matter. P</w:t>
      </w:r>
      <w:r w:rsidRPr="009E0F12" w:rsidR="00C72B75">
        <w:rPr>
          <w:rFonts w:ascii="Arial" w:hAnsi="Arial" w:cs="Arial"/>
        </w:rPr>
        <w:t>lease tell us what you thin</w:t>
      </w:r>
      <w:r w:rsidRPr="009E0F12" w:rsidR="000A1FD8">
        <w:rPr>
          <w:rFonts w:ascii="Arial" w:hAnsi="Arial" w:cs="Arial"/>
        </w:rPr>
        <w:t>k</w:t>
      </w:r>
      <w:r w:rsidRPr="009E0F12" w:rsidR="00C72B75">
        <w:rPr>
          <w:rFonts w:ascii="Arial" w:hAnsi="Arial" w:cs="Arial"/>
        </w:rPr>
        <w:t xml:space="preserve"> about the proposal by: </w:t>
      </w:r>
    </w:p>
    <w:p w:rsidRPr="00DD61F7" w:rsidR="005C3BB8" w:rsidP="009B0A4B" w:rsidRDefault="005C3BB8" w14:paraId="416E9A17" w14:textId="35165193">
      <w:pPr>
        <w:numPr>
          <w:ilvl w:val="0"/>
          <w:numId w:val="4"/>
        </w:numPr>
        <w:ind w:left="567" w:hanging="567"/>
        <w:rPr>
          <w:rFonts w:ascii="Arial" w:hAnsi="Arial" w:cs="Arial"/>
          <w:sz w:val="22"/>
          <w:szCs w:val="22"/>
        </w:rPr>
      </w:pPr>
      <w:r w:rsidRPr="00DD61F7">
        <w:rPr>
          <w:rFonts w:ascii="Arial" w:hAnsi="Arial" w:cs="Arial"/>
          <w:b/>
        </w:rPr>
        <w:t>completing the online response</w:t>
      </w:r>
      <w:r w:rsidRPr="00DD61F7">
        <w:rPr>
          <w:rFonts w:ascii="Arial" w:hAnsi="Arial" w:cs="Arial"/>
        </w:rPr>
        <w:t xml:space="preserve"> form at</w:t>
      </w:r>
      <w:r w:rsidRPr="00DD61F7" w:rsidR="00C87B55">
        <w:rPr>
          <w:rFonts w:ascii="Arial" w:hAnsi="Arial" w:cs="Arial"/>
        </w:rPr>
        <w:t>:</w:t>
      </w:r>
      <w:r w:rsidRPr="00DD61F7">
        <w:rPr>
          <w:rFonts w:ascii="Arial" w:hAnsi="Arial" w:cs="Arial"/>
        </w:rPr>
        <w:t xml:space="preserve"> </w:t>
      </w:r>
    </w:p>
    <w:p w:rsidRPr="00C87B55" w:rsidR="00C87B55" w:rsidP="00C87B55" w:rsidRDefault="00C87B55" w14:paraId="4B952020" w14:textId="162E94C7">
      <w:pPr>
        <w:ind w:left="567"/>
        <w:rPr>
          <w:rFonts w:ascii="Arial" w:hAnsi="Arial" w:cs="Arial"/>
          <w:szCs w:val="24"/>
        </w:rPr>
      </w:pPr>
      <w:hyperlink w:history="1" r:id="rId25">
        <w:r w:rsidRPr="00DD61F7">
          <w:rPr>
            <w:rStyle w:val="Hyperlink"/>
            <w:rFonts w:ascii="Arial" w:hAnsi="Arial" w:cs="Arial"/>
            <w:szCs w:val="24"/>
          </w:rPr>
          <w:t>https://forms.office.com/r/m3AeNtaS1p</w:t>
        </w:r>
      </w:hyperlink>
      <w:r w:rsidRPr="00C87B55">
        <w:rPr>
          <w:rFonts w:ascii="Arial" w:hAnsi="Arial" w:cs="Arial"/>
          <w:szCs w:val="24"/>
        </w:rPr>
        <w:t xml:space="preserve"> </w:t>
      </w:r>
    </w:p>
    <w:p w:rsidRPr="009E0F12" w:rsidR="00C72B75" w:rsidP="0064329E" w:rsidRDefault="00C72B75" w14:paraId="4D6C1485" w14:textId="77777777">
      <w:pPr>
        <w:ind w:left="567" w:hanging="567"/>
        <w:rPr>
          <w:rFonts w:ascii="Arial" w:hAnsi="Arial" w:cs="Arial"/>
        </w:rPr>
      </w:pPr>
      <w:r w:rsidRPr="009E0F12">
        <w:rPr>
          <w:rFonts w:ascii="Arial" w:hAnsi="Arial" w:cs="Arial"/>
        </w:rPr>
        <w:t>or</w:t>
      </w:r>
    </w:p>
    <w:p w:rsidRPr="009E0F12" w:rsidR="00C72B75" w:rsidP="009B0A4B" w:rsidRDefault="00EA65AB" w14:paraId="52FADB55" w14:textId="03624C0A">
      <w:pPr>
        <w:numPr>
          <w:ilvl w:val="0"/>
          <w:numId w:val="4"/>
        </w:numPr>
        <w:ind w:left="567" w:hanging="567"/>
        <w:rPr>
          <w:rFonts w:ascii="Arial" w:hAnsi="Arial" w:cs="Arial"/>
        </w:rPr>
      </w:pPr>
      <w:r w:rsidRPr="009E0F12">
        <w:rPr>
          <w:rFonts w:ascii="Arial" w:hAnsi="Arial" w:cs="Arial"/>
        </w:rPr>
        <w:t xml:space="preserve"> </w:t>
      </w:r>
      <w:r w:rsidRPr="009E0F12" w:rsidR="00C72B75">
        <w:rPr>
          <w:rFonts w:ascii="Arial" w:hAnsi="Arial" w:cs="Arial"/>
        </w:rPr>
        <w:t xml:space="preserve">answering the consultation questions and </w:t>
      </w:r>
      <w:r w:rsidRPr="009E0F12" w:rsidR="00C72B75">
        <w:rPr>
          <w:rFonts w:ascii="Arial" w:hAnsi="Arial" w:cs="Arial"/>
          <w:b/>
        </w:rPr>
        <w:t>adding your points of view on this form</w:t>
      </w:r>
      <w:r w:rsidRPr="009E0F12" w:rsidR="00C72B75">
        <w:rPr>
          <w:rFonts w:ascii="Arial" w:hAnsi="Arial" w:cs="Arial"/>
        </w:rPr>
        <w:t xml:space="preserve">  </w:t>
      </w:r>
    </w:p>
    <w:p w:rsidRPr="009E0F12" w:rsidR="00C72B75" w:rsidP="00A71635" w:rsidRDefault="00C72B75" w14:paraId="7CBD3B12" w14:textId="5198692D">
      <w:pPr>
        <w:pBdr>
          <w:bottom w:val="single" w:color="auto" w:sz="6" w:space="1"/>
        </w:pBdr>
        <w:rPr>
          <w:rFonts w:ascii="Arial" w:hAnsi="Arial" w:cs="Arial"/>
        </w:rPr>
      </w:pPr>
    </w:p>
    <w:p w:rsidRPr="009E0F12" w:rsidR="0042546C" w:rsidP="0042546C" w:rsidRDefault="00C72B75" w14:paraId="151C9874" w14:textId="77777777">
      <w:pPr>
        <w:ind w:left="426" w:hanging="425"/>
        <w:rPr>
          <w:rFonts w:ascii="Arial" w:hAnsi="Arial" w:cs="Arial"/>
        </w:rPr>
      </w:pPr>
      <w:r w:rsidRPr="009E0F12">
        <w:rPr>
          <w:rFonts w:ascii="Arial" w:hAnsi="Arial" w:cs="Arial"/>
        </w:rPr>
        <w:t>Please return the form to the post</w:t>
      </w:r>
      <w:r w:rsidRPr="009E0F12" w:rsidR="00593B54">
        <w:rPr>
          <w:rFonts w:ascii="Arial" w:hAnsi="Arial" w:cs="Arial"/>
        </w:rPr>
        <w:t>al</w:t>
      </w:r>
      <w:r w:rsidRPr="009E0F12">
        <w:rPr>
          <w:rFonts w:ascii="Arial" w:hAnsi="Arial" w:cs="Arial"/>
        </w:rPr>
        <w:t xml:space="preserve"> address</w:t>
      </w:r>
      <w:r w:rsidRPr="009E0F12" w:rsidR="0042546C">
        <w:rPr>
          <w:rFonts w:ascii="Arial" w:hAnsi="Arial" w:cs="Arial"/>
        </w:rPr>
        <w:t>:</w:t>
      </w:r>
    </w:p>
    <w:p w:rsidRPr="009E0F12" w:rsidR="0042546C" w:rsidP="0042546C" w:rsidRDefault="00A20E73" w14:paraId="0592102A" w14:textId="06664B1C">
      <w:pPr>
        <w:ind w:left="426" w:hanging="425"/>
        <w:rPr>
          <w:rFonts w:ascii="Arial" w:hAnsi="Arial" w:cs="Arial"/>
        </w:rPr>
      </w:pPr>
      <w:r w:rsidRPr="00A20E73">
        <w:rPr>
          <w:rFonts w:ascii="Arial" w:hAnsi="Arial" w:cs="Arial"/>
        </w:rPr>
        <w:t>C</w:t>
      </w:r>
      <w:r>
        <w:rPr>
          <w:rFonts w:ascii="Arial" w:hAnsi="Arial" w:cs="Arial"/>
        </w:rPr>
        <w:t>onsultation on the c</w:t>
      </w:r>
      <w:r w:rsidRPr="00A20E73">
        <w:rPr>
          <w:rFonts w:ascii="Arial" w:hAnsi="Arial" w:cs="Arial"/>
        </w:rPr>
        <w:t xml:space="preserve">reation of new delivery models for improved specialist ALN education </w:t>
      </w:r>
      <w:r w:rsidR="00271D74">
        <w:rPr>
          <w:rFonts w:ascii="Arial" w:hAnsi="Arial" w:cs="Arial"/>
        </w:rPr>
        <w:t>provision</w:t>
      </w:r>
    </w:p>
    <w:p w:rsidRPr="009E0F12" w:rsidR="0042546C" w:rsidP="0042546C" w:rsidRDefault="0042546C" w14:paraId="4F82CE10" w14:textId="77777777">
      <w:pPr>
        <w:ind w:left="426" w:hanging="425"/>
        <w:rPr>
          <w:rFonts w:ascii="Arial" w:hAnsi="Arial" w:cs="Arial"/>
        </w:rPr>
      </w:pPr>
      <w:r w:rsidRPr="009E0F12">
        <w:rPr>
          <w:rFonts w:ascii="Arial" w:hAnsi="Arial" w:cs="Arial"/>
        </w:rPr>
        <w:t>The Vale of Glamorgan Council</w:t>
      </w:r>
    </w:p>
    <w:p w:rsidRPr="009E0F12" w:rsidR="0042546C" w:rsidP="0042546C" w:rsidRDefault="0042546C" w14:paraId="68280C20" w14:textId="77777777">
      <w:pPr>
        <w:ind w:left="426" w:hanging="425"/>
        <w:rPr>
          <w:rFonts w:ascii="Arial" w:hAnsi="Arial" w:cs="Arial"/>
        </w:rPr>
      </w:pPr>
      <w:r w:rsidRPr="009E0F12">
        <w:rPr>
          <w:rFonts w:ascii="Arial" w:hAnsi="Arial" w:cs="Arial"/>
        </w:rPr>
        <w:t>Civic Offices,</w:t>
      </w:r>
    </w:p>
    <w:p w:rsidRPr="009E0F12" w:rsidR="0042546C" w:rsidP="0042546C" w:rsidRDefault="0042546C" w14:paraId="63660DC0" w14:textId="77777777">
      <w:pPr>
        <w:ind w:left="426" w:hanging="425"/>
        <w:rPr>
          <w:rFonts w:ascii="Arial" w:hAnsi="Arial" w:cs="Arial"/>
        </w:rPr>
      </w:pPr>
      <w:r w:rsidRPr="009E0F12">
        <w:rPr>
          <w:rFonts w:ascii="Arial" w:hAnsi="Arial" w:cs="Arial"/>
        </w:rPr>
        <w:t>Holton Road</w:t>
      </w:r>
    </w:p>
    <w:p w:rsidRPr="009E0F12" w:rsidR="0042546C" w:rsidP="0042546C" w:rsidRDefault="0042546C" w14:paraId="5D2A6EB1" w14:textId="77777777">
      <w:pPr>
        <w:ind w:left="426" w:hanging="425"/>
        <w:rPr>
          <w:rFonts w:ascii="Arial" w:hAnsi="Arial" w:cs="Arial"/>
        </w:rPr>
      </w:pPr>
      <w:r w:rsidRPr="009E0F12">
        <w:rPr>
          <w:rFonts w:ascii="Arial" w:hAnsi="Arial" w:cs="Arial"/>
        </w:rPr>
        <w:t>Barry CF63 4RU</w:t>
      </w:r>
    </w:p>
    <w:p w:rsidRPr="009E0F12" w:rsidR="00C72B75" w:rsidP="00A71635" w:rsidRDefault="00C72B75" w14:paraId="6BDBE541" w14:textId="77777777">
      <w:pPr>
        <w:rPr>
          <w:rFonts w:ascii="Arial" w:hAnsi="Arial" w:cs="Arial"/>
        </w:rPr>
      </w:pPr>
    </w:p>
    <w:p w:rsidRPr="009E0F12" w:rsidR="00BD45C9" w:rsidP="00BD45C9" w:rsidRDefault="00BD45C9" w14:paraId="5A193876" w14:textId="68A082CD">
      <w:pPr>
        <w:rPr>
          <w:rStyle w:val="Strong"/>
        </w:rPr>
      </w:pPr>
      <w:r w:rsidRPr="009E0F12">
        <w:rPr>
          <w:rStyle w:val="Strong"/>
        </w:rPr>
        <w:t>The closing date for responses to this consultation is</w:t>
      </w:r>
      <w:r w:rsidR="00A20E73">
        <w:rPr>
          <w:rStyle w:val="Strong"/>
        </w:rPr>
        <w:t xml:space="preserve"> 1</w:t>
      </w:r>
      <w:r w:rsidR="004F301A">
        <w:rPr>
          <w:rStyle w:val="Strong"/>
        </w:rPr>
        <w:t>9</w:t>
      </w:r>
      <w:r w:rsidR="00A20E73">
        <w:rPr>
          <w:rStyle w:val="Strong"/>
        </w:rPr>
        <w:t xml:space="preserve"> October 2025.</w:t>
      </w:r>
      <w:r w:rsidRPr="009E0F12">
        <w:rPr>
          <w:rStyle w:val="Strong"/>
        </w:rPr>
        <w:t xml:space="preserve"> Unfortunately, no responses received after this date can be considered.</w:t>
      </w:r>
    </w:p>
    <w:p w:rsidRPr="009E0F12" w:rsidR="00BD45C9" w:rsidP="00BD45C9" w:rsidRDefault="00BD45C9" w14:paraId="42D9C664" w14:textId="18EE9935">
      <w:pPr>
        <w:rPr>
          <w:rFonts w:ascii="Arial" w:hAnsi="Arial" w:cs="Arial"/>
        </w:rPr>
      </w:pPr>
      <w:r w:rsidRPr="009E0F12">
        <w:rPr>
          <w:rFonts w:ascii="Arial" w:hAnsi="Arial" w:cs="Arial"/>
        </w:rPr>
        <w:t>Consultation responses will not be counted as objections to the proposals, although considered by the Council when making its decision. Objections can only be registered following publication of a statutory notice.</w:t>
      </w:r>
    </w:p>
    <w:p w:rsidRPr="009E0F12" w:rsidR="00C72B75" w:rsidP="00A71635" w:rsidRDefault="00C72B75" w14:paraId="7AFE40CC" w14:textId="4E6DBB49">
      <w:pPr>
        <w:rPr>
          <w:rFonts w:ascii="Arial" w:hAnsi="Arial" w:cs="Arial"/>
        </w:rPr>
      </w:pPr>
      <w:r w:rsidRPr="009E0F12">
        <w:rPr>
          <w:rFonts w:ascii="Arial" w:hAnsi="Arial" w:cs="Arial"/>
        </w:rPr>
        <w:t xml:space="preserve">Please note that all comments </w:t>
      </w:r>
      <w:r w:rsidRPr="009E0F12" w:rsidR="004B5124">
        <w:rPr>
          <w:rFonts w:ascii="Arial" w:hAnsi="Arial" w:cs="Arial"/>
        </w:rPr>
        <w:t>should</w:t>
      </w:r>
      <w:r w:rsidRPr="009E0F12">
        <w:rPr>
          <w:rFonts w:ascii="Arial" w:hAnsi="Arial" w:cs="Arial"/>
        </w:rPr>
        <w:t xml:space="preserve"> contain the full name and </w:t>
      </w:r>
      <w:r w:rsidRPr="009E0F12" w:rsidR="0042546C">
        <w:rPr>
          <w:rFonts w:ascii="Arial" w:hAnsi="Arial" w:cs="Arial"/>
        </w:rPr>
        <w:t>postcode</w:t>
      </w:r>
      <w:r w:rsidRPr="009E0F12">
        <w:rPr>
          <w:rFonts w:ascii="Arial" w:hAnsi="Arial" w:cs="Arial"/>
        </w:rPr>
        <w:t xml:space="preserve"> of the person making the comments.  </w:t>
      </w:r>
    </w:p>
    <w:p w:rsidRPr="009E0F12" w:rsidR="00C72B75" w:rsidP="00A71635" w:rsidRDefault="00C72B75" w14:paraId="1BFBDF42" w14:textId="77777777">
      <w:pPr>
        <w:rPr>
          <w:rFonts w:ascii="Arial" w:hAnsi="Arial" w:cs="Arial"/>
        </w:rPr>
      </w:pPr>
      <w:r w:rsidRPr="009E0F12">
        <w:rPr>
          <w:rFonts w:ascii="Arial" w:hAnsi="Arial" w:cs="Arial"/>
        </w:rPr>
        <w:t>Any responses received can be requested under the Freedom of Information Act and may have to be made public. However</w:t>
      </w:r>
      <w:r w:rsidRPr="009E0F12" w:rsidR="00805FC0">
        <w:rPr>
          <w:rFonts w:ascii="Arial" w:hAnsi="Arial" w:cs="Arial"/>
        </w:rPr>
        <w:t>,</w:t>
      </w:r>
      <w:r w:rsidRPr="009E0F12">
        <w:rPr>
          <w:rFonts w:ascii="Arial" w:hAnsi="Arial" w:cs="Arial"/>
        </w:rPr>
        <w:t xml:space="preserve"> any information that would identify an individual such as name, email address and postal address would be removed.</w:t>
      </w:r>
    </w:p>
    <w:p w:rsidRPr="009E0F12" w:rsidR="008A5BB8" w:rsidRDefault="008A5BB8" w14:paraId="28B0AC49" w14:textId="047C9E0D">
      <w:pPr>
        <w:rPr>
          <w:rFonts w:ascii="Arial" w:hAnsi="Arial" w:cs="Arial"/>
        </w:rPr>
      </w:pPr>
      <w:r w:rsidRPr="009E0F12">
        <w:rPr>
          <w:rFonts w:ascii="Arial" w:hAnsi="Arial" w:cs="Arial"/>
        </w:rPr>
        <w:br w:type="page"/>
      </w:r>
    </w:p>
    <w:tbl>
      <w:tblPr>
        <w:tblStyle w:val="TableGrid"/>
        <w:tblW w:w="0" w:type="auto"/>
        <w:tblLook w:val="04A0" w:firstRow="1" w:lastRow="0" w:firstColumn="1" w:lastColumn="0" w:noHBand="0" w:noVBand="1"/>
      </w:tblPr>
      <w:tblGrid>
        <w:gridCol w:w="2707"/>
        <w:gridCol w:w="6898"/>
      </w:tblGrid>
      <w:tr w:rsidRPr="009E0F12" w:rsidR="0042546C" w:rsidTr="00380376" w14:paraId="4180F41E" w14:textId="77777777">
        <w:trPr>
          <w:trHeight w:val="586"/>
        </w:trPr>
        <w:tc>
          <w:tcPr>
            <w:tcW w:w="2707" w:type="dxa"/>
            <w:shd w:val="clear" w:color="auto" w:fill="D9D9D9" w:themeFill="background1" w:themeFillShade="D9"/>
            <w:vAlign w:val="center"/>
          </w:tcPr>
          <w:p w:rsidRPr="009E0F12" w:rsidR="0042546C" w:rsidP="00C23B72" w:rsidRDefault="0042546C" w14:paraId="10E6B393" w14:textId="5841B89A">
            <w:pPr>
              <w:rPr>
                <w:rFonts w:ascii="Arial" w:hAnsi="Arial" w:cs="Arial"/>
                <w:b/>
              </w:rPr>
            </w:pPr>
            <w:bookmarkStart w:name="_Hlk34837519" w:id="111"/>
            <w:bookmarkStart w:name="_Hlk34908231" w:id="112"/>
            <w:r w:rsidRPr="009E0F12">
              <w:rPr>
                <w:rFonts w:ascii="Arial" w:hAnsi="Arial" w:cs="Arial"/>
                <w:b/>
              </w:rPr>
              <w:lastRenderedPageBreak/>
              <w:t xml:space="preserve">Your Full Name:   </w:t>
            </w:r>
          </w:p>
        </w:tc>
        <w:tc>
          <w:tcPr>
            <w:tcW w:w="6898" w:type="dxa"/>
          </w:tcPr>
          <w:p w:rsidRPr="009E0F12" w:rsidR="0042546C" w:rsidP="00A71635" w:rsidRDefault="0042546C" w14:paraId="7D83B9EF" w14:textId="77777777">
            <w:pPr>
              <w:rPr>
                <w:rFonts w:ascii="Arial" w:hAnsi="Arial" w:cs="Arial"/>
                <w:b/>
              </w:rPr>
            </w:pPr>
          </w:p>
        </w:tc>
      </w:tr>
      <w:tr w:rsidRPr="009E0F12" w:rsidR="0042546C" w:rsidTr="00380376" w14:paraId="21EDF147" w14:textId="77777777">
        <w:trPr>
          <w:trHeight w:val="551"/>
        </w:trPr>
        <w:tc>
          <w:tcPr>
            <w:tcW w:w="2707" w:type="dxa"/>
            <w:shd w:val="clear" w:color="auto" w:fill="D9D9D9" w:themeFill="background1" w:themeFillShade="D9"/>
            <w:vAlign w:val="center"/>
          </w:tcPr>
          <w:p w:rsidRPr="009E0F12" w:rsidR="0042546C" w:rsidP="00C23B72" w:rsidRDefault="0042546C" w14:paraId="0B220B21" w14:textId="76E5CBCA">
            <w:pPr>
              <w:rPr>
                <w:rFonts w:ascii="Arial" w:hAnsi="Arial" w:cs="Arial"/>
                <w:b/>
              </w:rPr>
            </w:pPr>
            <w:r w:rsidRPr="009E0F12">
              <w:rPr>
                <w:rFonts w:ascii="Arial" w:hAnsi="Arial" w:cs="Arial"/>
                <w:b/>
              </w:rPr>
              <w:t>Postcode:</w:t>
            </w:r>
          </w:p>
        </w:tc>
        <w:tc>
          <w:tcPr>
            <w:tcW w:w="6898" w:type="dxa"/>
          </w:tcPr>
          <w:p w:rsidRPr="009E0F12" w:rsidR="0042546C" w:rsidP="00A71635" w:rsidRDefault="0042546C" w14:paraId="34119781" w14:textId="77777777">
            <w:pPr>
              <w:rPr>
                <w:rFonts w:ascii="Arial" w:hAnsi="Arial" w:cs="Arial"/>
                <w:b/>
              </w:rPr>
            </w:pPr>
          </w:p>
        </w:tc>
      </w:tr>
    </w:tbl>
    <w:p w:rsidRPr="009E0F12" w:rsidR="00C23B72" w:rsidRDefault="00C23B72" w14:paraId="3E50802D" w14:textId="77777777"/>
    <w:tbl>
      <w:tblPr>
        <w:tblStyle w:val="TableGrid"/>
        <w:tblW w:w="0" w:type="auto"/>
        <w:tblLook w:val="04A0" w:firstRow="1" w:lastRow="0" w:firstColumn="1" w:lastColumn="0" w:noHBand="0" w:noVBand="1"/>
      </w:tblPr>
      <w:tblGrid>
        <w:gridCol w:w="2622"/>
        <w:gridCol w:w="765"/>
        <w:gridCol w:w="2429"/>
        <w:gridCol w:w="765"/>
        <w:gridCol w:w="2270"/>
        <w:gridCol w:w="754"/>
      </w:tblGrid>
      <w:tr w:rsidRPr="009E0F12" w:rsidR="004909CF" w:rsidTr="004909CF" w14:paraId="3395EA04" w14:textId="72B5DD75">
        <w:trPr>
          <w:trHeight w:val="563"/>
        </w:trPr>
        <w:tc>
          <w:tcPr>
            <w:tcW w:w="10365" w:type="dxa"/>
            <w:gridSpan w:val="6"/>
            <w:shd w:val="clear" w:color="auto" w:fill="D9D9D9" w:themeFill="background1" w:themeFillShade="D9"/>
            <w:vAlign w:val="center"/>
          </w:tcPr>
          <w:p w:rsidRPr="009E0F12" w:rsidR="004909CF" w:rsidP="00C23B72" w:rsidRDefault="004909CF" w14:paraId="45FDC57E" w14:textId="47260961">
            <w:pPr>
              <w:rPr>
                <w:rFonts w:ascii="Arial" w:hAnsi="Arial" w:cs="Arial"/>
                <w:b/>
              </w:rPr>
            </w:pPr>
            <w:r w:rsidRPr="009E0F12">
              <w:rPr>
                <w:rFonts w:ascii="Arial" w:hAnsi="Arial" w:cs="Arial"/>
                <w:b/>
              </w:rPr>
              <w:t xml:space="preserve">Please tell us whether you are responding as </w:t>
            </w:r>
            <w:r w:rsidRPr="009E0F12">
              <w:rPr>
                <w:rFonts w:ascii="Arial" w:hAnsi="Arial" w:cs="Arial"/>
              </w:rPr>
              <w:t>(tick all which apply):</w:t>
            </w:r>
            <w:r w:rsidRPr="009E0F12">
              <w:rPr>
                <w:rFonts w:ascii="Arial" w:hAnsi="Arial" w:cs="Arial"/>
                <w:b/>
              </w:rPr>
              <w:tab/>
            </w:r>
          </w:p>
        </w:tc>
      </w:tr>
      <w:tr w:rsidRPr="009E0F12" w:rsidR="004909CF" w:rsidTr="00BD45C9" w14:paraId="220B8879" w14:textId="338E5382">
        <w:trPr>
          <w:trHeight w:val="340"/>
        </w:trPr>
        <w:tc>
          <w:tcPr>
            <w:tcW w:w="2830" w:type="dxa"/>
            <w:shd w:val="clear" w:color="auto" w:fill="F2F2F2" w:themeFill="background1" w:themeFillShade="F2"/>
            <w:vAlign w:val="center"/>
          </w:tcPr>
          <w:p w:rsidRPr="009E0F12" w:rsidR="004909CF" w:rsidP="004909CF" w:rsidRDefault="004909CF" w14:paraId="193F645C" w14:textId="171C2EF5">
            <w:pPr>
              <w:rPr>
                <w:rFonts w:ascii="Arial" w:hAnsi="Arial" w:cs="Arial"/>
              </w:rPr>
            </w:pPr>
            <w:r w:rsidRPr="009E0F12">
              <w:rPr>
                <w:rFonts w:ascii="Arial" w:hAnsi="Arial" w:cs="Arial"/>
              </w:rPr>
              <w:t>Parent or Guardian*</w:t>
            </w:r>
          </w:p>
        </w:tc>
        <w:tc>
          <w:tcPr>
            <w:tcW w:w="851" w:type="dxa"/>
            <w:vAlign w:val="center"/>
          </w:tcPr>
          <w:p w:rsidRPr="009E0F12" w:rsidR="004909CF" w:rsidP="004909CF" w:rsidRDefault="004909CF" w14:paraId="2FF9ED26" w14:textId="77777777">
            <w:pPr>
              <w:rPr>
                <w:rFonts w:ascii="Arial" w:hAnsi="Arial" w:cs="Arial"/>
              </w:rPr>
            </w:pPr>
          </w:p>
        </w:tc>
        <w:tc>
          <w:tcPr>
            <w:tcW w:w="2551" w:type="dxa"/>
            <w:shd w:val="clear" w:color="auto" w:fill="F2F2F2" w:themeFill="background1" w:themeFillShade="F2"/>
            <w:vAlign w:val="center"/>
          </w:tcPr>
          <w:p w:rsidRPr="009E0F12" w:rsidR="004909CF" w:rsidP="004909CF" w:rsidRDefault="004909CF" w14:paraId="4557DE93" w14:textId="4302E7E1">
            <w:pPr>
              <w:rPr>
                <w:rFonts w:ascii="Arial" w:hAnsi="Arial" w:cs="Arial"/>
              </w:rPr>
            </w:pPr>
            <w:r w:rsidRPr="009E0F12">
              <w:rPr>
                <w:rFonts w:ascii="Arial" w:hAnsi="Arial" w:cs="Arial"/>
              </w:rPr>
              <w:t>Grandparent*</w:t>
            </w:r>
          </w:p>
        </w:tc>
        <w:tc>
          <w:tcPr>
            <w:tcW w:w="851" w:type="dxa"/>
            <w:vAlign w:val="center"/>
          </w:tcPr>
          <w:p w:rsidRPr="009E0F12" w:rsidR="004909CF" w:rsidP="004909CF" w:rsidRDefault="004909CF" w14:paraId="2DD4F2CC" w14:textId="77777777">
            <w:pPr>
              <w:rPr>
                <w:rFonts w:ascii="Arial" w:hAnsi="Arial" w:cs="Arial"/>
              </w:rPr>
            </w:pPr>
          </w:p>
        </w:tc>
        <w:tc>
          <w:tcPr>
            <w:tcW w:w="2444" w:type="dxa"/>
            <w:shd w:val="clear" w:color="auto" w:fill="F2F2F2" w:themeFill="background1" w:themeFillShade="F2"/>
          </w:tcPr>
          <w:p w:rsidRPr="009E0F12" w:rsidR="004909CF" w:rsidP="004909CF" w:rsidRDefault="004909CF" w14:paraId="30B2A5B2" w14:textId="3DB077E9">
            <w:pPr>
              <w:rPr>
                <w:rFonts w:ascii="Arial" w:hAnsi="Arial" w:cs="Arial"/>
              </w:rPr>
            </w:pPr>
            <w:r w:rsidRPr="009E0F12">
              <w:rPr>
                <w:rFonts w:ascii="Arial" w:hAnsi="Arial" w:cs="Arial"/>
              </w:rPr>
              <w:t>Pupil</w:t>
            </w:r>
            <w:r w:rsidRPr="009E0F12">
              <w:rPr>
                <w:rFonts w:ascii="Arial" w:hAnsi="Arial" w:cs="Arial"/>
                <w:b/>
              </w:rPr>
              <w:t>*</w:t>
            </w:r>
          </w:p>
        </w:tc>
        <w:tc>
          <w:tcPr>
            <w:tcW w:w="838" w:type="dxa"/>
          </w:tcPr>
          <w:p w:rsidRPr="009E0F12" w:rsidR="004909CF" w:rsidP="004909CF" w:rsidRDefault="004909CF" w14:paraId="762668CE" w14:textId="77777777">
            <w:pPr>
              <w:rPr>
                <w:rFonts w:ascii="Arial" w:hAnsi="Arial" w:cs="Arial"/>
              </w:rPr>
            </w:pPr>
          </w:p>
        </w:tc>
      </w:tr>
      <w:tr w:rsidRPr="009E0F12" w:rsidR="00BD45C9" w:rsidTr="00BD45C9" w14:paraId="30F18E95" w14:textId="3A8FAB16">
        <w:trPr>
          <w:trHeight w:val="340"/>
        </w:trPr>
        <w:tc>
          <w:tcPr>
            <w:tcW w:w="2830" w:type="dxa"/>
            <w:shd w:val="clear" w:color="auto" w:fill="F2F2F2" w:themeFill="background1" w:themeFillShade="F2"/>
            <w:vAlign w:val="center"/>
          </w:tcPr>
          <w:p w:rsidRPr="009E0F12" w:rsidR="004909CF" w:rsidP="004909CF" w:rsidRDefault="004909CF" w14:paraId="2F7F503E" w14:textId="6568C3FD">
            <w:pPr>
              <w:rPr>
                <w:rFonts w:ascii="Arial" w:hAnsi="Arial" w:cs="Arial"/>
              </w:rPr>
            </w:pPr>
            <w:r w:rsidRPr="009E0F12">
              <w:rPr>
                <w:rFonts w:ascii="Arial" w:hAnsi="Arial" w:cs="Arial"/>
              </w:rPr>
              <w:t>Member of Staff*</w:t>
            </w:r>
          </w:p>
        </w:tc>
        <w:tc>
          <w:tcPr>
            <w:tcW w:w="851" w:type="dxa"/>
            <w:vAlign w:val="center"/>
          </w:tcPr>
          <w:p w:rsidRPr="009E0F12" w:rsidR="004909CF" w:rsidP="004909CF" w:rsidRDefault="004909CF" w14:paraId="42361C89" w14:textId="77777777">
            <w:pPr>
              <w:rPr>
                <w:rFonts w:ascii="Arial" w:hAnsi="Arial" w:cs="Arial"/>
              </w:rPr>
            </w:pPr>
          </w:p>
        </w:tc>
        <w:tc>
          <w:tcPr>
            <w:tcW w:w="2551" w:type="dxa"/>
            <w:shd w:val="clear" w:color="auto" w:fill="F2F2F2" w:themeFill="background1" w:themeFillShade="F2"/>
            <w:vAlign w:val="center"/>
          </w:tcPr>
          <w:p w:rsidRPr="009E0F12" w:rsidR="004909CF" w:rsidP="004909CF" w:rsidRDefault="004909CF" w14:paraId="163C3082" w14:textId="7B081D4B">
            <w:pPr>
              <w:rPr>
                <w:rFonts w:ascii="Arial" w:hAnsi="Arial" w:cs="Arial"/>
              </w:rPr>
            </w:pPr>
            <w:r w:rsidRPr="009E0F12">
              <w:rPr>
                <w:rFonts w:ascii="Arial" w:hAnsi="Arial" w:cs="Arial"/>
              </w:rPr>
              <w:t>Governor*</w:t>
            </w:r>
          </w:p>
        </w:tc>
        <w:tc>
          <w:tcPr>
            <w:tcW w:w="851" w:type="dxa"/>
            <w:vAlign w:val="center"/>
          </w:tcPr>
          <w:p w:rsidRPr="009E0F12" w:rsidR="004909CF" w:rsidP="004909CF" w:rsidRDefault="004909CF" w14:paraId="2C9E1DFC" w14:textId="77777777">
            <w:pPr>
              <w:rPr>
                <w:rFonts w:ascii="Arial" w:hAnsi="Arial" w:cs="Arial"/>
              </w:rPr>
            </w:pPr>
          </w:p>
        </w:tc>
        <w:tc>
          <w:tcPr>
            <w:tcW w:w="2444" w:type="dxa"/>
            <w:shd w:val="clear" w:color="auto" w:fill="F2F2F2" w:themeFill="background1" w:themeFillShade="F2"/>
          </w:tcPr>
          <w:p w:rsidRPr="009E0F12" w:rsidR="004909CF" w:rsidP="004909CF" w:rsidRDefault="004909CF" w14:paraId="117181AB" w14:textId="36D0934E">
            <w:pPr>
              <w:rPr>
                <w:rFonts w:ascii="Arial" w:hAnsi="Arial" w:cs="Arial"/>
              </w:rPr>
            </w:pPr>
            <w:r w:rsidRPr="009E0F12">
              <w:rPr>
                <w:rFonts w:ascii="Arial" w:hAnsi="Arial" w:cs="Arial"/>
              </w:rPr>
              <w:t>Local Resident</w:t>
            </w:r>
          </w:p>
        </w:tc>
        <w:tc>
          <w:tcPr>
            <w:tcW w:w="838" w:type="dxa"/>
          </w:tcPr>
          <w:p w:rsidRPr="009E0F12" w:rsidR="004909CF" w:rsidP="004909CF" w:rsidRDefault="004909CF" w14:paraId="34A33566" w14:textId="77777777">
            <w:pPr>
              <w:rPr>
                <w:rFonts w:ascii="Arial" w:hAnsi="Arial" w:cs="Arial"/>
              </w:rPr>
            </w:pPr>
          </w:p>
        </w:tc>
      </w:tr>
      <w:tr w:rsidRPr="009E0F12" w:rsidR="004909CF" w:rsidTr="00BD45C9" w14:paraId="33FAF249" w14:textId="74444BB0">
        <w:trPr>
          <w:trHeight w:val="340"/>
        </w:trPr>
        <w:tc>
          <w:tcPr>
            <w:tcW w:w="2830" w:type="dxa"/>
            <w:shd w:val="clear" w:color="auto" w:fill="F2F2F2" w:themeFill="background1" w:themeFillShade="F2"/>
            <w:vAlign w:val="center"/>
          </w:tcPr>
          <w:p w:rsidRPr="009E0F12" w:rsidR="004909CF" w:rsidP="004909CF" w:rsidRDefault="004909CF" w14:paraId="3DF7C9AA" w14:textId="25CB95C2">
            <w:pPr>
              <w:rPr>
                <w:rFonts w:ascii="Arial" w:hAnsi="Arial" w:cs="Arial"/>
              </w:rPr>
            </w:pPr>
            <w:r w:rsidRPr="009E0F12">
              <w:rPr>
                <w:rFonts w:ascii="Arial" w:hAnsi="Arial" w:cs="Arial"/>
              </w:rPr>
              <w:t>Other (please specify)</w:t>
            </w:r>
          </w:p>
        </w:tc>
        <w:tc>
          <w:tcPr>
            <w:tcW w:w="7535" w:type="dxa"/>
            <w:gridSpan w:val="5"/>
            <w:vAlign w:val="center"/>
          </w:tcPr>
          <w:p w:rsidRPr="009E0F12" w:rsidR="004909CF" w:rsidP="004909CF" w:rsidRDefault="004909CF" w14:paraId="7B18A3A2" w14:textId="77777777">
            <w:pPr>
              <w:rPr>
                <w:rFonts w:ascii="Arial" w:hAnsi="Arial" w:cs="Arial"/>
              </w:rPr>
            </w:pPr>
          </w:p>
        </w:tc>
      </w:tr>
    </w:tbl>
    <w:p w:rsidRPr="009E0F12" w:rsidR="004909CF" w:rsidP="005C3BB8" w:rsidRDefault="004909CF" w14:paraId="1B7C874E" w14:textId="1E562B45"/>
    <w:tbl>
      <w:tblPr>
        <w:tblStyle w:val="TableGrid"/>
        <w:tblW w:w="0" w:type="auto"/>
        <w:tblLook w:val="04A0" w:firstRow="1" w:lastRow="0" w:firstColumn="1" w:lastColumn="0" w:noHBand="0" w:noVBand="1"/>
      </w:tblPr>
      <w:tblGrid>
        <w:gridCol w:w="4638"/>
        <w:gridCol w:w="4967"/>
      </w:tblGrid>
      <w:tr w:rsidRPr="009E0F12" w:rsidR="004909CF" w:rsidTr="004909CF" w14:paraId="2EE9F5B4" w14:textId="77777777">
        <w:tc>
          <w:tcPr>
            <w:tcW w:w="4957" w:type="dxa"/>
            <w:shd w:val="clear" w:color="auto" w:fill="D9D9D9" w:themeFill="background1" w:themeFillShade="D9"/>
            <w:vAlign w:val="center"/>
          </w:tcPr>
          <w:p w:rsidRPr="009E0F12" w:rsidR="004909CF" w:rsidP="004909CF" w:rsidRDefault="004909CF" w14:paraId="74595026" w14:textId="78FC11F5">
            <w:pPr>
              <w:rPr>
                <w:rFonts w:ascii="Arial" w:hAnsi="Arial" w:cs="Arial"/>
                <w:b/>
              </w:rPr>
            </w:pPr>
            <w:r w:rsidRPr="009E0F12">
              <w:rPr>
                <w:rFonts w:ascii="Arial" w:hAnsi="Arial" w:cs="Arial"/>
                <w:b/>
              </w:rPr>
              <w:t>*Please confirm which school/s you are affiliated with:</w:t>
            </w:r>
          </w:p>
        </w:tc>
        <w:tc>
          <w:tcPr>
            <w:tcW w:w="5408" w:type="dxa"/>
          </w:tcPr>
          <w:p w:rsidRPr="009E0F12" w:rsidR="004909CF" w:rsidP="005C3BB8" w:rsidRDefault="004909CF" w14:paraId="2164B113" w14:textId="77777777"/>
        </w:tc>
      </w:tr>
    </w:tbl>
    <w:p w:rsidRPr="009E0F12" w:rsidR="00951162" w:rsidP="00FD5547" w:rsidRDefault="00951162" w14:paraId="70A9517C" w14:textId="715535D8">
      <w:pPr>
        <w:rPr>
          <w:b/>
        </w:rPr>
      </w:pPr>
    </w:p>
    <w:tbl>
      <w:tblPr>
        <w:tblStyle w:val="TableGrid"/>
        <w:tblW w:w="0" w:type="auto"/>
        <w:tblLook w:val="04A0" w:firstRow="1" w:lastRow="0" w:firstColumn="1" w:lastColumn="0" w:noHBand="0" w:noVBand="1"/>
      </w:tblPr>
      <w:tblGrid>
        <w:gridCol w:w="1843"/>
        <w:gridCol w:w="915"/>
        <w:gridCol w:w="1838"/>
        <w:gridCol w:w="915"/>
        <w:gridCol w:w="3032"/>
        <w:gridCol w:w="1062"/>
      </w:tblGrid>
      <w:tr w:rsidRPr="009E0F12" w:rsidR="00951162" w:rsidTr="00951162" w14:paraId="2ECD4B25" w14:textId="77777777">
        <w:trPr>
          <w:trHeight w:val="567"/>
        </w:trPr>
        <w:tc>
          <w:tcPr>
            <w:tcW w:w="10365" w:type="dxa"/>
            <w:gridSpan w:val="6"/>
            <w:shd w:val="clear" w:color="auto" w:fill="D9D9D9" w:themeFill="background1" w:themeFillShade="D9"/>
            <w:vAlign w:val="center"/>
          </w:tcPr>
          <w:p w:rsidRPr="009E0F12" w:rsidR="00951162" w:rsidP="009B0A4B" w:rsidRDefault="00951162" w14:paraId="12F07BE2" w14:textId="4E4F0FF3">
            <w:pPr>
              <w:numPr>
                <w:ilvl w:val="0"/>
                <w:numId w:val="2"/>
              </w:numPr>
              <w:ind w:left="567" w:hanging="567"/>
              <w:contextualSpacing/>
              <w:rPr>
                <w:rFonts w:ascii="Arial" w:hAnsi="Arial" w:cs="Arial"/>
                <w:b/>
              </w:rPr>
            </w:pPr>
            <w:r w:rsidRPr="009E0F12">
              <w:rPr>
                <w:rFonts w:ascii="Arial" w:hAnsi="Arial" w:cs="Arial"/>
                <w:b/>
              </w:rPr>
              <w:t>Do you support the proposal</w:t>
            </w:r>
            <w:r w:rsidRPr="009E0F12" w:rsidR="006E5D41">
              <w:rPr>
                <w:rFonts w:ascii="Arial" w:hAnsi="Arial" w:cs="Arial"/>
                <w:b/>
              </w:rPr>
              <w:t xml:space="preserve"> to </w:t>
            </w:r>
            <w:r w:rsidR="007621D7">
              <w:rPr>
                <w:rFonts w:ascii="Arial" w:hAnsi="Arial" w:cs="Arial"/>
                <w:b/>
              </w:rPr>
              <w:t>open a specialist resource base at Holton Primary School in April 2025</w:t>
            </w:r>
            <w:r w:rsidRPr="009E0F12" w:rsidR="00FD5547">
              <w:rPr>
                <w:rFonts w:ascii="Arial" w:hAnsi="Arial" w:cs="Arial"/>
                <w:b/>
              </w:rPr>
              <w:t xml:space="preserve">? </w:t>
            </w:r>
          </w:p>
        </w:tc>
      </w:tr>
      <w:tr w:rsidRPr="009E0F12" w:rsidR="00951162" w:rsidTr="00BD45C9" w14:paraId="60A2B3E8" w14:textId="77777777">
        <w:trPr>
          <w:trHeight w:val="454"/>
        </w:trPr>
        <w:tc>
          <w:tcPr>
            <w:tcW w:w="1980" w:type="dxa"/>
            <w:shd w:val="clear" w:color="auto" w:fill="F2F2F2" w:themeFill="background1" w:themeFillShade="F2"/>
            <w:vAlign w:val="center"/>
          </w:tcPr>
          <w:p w:rsidRPr="009E0F12" w:rsidR="00951162" w:rsidP="00951162" w:rsidRDefault="00951162" w14:paraId="14C88D35" w14:textId="39D89BDF">
            <w:pPr>
              <w:rPr>
                <w:rFonts w:ascii="Arial" w:hAnsi="Arial" w:cs="Arial"/>
              </w:rPr>
            </w:pPr>
            <w:r w:rsidRPr="009E0F12">
              <w:rPr>
                <w:rFonts w:ascii="Arial" w:hAnsi="Arial" w:cs="Arial"/>
              </w:rPr>
              <w:t>Yes</w:t>
            </w:r>
          </w:p>
        </w:tc>
        <w:tc>
          <w:tcPr>
            <w:tcW w:w="992" w:type="dxa"/>
            <w:vAlign w:val="center"/>
          </w:tcPr>
          <w:p w:rsidRPr="009E0F12" w:rsidR="00951162" w:rsidP="00951162" w:rsidRDefault="00951162" w14:paraId="6CDDD7A8" w14:textId="77777777">
            <w:pPr>
              <w:rPr>
                <w:rFonts w:ascii="Arial" w:hAnsi="Arial" w:cs="Arial"/>
              </w:rPr>
            </w:pPr>
          </w:p>
        </w:tc>
        <w:tc>
          <w:tcPr>
            <w:tcW w:w="1985" w:type="dxa"/>
            <w:shd w:val="clear" w:color="auto" w:fill="F2F2F2" w:themeFill="background1" w:themeFillShade="F2"/>
            <w:vAlign w:val="center"/>
          </w:tcPr>
          <w:p w:rsidRPr="009E0F12" w:rsidR="00951162" w:rsidP="00951162" w:rsidRDefault="00951162" w14:paraId="15A74B15" w14:textId="5016EC16">
            <w:pPr>
              <w:rPr>
                <w:rFonts w:ascii="Arial" w:hAnsi="Arial" w:cs="Arial"/>
              </w:rPr>
            </w:pPr>
            <w:r w:rsidRPr="009E0F12">
              <w:rPr>
                <w:rFonts w:ascii="Arial" w:hAnsi="Arial" w:cs="Arial"/>
              </w:rPr>
              <w:t>No</w:t>
            </w:r>
          </w:p>
        </w:tc>
        <w:tc>
          <w:tcPr>
            <w:tcW w:w="992" w:type="dxa"/>
            <w:vAlign w:val="center"/>
          </w:tcPr>
          <w:p w:rsidRPr="009E0F12" w:rsidR="00951162" w:rsidP="00951162" w:rsidRDefault="00951162" w14:paraId="4DF832A1" w14:textId="77777777">
            <w:pPr>
              <w:rPr>
                <w:rFonts w:ascii="Arial" w:hAnsi="Arial" w:cs="Arial"/>
              </w:rPr>
            </w:pPr>
          </w:p>
        </w:tc>
        <w:tc>
          <w:tcPr>
            <w:tcW w:w="3260" w:type="dxa"/>
            <w:shd w:val="clear" w:color="auto" w:fill="F2F2F2" w:themeFill="background1" w:themeFillShade="F2"/>
            <w:vAlign w:val="center"/>
          </w:tcPr>
          <w:p w:rsidRPr="009E0F12" w:rsidR="00951162" w:rsidP="00951162" w:rsidRDefault="00951162" w14:paraId="45BB27B3" w14:textId="7B140B72">
            <w:pPr>
              <w:rPr>
                <w:rFonts w:ascii="Arial" w:hAnsi="Arial" w:cs="Arial"/>
              </w:rPr>
            </w:pPr>
            <w:r w:rsidRPr="009E0F12">
              <w:rPr>
                <w:rFonts w:ascii="Arial" w:hAnsi="Arial" w:cs="Arial"/>
              </w:rPr>
              <w:t>No opinion either way</w:t>
            </w:r>
          </w:p>
        </w:tc>
        <w:tc>
          <w:tcPr>
            <w:tcW w:w="1156" w:type="dxa"/>
            <w:vAlign w:val="center"/>
          </w:tcPr>
          <w:p w:rsidRPr="009E0F12" w:rsidR="00951162" w:rsidP="00951162" w:rsidRDefault="00951162" w14:paraId="37EED65E" w14:textId="77777777">
            <w:pPr>
              <w:rPr>
                <w:rFonts w:ascii="Arial" w:hAnsi="Arial" w:cs="Arial"/>
              </w:rPr>
            </w:pPr>
          </w:p>
        </w:tc>
      </w:tr>
      <w:tr w:rsidRPr="009E0F12" w:rsidR="00951162" w:rsidTr="00951162" w14:paraId="4FD16F09" w14:textId="77777777">
        <w:trPr>
          <w:trHeight w:val="510"/>
        </w:trPr>
        <w:tc>
          <w:tcPr>
            <w:tcW w:w="10365" w:type="dxa"/>
            <w:gridSpan w:val="6"/>
            <w:shd w:val="clear" w:color="auto" w:fill="D9D9D9" w:themeFill="background1" w:themeFillShade="D9"/>
            <w:vAlign w:val="center"/>
          </w:tcPr>
          <w:p w:rsidRPr="009E0F12" w:rsidR="00951162" w:rsidP="00951162" w:rsidRDefault="00951162" w14:paraId="46A1FF71" w14:textId="00DD887A">
            <w:pPr>
              <w:ind w:left="567" w:hanging="567"/>
              <w:contextualSpacing/>
              <w:rPr>
                <w:rFonts w:ascii="Arial" w:hAnsi="Arial" w:cs="Arial"/>
                <w:b/>
              </w:rPr>
            </w:pPr>
            <w:r w:rsidRPr="009E0F12">
              <w:rPr>
                <w:rFonts w:ascii="Arial" w:hAnsi="Arial" w:cs="Arial"/>
                <w:b/>
              </w:rPr>
              <w:t>Please explain why:</w:t>
            </w:r>
          </w:p>
        </w:tc>
      </w:tr>
      <w:tr w:rsidRPr="009E0F12" w:rsidR="00951162" w:rsidTr="00FD5547" w14:paraId="3B585558" w14:textId="77777777">
        <w:trPr>
          <w:trHeight w:val="2518"/>
        </w:trPr>
        <w:tc>
          <w:tcPr>
            <w:tcW w:w="10365" w:type="dxa"/>
            <w:gridSpan w:val="6"/>
            <w:vAlign w:val="center"/>
          </w:tcPr>
          <w:p w:rsidRPr="009E0F12" w:rsidR="00951162" w:rsidP="00951162" w:rsidRDefault="00951162" w14:paraId="0FDFC146" w14:textId="77777777">
            <w:pPr>
              <w:rPr>
                <w:rFonts w:ascii="Arial" w:hAnsi="Arial" w:cs="Arial"/>
              </w:rPr>
            </w:pPr>
          </w:p>
          <w:p w:rsidRPr="009E0F12" w:rsidR="00D305DD" w:rsidP="00951162" w:rsidRDefault="00D305DD" w14:paraId="09216364" w14:textId="77777777">
            <w:pPr>
              <w:rPr>
                <w:rFonts w:ascii="Arial" w:hAnsi="Arial" w:cs="Arial"/>
              </w:rPr>
            </w:pPr>
          </w:p>
          <w:p w:rsidRPr="009E0F12" w:rsidR="00D305DD" w:rsidP="00951162" w:rsidRDefault="00D305DD" w14:paraId="0AA371FB" w14:textId="1DA0157A">
            <w:pPr>
              <w:rPr>
                <w:rFonts w:ascii="Arial" w:hAnsi="Arial" w:cs="Arial"/>
              </w:rPr>
            </w:pPr>
          </w:p>
        </w:tc>
      </w:tr>
    </w:tbl>
    <w:p w:rsidRPr="009E0F12" w:rsidR="008A5BB8" w:rsidP="00A71635" w:rsidRDefault="008A5BB8" w14:paraId="57C55850" w14:textId="559D29BD">
      <w:pPr>
        <w:contextualSpacing/>
        <w:rPr>
          <w:rFonts w:ascii="Arial" w:hAnsi="Arial" w:cs="Arial"/>
        </w:rPr>
      </w:pPr>
    </w:p>
    <w:p w:rsidRPr="009E0F12" w:rsidR="008A5BB8" w:rsidRDefault="008A5BB8" w14:paraId="09571B18" w14:textId="77777777">
      <w:pPr>
        <w:rPr>
          <w:rFonts w:ascii="Arial" w:hAnsi="Arial" w:cs="Arial"/>
        </w:rPr>
      </w:pPr>
      <w:r w:rsidRPr="009E0F12">
        <w:rPr>
          <w:rFonts w:ascii="Arial" w:hAnsi="Arial" w:cs="Arial"/>
        </w:rPr>
        <w:br w:type="page"/>
      </w:r>
    </w:p>
    <w:tbl>
      <w:tblPr>
        <w:tblStyle w:val="TableGrid"/>
        <w:tblW w:w="0" w:type="auto"/>
        <w:tblLook w:val="04A0" w:firstRow="1" w:lastRow="0" w:firstColumn="1" w:lastColumn="0" w:noHBand="0" w:noVBand="1"/>
      </w:tblPr>
      <w:tblGrid>
        <w:gridCol w:w="9605"/>
      </w:tblGrid>
      <w:tr w:rsidRPr="009E0F12" w:rsidR="00412E21" w:rsidTr="008A5BB8" w14:paraId="1015055E" w14:textId="77777777">
        <w:trPr>
          <w:trHeight w:val="850"/>
        </w:trPr>
        <w:tc>
          <w:tcPr>
            <w:tcW w:w="9605" w:type="dxa"/>
            <w:shd w:val="clear" w:color="auto" w:fill="D9D9D9" w:themeFill="background1" w:themeFillShade="D9"/>
            <w:vAlign w:val="center"/>
          </w:tcPr>
          <w:p w:rsidRPr="009E0F12" w:rsidR="00412E21" w:rsidP="009B0A4B" w:rsidRDefault="00412E21" w14:paraId="69C0449C" w14:textId="513559CF">
            <w:pPr>
              <w:pStyle w:val="ListParagraph"/>
              <w:numPr>
                <w:ilvl w:val="0"/>
                <w:numId w:val="2"/>
              </w:numPr>
              <w:tabs>
                <w:tab w:val="left" w:pos="2581"/>
              </w:tabs>
              <w:ind w:left="567" w:hanging="567"/>
              <w:rPr>
                <w:rFonts w:ascii="Arial" w:hAnsi="Arial" w:cs="Arial"/>
                <w:b/>
              </w:rPr>
            </w:pPr>
            <w:r w:rsidRPr="009E0F12">
              <w:rPr>
                <w:rFonts w:ascii="Arial" w:hAnsi="Arial" w:cs="Arial"/>
                <w:b/>
              </w:rPr>
              <w:lastRenderedPageBreak/>
              <w:t>If you would like to suggest any changes or alternatives to the proposals, please detail these below.</w:t>
            </w:r>
          </w:p>
        </w:tc>
      </w:tr>
      <w:tr w:rsidRPr="009E0F12" w:rsidR="00412E21" w:rsidTr="008A5BB8" w14:paraId="4EFBB162" w14:textId="77777777">
        <w:trPr>
          <w:trHeight w:val="4256"/>
        </w:trPr>
        <w:tc>
          <w:tcPr>
            <w:tcW w:w="9605" w:type="dxa"/>
          </w:tcPr>
          <w:p w:rsidRPr="009E0F12" w:rsidR="00412E21" w:rsidP="00A71635" w:rsidRDefault="00412E21" w14:paraId="117BA1D2" w14:textId="77777777">
            <w:pPr>
              <w:contextualSpacing/>
              <w:rPr>
                <w:rFonts w:ascii="Arial" w:hAnsi="Arial" w:cs="Arial"/>
              </w:rPr>
            </w:pPr>
          </w:p>
        </w:tc>
      </w:tr>
    </w:tbl>
    <w:p w:rsidRPr="009E0F12" w:rsidR="005233E6" w:rsidP="005233E6" w:rsidRDefault="005233E6" w14:paraId="021ADC8A" w14:textId="77777777">
      <w:pPr>
        <w:contextualSpacing/>
        <w:rPr>
          <w:rFonts w:ascii="Arial" w:hAnsi="Arial" w:cs="Arial"/>
          <w:b/>
        </w:rPr>
      </w:pPr>
    </w:p>
    <w:tbl>
      <w:tblPr>
        <w:tblStyle w:val="TableGrid"/>
        <w:tblW w:w="0" w:type="auto"/>
        <w:tblLook w:val="04A0" w:firstRow="1" w:lastRow="0" w:firstColumn="1" w:lastColumn="0" w:noHBand="0" w:noVBand="1"/>
      </w:tblPr>
      <w:tblGrid>
        <w:gridCol w:w="9605"/>
      </w:tblGrid>
      <w:tr w:rsidRPr="009E0F12" w:rsidR="00412E21" w:rsidTr="00240ACF" w14:paraId="413A0638" w14:textId="77777777">
        <w:trPr>
          <w:trHeight w:val="850"/>
        </w:trPr>
        <w:tc>
          <w:tcPr>
            <w:tcW w:w="10365" w:type="dxa"/>
            <w:shd w:val="clear" w:color="auto" w:fill="D9D9D9" w:themeFill="background1" w:themeFillShade="D9"/>
            <w:vAlign w:val="center"/>
          </w:tcPr>
          <w:p w:rsidRPr="009E0F12" w:rsidR="00412E21" w:rsidP="009B0A4B" w:rsidRDefault="00412E21" w14:paraId="7F82350C" w14:textId="779CAD3A">
            <w:pPr>
              <w:pStyle w:val="ListParagraph"/>
              <w:numPr>
                <w:ilvl w:val="0"/>
                <w:numId w:val="2"/>
              </w:numPr>
              <w:tabs>
                <w:tab w:val="left" w:pos="2581"/>
              </w:tabs>
              <w:ind w:left="567" w:hanging="567"/>
              <w:rPr>
                <w:rFonts w:ascii="Arial" w:hAnsi="Arial" w:cs="Arial"/>
                <w:b/>
              </w:rPr>
            </w:pPr>
            <w:r w:rsidRPr="009E0F12">
              <w:rPr>
                <w:rFonts w:ascii="Arial" w:hAnsi="Arial" w:cs="Arial"/>
                <w:b/>
              </w:rPr>
              <w:t>Any other comments?</w:t>
            </w:r>
          </w:p>
        </w:tc>
      </w:tr>
      <w:tr w:rsidRPr="009E0F12" w:rsidR="00412E21" w:rsidTr="00BD45C9" w14:paraId="1FEAD986" w14:textId="77777777">
        <w:trPr>
          <w:trHeight w:val="3115"/>
        </w:trPr>
        <w:tc>
          <w:tcPr>
            <w:tcW w:w="10365" w:type="dxa"/>
          </w:tcPr>
          <w:p w:rsidRPr="009E0F12" w:rsidR="00412E21" w:rsidP="00412E21" w:rsidRDefault="00412E21" w14:paraId="6A0D6BBB" w14:textId="77777777">
            <w:pPr>
              <w:tabs>
                <w:tab w:val="left" w:pos="2581"/>
              </w:tabs>
              <w:rPr>
                <w:rFonts w:ascii="Arial" w:hAnsi="Arial" w:cs="Arial"/>
                <w:b/>
              </w:rPr>
            </w:pPr>
          </w:p>
        </w:tc>
      </w:tr>
    </w:tbl>
    <w:p w:rsidRPr="009E0F12" w:rsidR="007C4473" w:rsidP="00A71635" w:rsidRDefault="007C4473" w14:paraId="5C41E57A" w14:textId="77777777">
      <w:pPr>
        <w:tabs>
          <w:tab w:val="left" w:pos="2581"/>
        </w:tabs>
        <w:rPr>
          <w:rFonts w:ascii="Arial" w:hAnsi="Arial" w:cs="Arial"/>
        </w:rPr>
      </w:pPr>
    </w:p>
    <w:p w:rsidRPr="009E0F12" w:rsidR="00C72B75" w:rsidP="00BD45C9" w:rsidRDefault="00C72B75" w14:paraId="0686AEB3" w14:textId="16CFA133">
      <w:pPr>
        <w:tabs>
          <w:tab w:val="left" w:pos="2581"/>
        </w:tabs>
        <w:jc w:val="center"/>
        <w:rPr>
          <w:rFonts w:ascii="Arial" w:hAnsi="Arial" w:cs="Arial"/>
        </w:rPr>
      </w:pPr>
      <w:r w:rsidRPr="009E0F12">
        <w:rPr>
          <w:rFonts w:ascii="Arial" w:hAnsi="Arial" w:cs="Arial"/>
        </w:rPr>
        <w:t>Thank you for your comments</w:t>
      </w:r>
      <w:r w:rsidRPr="009E0F12" w:rsidR="00412E21">
        <w:rPr>
          <w:rFonts w:ascii="Arial" w:hAnsi="Arial" w:cs="Arial"/>
        </w:rPr>
        <w:t>.</w:t>
      </w:r>
    </w:p>
    <w:p w:rsidRPr="009E0F12" w:rsidR="00C72B75" w:rsidP="00BD45C9" w:rsidRDefault="00BD45C9" w14:paraId="77E8AE7D" w14:textId="18AF672C">
      <w:pPr>
        <w:jc w:val="center"/>
        <w:rPr>
          <w:rFonts w:ascii="Arial" w:hAnsi="Arial" w:cs="Arial"/>
        </w:rPr>
      </w:pPr>
      <w:r w:rsidRPr="009E0F12">
        <w:rPr>
          <w:rFonts w:ascii="Arial" w:hAnsi="Arial" w:cs="Arial"/>
        </w:rPr>
        <w:t xml:space="preserve">Please return this form to the Vale of Glamorgan Council by </w:t>
      </w:r>
      <w:r w:rsidRPr="009E0F12">
        <w:rPr>
          <w:rFonts w:ascii="Arial" w:hAnsi="Arial" w:cs="Arial"/>
          <w:shd w:val="clear" w:color="auto" w:fill="FFFFFF" w:themeFill="background1"/>
        </w:rPr>
        <w:t>no later than</w:t>
      </w:r>
      <w:r w:rsidRPr="009E0F12">
        <w:rPr>
          <w:rFonts w:ascii="Arial" w:hAnsi="Arial" w:cs="Arial"/>
          <w:b/>
          <w:shd w:val="clear" w:color="auto" w:fill="FFFFFF" w:themeFill="background1"/>
        </w:rPr>
        <w:t xml:space="preserve"> </w:t>
      </w:r>
      <w:r w:rsidR="00A20E73">
        <w:rPr>
          <w:rFonts w:ascii="Arial" w:hAnsi="Arial" w:cs="Arial"/>
          <w:b/>
          <w:shd w:val="clear" w:color="auto" w:fill="FFFFFF" w:themeFill="background1"/>
        </w:rPr>
        <w:t>1</w:t>
      </w:r>
      <w:r w:rsidR="004F301A">
        <w:rPr>
          <w:rFonts w:ascii="Arial" w:hAnsi="Arial" w:cs="Arial"/>
          <w:b/>
          <w:shd w:val="clear" w:color="auto" w:fill="FFFFFF" w:themeFill="background1"/>
        </w:rPr>
        <w:t>9</w:t>
      </w:r>
      <w:r w:rsidR="00A20E73">
        <w:rPr>
          <w:rFonts w:ascii="Arial" w:hAnsi="Arial" w:cs="Arial"/>
          <w:b/>
          <w:shd w:val="clear" w:color="auto" w:fill="FFFFFF" w:themeFill="background1"/>
        </w:rPr>
        <w:t xml:space="preserve"> October 2025.</w:t>
      </w:r>
    </w:p>
    <w:p w:rsidRPr="009E0F12" w:rsidR="00380376" w:rsidRDefault="00380376" w14:paraId="2D970CB7" w14:textId="77777777">
      <w:pPr>
        <w:rPr>
          <w:rFonts w:ascii="Arial" w:hAnsi="Arial" w:cs="Arial"/>
          <w:b/>
        </w:rPr>
      </w:pPr>
      <w:r w:rsidRPr="009E0F12">
        <w:rPr>
          <w:rFonts w:ascii="Arial" w:hAnsi="Arial" w:cs="Arial"/>
          <w:b/>
        </w:rPr>
        <w:br w:type="page"/>
      </w:r>
    </w:p>
    <w:p w:rsidRPr="009E0F12" w:rsidR="00C72B75" w:rsidP="00631E36" w:rsidRDefault="00412E21" w14:paraId="347AEAB8" w14:textId="4C748820">
      <w:pPr>
        <w:rPr>
          <w:rFonts w:ascii="Arial" w:hAnsi="Arial" w:cs="Arial"/>
          <w:b/>
        </w:rPr>
      </w:pPr>
      <w:r w:rsidRPr="009E0F12">
        <w:rPr>
          <w:rFonts w:ascii="Arial" w:hAnsi="Arial" w:cs="Arial"/>
          <w:b/>
        </w:rPr>
        <w:lastRenderedPageBreak/>
        <w:t>I</w:t>
      </w:r>
      <w:r w:rsidRPr="009E0F12" w:rsidR="00C72B75">
        <w:rPr>
          <w:rFonts w:ascii="Arial" w:hAnsi="Arial" w:cs="Arial"/>
          <w:b/>
        </w:rPr>
        <w:t>f you wish to be notified of publication of the consultation report</w:t>
      </w:r>
      <w:r w:rsidRPr="009E0F12">
        <w:rPr>
          <w:rFonts w:ascii="Arial" w:hAnsi="Arial" w:cs="Arial"/>
          <w:b/>
        </w:rPr>
        <w:t xml:space="preserve"> via email or post, please</w:t>
      </w:r>
      <w:r w:rsidRPr="009E0F12" w:rsidR="00C72B75">
        <w:rPr>
          <w:rFonts w:ascii="Arial" w:hAnsi="Arial" w:cs="Arial"/>
          <w:b/>
        </w:rPr>
        <w:t xml:space="preserve"> </w:t>
      </w:r>
      <w:r w:rsidRPr="009E0F12">
        <w:rPr>
          <w:rFonts w:ascii="Arial" w:hAnsi="Arial" w:cs="Arial"/>
          <w:b/>
        </w:rPr>
        <w:t>provide the relevant details below</w:t>
      </w:r>
      <w:r w:rsidRPr="009E0F12" w:rsidR="00FD6DCB">
        <w:rPr>
          <w:rFonts w:ascii="Arial" w:hAnsi="Arial" w:cs="Arial"/>
          <w:b/>
        </w:rPr>
        <w:t>:</w:t>
      </w:r>
      <w:r w:rsidRPr="009E0F12" w:rsidR="00C72B75">
        <w:rPr>
          <w:rFonts w:ascii="Arial" w:hAnsi="Arial" w:cs="Arial"/>
          <w:b/>
        </w:rPr>
        <w:t xml:space="preserve"> </w:t>
      </w:r>
    </w:p>
    <w:tbl>
      <w:tblPr>
        <w:tblStyle w:val="TableGrid"/>
        <w:tblW w:w="0" w:type="auto"/>
        <w:tblLook w:val="04A0" w:firstRow="1" w:lastRow="0" w:firstColumn="1" w:lastColumn="0" w:noHBand="0" w:noVBand="1"/>
      </w:tblPr>
      <w:tblGrid>
        <w:gridCol w:w="2179"/>
        <w:gridCol w:w="3992"/>
        <w:gridCol w:w="3434"/>
      </w:tblGrid>
      <w:tr w:rsidRPr="009E0F12" w:rsidR="00EA31B7" w:rsidTr="00EA31B7" w14:paraId="499B5837" w14:textId="77777777">
        <w:trPr>
          <w:trHeight w:val="457"/>
        </w:trPr>
        <w:tc>
          <w:tcPr>
            <w:tcW w:w="6658" w:type="dxa"/>
            <w:gridSpan w:val="2"/>
            <w:shd w:val="clear" w:color="auto" w:fill="D9D9D9" w:themeFill="background1" w:themeFillShade="D9"/>
            <w:vAlign w:val="center"/>
          </w:tcPr>
          <w:p w:rsidRPr="009E0F12" w:rsidR="00EA31B7" w:rsidP="00EA31B7" w:rsidRDefault="00EA31B7" w14:paraId="2822FBC2" w14:textId="09AB04FD">
            <w:pPr>
              <w:tabs>
                <w:tab w:val="left" w:pos="2581"/>
              </w:tabs>
              <w:rPr>
                <w:rFonts w:ascii="Arial" w:hAnsi="Arial" w:cs="Arial"/>
                <w:b/>
              </w:rPr>
            </w:pPr>
            <w:r w:rsidRPr="009E0F12">
              <w:rPr>
                <w:rFonts w:ascii="Arial" w:hAnsi="Arial" w:cs="Arial"/>
                <w:b/>
              </w:rPr>
              <w:t xml:space="preserve">I wish to be notified via: </w:t>
            </w:r>
            <w:r w:rsidRPr="009E0F12">
              <w:rPr>
                <w:rFonts w:ascii="Arial" w:hAnsi="Arial" w:cs="Arial"/>
              </w:rPr>
              <w:t>(please delete as appropriate)</w:t>
            </w:r>
          </w:p>
        </w:tc>
        <w:tc>
          <w:tcPr>
            <w:tcW w:w="3707" w:type="dxa"/>
            <w:vAlign w:val="center"/>
          </w:tcPr>
          <w:p w:rsidRPr="009E0F12" w:rsidR="00EA31B7" w:rsidP="00EA31B7" w:rsidRDefault="00EA31B7" w14:paraId="6120FD1E" w14:textId="00EB11EA">
            <w:pPr>
              <w:tabs>
                <w:tab w:val="left" w:pos="2581"/>
              </w:tabs>
              <w:rPr>
                <w:rFonts w:ascii="Arial" w:hAnsi="Arial" w:cs="Arial"/>
                <w:b/>
              </w:rPr>
            </w:pPr>
            <w:r w:rsidRPr="009E0F12">
              <w:rPr>
                <w:rFonts w:ascii="Arial" w:hAnsi="Arial" w:cs="Arial"/>
              </w:rPr>
              <w:t xml:space="preserve">Email / Post </w:t>
            </w:r>
          </w:p>
        </w:tc>
      </w:tr>
      <w:tr w:rsidRPr="009E0F12" w:rsidR="00412E21" w:rsidTr="00BD45C9" w14:paraId="5E9C8B71" w14:textId="77777777">
        <w:trPr>
          <w:trHeight w:val="457"/>
        </w:trPr>
        <w:tc>
          <w:tcPr>
            <w:tcW w:w="2263" w:type="dxa"/>
            <w:shd w:val="clear" w:color="auto" w:fill="D9D9D9" w:themeFill="background1" w:themeFillShade="D9"/>
            <w:vAlign w:val="center"/>
          </w:tcPr>
          <w:p w:rsidRPr="009E0F12" w:rsidR="00412E21" w:rsidP="00BD45C9" w:rsidRDefault="00412E21" w14:paraId="018A51A9" w14:textId="5AF54415">
            <w:pPr>
              <w:tabs>
                <w:tab w:val="left" w:pos="2581"/>
              </w:tabs>
              <w:rPr>
                <w:rFonts w:ascii="Arial" w:hAnsi="Arial" w:cs="Arial"/>
                <w:b/>
              </w:rPr>
            </w:pPr>
            <w:r w:rsidRPr="009E0F12">
              <w:rPr>
                <w:rFonts w:ascii="Arial" w:hAnsi="Arial" w:cs="Arial"/>
                <w:b/>
              </w:rPr>
              <w:t>Email</w:t>
            </w:r>
            <w:r w:rsidRPr="009E0F12" w:rsidR="00BD45C9">
              <w:rPr>
                <w:rFonts w:ascii="Arial" w:hAnsi="Arial" w:cs="Arial"/>
                <w:b/>
              </w:rPr>
              <w:t xml:space="preserve"> address:</w:t>
            </w:r>
          </w:p>
        </w:tc>
        <w:tc>
          <w:tcPr>
            <w:tcW w:w="8102" w:type="dxa"/>
            <w:gridSpan w:val="2"/>
          </w:tcPr>
          <w:p w:rsidRPr="009E0F12" w:rsidR="00412E21" w:rsidP="00412E21" w:rsidRDefault="00412E21" w14:paraId="326B6F60" w14:textId="77777777">
            <w:pPr>
              <w:tabs>
                <w:tab w:val="left" w:pos="2581"/>
              </w:tabs>
              <w:rPr>
                <w:rFonts w:ascii="Arial" w:hAnsi="Arial" w:cs="Arial"/>
                <w:b/>
              </w:rPr>
            </w:pPr>
          </w:p>
        </w:tc>
      </w:tr>
      <w:tr w:rsidRPr="009E0F12" w:rsidR="00412E21" w:rsidTr="00BD45C9" w14:paraId="6A9414C4" w14:textId="77777777">
        <w:trPr>
          <w:trHeight w:val="1414"/>
        </w:trPr>
        <w:tc>
          <w:tcPr>
            <w:tcW w:w="2263" w:type="dxa"/>
            <w:shd w:val="clear" w:color="auto" w:fill="D9D9D9" w:themeFill="background1" w:themeFillShade="D9"/>
            <w:vAlign w:val="center"/>
          </w:tcPr>
          <w:p w:rsidRPr="009E0F12" w:rsidR="00412E21" w:rsidP="00BD45C9" w:rsidRDefault="00412E21" w14:paraId="369E6407" w14:textId="677A88B6">
            <w:pPr>
              <w:tabs>
                <w:tab w:val="left" w:pos="2581"/>
              </w:tabs>
              <w:rPr>
                <w:rFonts w:ascii="Arial" w:hAnsi="Arial" w:cs="Arial"/>
                <w:b/>
              </w:rPr>
            </w:pPr>
            <w:r w:rsidRPr="009E0F12">
              <w:rPr>
                <w:rFonts w:ascii="Arial" w:hAnsi="Arial" w:cs="Arial"/>
                <w:b/>
              </w:rPr>
              <w:t>Post</w:t>
            </w:r>
            <w:r w:rsidRPr="009E0F12" w:rsidR="00BD45C9">
              <w:rPr>
                <w:rFonts w:ascii="Arial" w:hAnsi="Arial" w:cs="Arial"/>
                <w:b/>
              </w:rPr>
              <w:t>al address:</w:t>
            </w:r>
          </w:p>
        </w:tc>
        <w:tc>
          <w:tcPr>
            <w:tcW w:w="8102" w:type="dxa"/>
            <w:gridSpan w:val="2"/>
          </w:tcPr>
          <w:p w:rsidRPr="009E0F12" w:rsidR="00412E21" w:rsidP="00412E21" w:rsidRDefault="00412E21" w14:paraId="757026F9" w14:textId="77777777">
            <w:pPr>
              <w:tabs>
                <w:tab w:val="left" w:pos="2581"/>
              </w:tabs>
              <w:rPr>
                <w:rFonts w:ascii="Arial" w:hAnsi="Arial" w:cs="Arial"/>
                <w:b/>
              </w:rPr>
            </w:pPr>
          </w:p>
        </w:tc>
      </w:tr>
      <w:bookmarkEnd w:id="111"/>
    </w:tbl>
    <w:p w:rsidRPr="009E0F12" w:rsidR="007C4473" w:rsidP="00BD45C9" w:rsidRDefault="007C4473" w14:paraId="2F337E2D" w14:textId="4FD8ED5E">
      <w:pPr>
        <w:tabs>
          <w:tab w:val="left" w:pos="2581"/>
        </w:tabs>
        <w:rPr>
          <w:rFonts w:ascii="Arial" w:hAnsi="Arial" w:cs="Arial"/>
          <w:b/>
        </w:rPr>
      </w:pPr>
      <w:r w:rsidRPr="009E0F12">
        <w:rPr>
          <w:rFonts w:ascii="Arial" w:hAnsi="Arial" w:cs="Arial"/>
          <w:b/>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ook w:val="00A0" w:firstRow="1" w:lastRow="0" w:firstColumn="1" w:lastColumn="0" w:noHBand="0" w:noVBand="0"/>
      </w:tblPr>
      <w:tblGrid>
        <w:gridCol w:w="9605"/>
      </w:tblGrid>
      <w:tr w:rsidRPr="009E0F12" w:rsidR="0012769D" w:rsidTr="009F683B" w14:paraId="6F9AC495" w14:textId="77777777">
        <w:trPr>
          <w:trHeight w:val="454"/>
        </w:trPr>
        <w:tc>
          <w:tcPr>
            <w:tcW w:w="10314" w:type="dxa"/>
            <w:shd w:val="clear" w:color="auto" w:fill="000000" w:themeFill="text1"/>
            <w:vAlign w:val="center"/>
          </w:tcPr>
          <w:bookmarkEnd w:id="112"/>
          <w:p w:rsidRPr="009E0F12" w:rsidR="0012769D" w:rsidP="00A71635" w:rsidRDefault="0012769D" w14:paraId="657C60CF" w14:textId="69D82290">
            <w:pPr>
              <w:rPr>
                <w:rFonts w:ascii="Arial" w:hAnsi="Arial" w:cs="Arial"/>
              </w:rPr>
            </w:pPr>
            <w:r w:rsidRPr="009E0F12">
              <w:rPr>
                <w:rFonts w:ascii="Arial" w:hAnsi="Arial" w:cs="Arial"/>
                <w:b/>
                <w:szCs w:val="22"/>
              </w:rPr>
              <w:lastRenderedPageBreak/>
              <w:t>Notes</w:t>
            </w:r>
          </w:p>
        </w:tc>
      </w:tr>
    </w:tbl>
    <w:p w:rsidRPr="009E0F12" w:rsidR="00C165E8" w:rsidP="009F683B" w:rsidRDefault="004B11F3" w14:paraId="1F746ABD" w14:textId="77777777">
      <w:pPr>
        <w:pStyle w:val="ListNumber"/>
        <w:tabs>
          <w:tab w:val="left" w:pos="6521"/>
        </w:tabs>
        <w:rPr>
          <w:rFonts w:ascii="Arial" w:hAnsi="Arial" w:cs="Arial"/>
        </w:rPr>
      </w:pPr>
      <w:r w:rsidRPr="009E0F12">
        <w:rPr>
          <w:rFonts w:ascii="Arial" w:hAnsi="Arial" w:cs="Arial"/>
          <w:noProof/>
        </w:rPr>
        <mc:AlternateContent>
          <mc:Choice Requires="wps">
            <w:drawing>
              <wp:inline distT="0" distB="0" distL="0" distR="0" wp14:anchorId="12F35BE6" wp14:editId="5D498F6D">
                <wp:extent cx="6096000" cy="8001000"/>
                <wp:effectExtent l="0" t="0" r="1905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0"/>
                        </a:xfrm>
                        <a:prstGeom prst="rect">
                          <a:avLst/>
                        </a:prstGeom>
                        <a:solidFill>
                          <a:srgbClr val="FFFFFF"/>
                        </a:solidFill>
                        <a:ln w="9525">
                          <a:solidFill>
                            <a:srgbClr val="000000"/>
                          </a:solidFill>
                          <a:miter lim="800000"/>
                          <a:headEnd/>
                          <a:tailEnd/>
                        </a:ln>
                      </wps:spPr>
                      <wps:txbx>
                        <w:txbxContent>
                          <w:p w:rsidRPr="00C07E55" w:rsidR="00E05D25" w:rsidRDefault="00E05D25" w14:paraId="18968870" w14:textId="5EEFAB41">
                            <w:pPr>
                              <w:rPr>
                                <w:rFonts w:ascii="Arial" w:hAnsi="Arial" w:cs="Arial"/>
                                <w:b/>
                              </w:rPr>
                            </w:pPr>
                          </w:p>
                        </w:txbxContent>
                      </wps:txbx>
                      <wps:bodyPr rot="0" vert="horz" wrap="square" lIns="91440" tIns="45720" rIns="91440" bIns="45720" anchor="t" anchorCtr="0">
                        <a:noAutofit/>
                      </wps:bodyPr>
                    </wps:wsp>
                  </a:graphicData>
                </a:graphic>
              </wp:inline>
            </w:drawing>
          </mc:Choice>
          <mc:Fallback>
            <w:pict>
              <v:shape id="_x0000_s1029" style="width:480pt;height:630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" w14:anchorId="12F35BE6">
                <v:textbox>
                  <w:txbxContent>
                    <w:p w:rsidRPr="00C07E55" w:rsidR="00E05D25" w:rsidRDefault="00E05D25" w14:paraId="18968870" w14:textId="5EEFAB41">
                      <w:pPr>
                        <w:rPr>
                          <w:rFonts w:ascii="Arial" w:hAnsi="Arial" w:cs="Arial"/>
                          <w:b/>
                        </w:rPr>
                      </w:pPr>
                    </w:p>
                  </w:txbxContent>
                </v:textbox>
                <w10:anchorlock/>
              </v:shape>
            </w:pict>
          </mc:Fallback>
        </mc:AlternateContent>
      </w:r>
    </w:p>
    <w:p w:rsidRPr="009E0F12" w:rsidR="007C4473" w:rsidP="00A71635" w:rsidRDefault="007C4473" w14:paraId="3BCD8C2D" w14:textId="77777777">
      <w:pPr>
        <w:rPr>
          <w:rFonts w:ascii="Arial" w:hAnsi="Arial" w:cs="Arial"/>
          <w:b/>
          <w:u w:val="single"/>
        </w:rPr>
      </w:pPr>
      <w:r w:rsidRPr="009E0F12">
        <w:rPr>
          <w:rFonts w:ascii="Arial" w:hAnsi="Arial" w:cs="Arial"/>
          <w:b/>
          <w:u w:val="single"/>
        </w:rPr>
        <w:br w:type="page"/>
      </w:r>
    </w:p>
    <w:p w:rsidRPr="009E0F12" w:rsidR="00CE5265" w:rsidRDefault="002943E6" w14:paraId="7ED53165" w14:textId="1EC92D43">
      <w:pPr>
        <w:pStyle w:val="Heading1"/>
        <w:numPr>
          <w:ilvl w:val="0"/>
          <w:numId w:val="13"/>
        </w:numPr>
      </w:pPr>
      <w:bookmarkStart w:name="_Toc108443302" w:id="113"/>
      <w:bookmarkStart w:name="S9" w:id="114"/>
      <w:r w:rsidRPr="009E0F12">
        <w:lastRenderedPageBreak/>
        <w:t xml:space="preserve">Vale of Glamorgan </w:t>
      </w:r>
      <w:r w:rsidRPr="009E0F12" w:rsidR="00AC72AC">
        <w:t>Equality Monitoring Form</w:t>
      </w:r>
      <w:bookmarkEnd w:id="113"/>
    </w:p>
    <w:bookmarkEnd w:id="114"/>
    <w:p w:rsidRPr="009E0F12" w:rsidR="00AC72AC" w:rsidP="00A71635" w:rsidRDefault="00AC72AC" w14:paraId="53D4F450" w14:textId="77777777">
      <w:pPr>
        <w:rPr>
          <w:rFonts w:ascii="Arial" w:hAnsi="Arial" w:cs="Arial"/>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9"/>
        <w:gridCol w:w="487"/>
        <w:gridCol w:w="1130"/>
        <w:gridCol w:w="302"/>
        <w:gridCol w:w="396"/>
        <w:gridCol w:w="580"/>
        <w:gridCol w:w="798"/>
        <w:gridCol w:w="1105"/>
        <w:gridCol w:w="502"/>
        <w:gridCol w:w="584"/>
        <w:gridCol w:w="1792"/>
      </w:tblGrid>
      <w:tr w:rsidRPr="009E0F12" w:rsidR="00AC72AC" w:rsidTr="00BD009E" w14:paraId="3C3C1FF7" w14:textId="77777777">
        <w:trPr>
          <w:trHeight w:val="340"/>
        </w:trPr>
        <w:tc>
          <w:tcPr>
            <w:tcW w:w="9911" w:type="dxa"/>
            <w:gridSpan w:val="11"/>
            <w:shd w:val="clear" w:color="auto" w:fill="000000"/>
          </w:tcPr>
          <w:p w:rsidRPr="009E0F12" w:rsidR="00AC72AC" w:rsidP="00A71635" w:rsidRDefault="00AC72AC" w14:paraId="2BAD8E62" w14:textId="77777777">
            <w:pPr>
              <w:rPr>
                <w:rFonts w:ascii="Arial" w:hAnsi="Arial" w:cs="Arial"/>
                <w:b/>
              </w:rPr>
            </w:pPr>
            <w:r w:rsidRPr="009E0F12">
              <w:rPr>
                <w:rFonts w:ascii="Arial" w:hAnsi="Arial" w:cs="Arial"/>
                <w:b/>
              </w:rPr>
              <w:t>Gender and Gender Identity</w:t>
            </w:r>
          </w:p>
        </w:tc>
      </w:tr>
      <w:tr w:rsidRPr="009E0F12" w:rsidR="00AC72AC" w:rsidTr="00BD009E" w14:paraId="6B165488" w14:textId="77777777">
        <w:trPr>
          <w:trHeight w:val="340"/>
        </w:trPr>
        <w:tc>
          <w:tcPr>
            <w:tcW w:w="4361" w:type="dxa"/>
            <w:gridSpan w:val="5"/>
            <w:shd w:val="clear" w:color="auto" w:fill="auto"/>
          </w:tcPr>
          <w:p w:rsidRPr="009E0F12" w:rsidR="00AC72AC" w:rsidP="00A71635" w:rsidRDefault="00AC72AC" w14:paraId="69A322D1" w14:textId="77777777">
            <w:pPr>
              <w:rPr>
                <w:rFonts w:ascii="Arial" w:hAnsi="Arial" w:cs="Arial"/>
              </w:rPr>
            </w:pPr>
            <w:r w:rsidRPr="009E0F12">
              <w:rPr>
                <w:rFonts w:ascii="Arial" w:hAnsi="Arial" w:cs="Arial"/>
              </w:rPr>
              <w:t>What is your gender?</w:t>
            </w:r>
          </w:p>
        </w:tc>
        <w:tc>
          <w:tcPr>
            <w:tcW w:w="5550" w:type="dxa"/>
            <w:gridSpan w:val="6"/>
            <w:shd w:val="clear" w:color="auto" w:fill="auto"/>
          </w:tcPr>
          <w:p w:rsidRPr="009E0F12" w:rsidR="00AC72AC" w:rsidP="00A71635" w:rsidRDefault="00AC72AC" w14:paraId="327B8ED5"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Female</w:t>
            </w:r>
          </w:p>
          <w:p w:rsidRPr="009E0F12" w:rsidR="00AC72AC" w:rsidP="00A71635" w:rsidRDefault="00AC72AC" w14:paraId="4923523A"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Male</w:t>
            </w:r>
            <w:r w:rsidRPr="009E0F12">
              <w:rPr>
                <w:rFonts w:ascii="Arial" w:hAnsi="Arial" w:cs="Arial"/>
              </w:rPr>
              <w:tab/>
            </w:r>
          </w:p>
        </w:tc>
      </w:tr>
      <w:tr w:rsidRPr="009E0F12" w:rsidR="00AC72AC" w:rsidTr="00BD009E" w14:paraId="2E44B999" w14:textId="77777777">
        <w:trPr>
          <w:trHeight w:val="340"/>
        </w:trPr>
        <w:tc>
          <w:tcPr>
            <w:tcW w:w="4361" w:type="dxa"/>
            <w:gridSpan w:val="5"/>
            <w:tcBorders>
              <w:bottom w:val="single" w:color="auto" w:sz="4" w:space="0"/>
            </w:tcBorders>
            <w:shd w:val="clear" w:color="auto" w:fill="auto"/>
          </w:tcPr>
          <w:p w:rsidRPr="009E0F12" w:rsidR="00AC72AC" w:rsidP="00A71635" w:rsidRDefault="00AC72AC" w14:paraId="52B5E0F6" w14:textId="77777777">
            <w:pPr>
              <w:rPr>
                <w:rFonts w:ascii="Arial" w:hAnsi="Arial" w:cs="Arial"/>
              </w:rPr>
            </w:pPr>
            <w:r w:rsidRPr="009E0F12">
              <w:rPr>
                <w:rFonts w:ascii="Arial" w:hAnsi="Arial" w:cs="Arial"/>
              </w:rPr>
              <w:t>At birth were you describe</w:t>
            </w:r>
            <w:r w:rsidRPr="009E0F12" w:rsidR="009A464B">
              <w:rPr>
                <w:rFonts w:ascii="Arial" w:hAnsi="Arial" w:cs="Arial"/>
              </w:rPr>
              <w:t>d</w:t>
            </w:r>
            <w:r w:rsidRPr="009E0F12">
              <w:rPr>
                <w:rFonts w:ascii="Arial" w:hAnsi="Arial" w:cs="Arial"/>
              </w:rPr>
              <w:t xml:space="preserve"> as?</w:t>
            </w:r>
          </w:p>
        </w:tc>
        <w:tc>
          <w:tcPr>
            <w:tcW w:w="5550" w:type="dxa"/>
            <w:gridSpan w:val="6"/>
            <w:tcBorders>
              <w:bottom w:val="single" w:color="auto" w:sz="4" w:space="0"/>
            </w:tcBorders>
            <w:shd w:val="clear" w:color="auto" w:fill="auto"/>
          </w:tcPr>
          <w:p w:rsidRPr="009E0F12" w:rsidR="00AC72AC" w:rsidP="00A71635" w:rsidRDefault="00AC72AC" w14:paraId="26842B70"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Female</w:t>
            </w:r>
          </w:p>
          <w:p w:rsidRPr="009E0F12" w:rsidR="00AC72AC" w:rsidP="00A71635" w:rsidRDefault="00AC72AC" w14:paraId="37833B02"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Male</w:t>
            </w:r>
          </w:p>
          <w:p w:rsidRPr="009E0F12" w:rsidR="00AC72AC" w:rsidP="00A71635" w:rsidRDefault="00AC72AC" w14:paraId="407B94F7"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Intersex</w:t>
            </w:r>
          </w:p>
          <w:p w:rsidRPr="009E0F12" w:rsidR="00AC72AC" w:rsidP="00A71635" w:rsidRDefault="00AC72AC" w14:paraId="600EAE61"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AC72AC" w:rsidTr="00BD009E" w14:paraId="5C000620" w14:textId="77777777">
        <w:trPr>
          <w:trHeight w:val="340"/>
        </w:trPr>
        <w:tc>
          <w:tcPr>
            <w:tcW w:w="9911" w:type="dxa"/>
            <w:gridSpan w:val="11"/>
            <w:shd w:val="clear" w:color="auto" w:fill="000000"/>
          </w:tcPr>
          <w:p w:rsidRPr="009E0F12" w:rsidR="00AC72AC" w:rsidP="00A71635" w:rsidRDefault="00AC72AC" w14:paraId="1D90EDD0" w14:textId="77777777">
            <w:pPr>
              <w:rPr>
                <w:rFonts w:ascii="Arial" w:hAnsi="Arial" w:cs="Arial"/>
                <w:b/>
              </w:rPr>
            </w:pPr>
            <w:r w:rsidRPr="009E0F12">
              <w:rPr>
                <w:rFonts w:ascii="Arial" w:hAnsi="Arial" w:cs="Arial"/>
                <w:b/>
              </w:rPr>
              <w:t>Disability</w:t>
            </w:r>
          </w:p>
        </w:tc>
      </w:tr>
      <w:tr w:rsidRPr="009E0F12" w:rsidR="00AC72AC" w:rsidTr="00BD009E" w14:paraId="59CC5E21" w14:textId="77777777">
        <w:trPr>
          <w:trHeight w:val="340"/>
        </w:trPr>
        <w:tc>
          <w:tcPr>
            <w:tcW w:w="4361" w:type="dxa"/>
            <w:gridSpan w:val="5"/>
            <w:tcBorders>
              <w:bottom w:val="single" w:color="auto" w:sz="4" w:space="0"/>
            </w:tcBorders>
            <w:shd w:val="clear" w:color="auto" w:fill="auto"/>
          </w:tcPr>
          <w:p w:rsidRPr="009E0F12" w:rsidR="00AC72AC" w:rsidP="00A71635" w:rsidRDefault="00AC72AC" w14:paraId="07F7D0FF" w14:textId="77777777">
            <w:pPr>
              <w:rPr>
                <w:rFonts w:ascii="Arial" w:hAnsi="Arial" w:cs="Arial"/>
              </w:rPr>
            </w:pPr>
            <w:r w:rsidRPr="009E0F12">
              <w:rPr>
                <w:rFonts w:ascii="Arial" w:hAnsi="Arial" w:cs="Arial"/>
              </w:rPr>
              <w:t>Are your day-to-day activities limited because of a physical or mental health condition, illness or disability which has lasted, or is expected to last</w:t>
            </w:r>
            <w:r w:rsidRPr="009E0F12" w:rsidR="009A464B">
              <w:rPr>
                <w:rFonts w:ascii="Arial" w:hAnsi="Arial" w:cs="Arial"/>
              </w:rPr>
              <w:t>,</w:t>
            </w:r>
            <w:r w:rsidRPr="009E0F12">
              <w:rPr>
                <w:rFonts w:ascii="Arial" w:hAnsi="Arial" w:cs="Arial"/>
              </w:rPr>
              <w:t xml:space="preserve"> 12 months or more?</w:t>
            </w:r>
          </w:p>
        </w:tc>
        <w:tc>
          <w:tcPr>
            <w:tcW w:w="5550" w:type="dxa"/>
            <w:gridSpan w:val="6"/>
            <w:tcBorders>
              <w:bottom w:val="single" w:color="auto" w:sz="4" w:space="0"/>
            </w:tcBorders>
            <w:shd w:val="clear" w:color="auto" w:fill="auto"/>
          </w:tcPr>
          <w:p w:rsidRPr="009E0F12" w:rsidR="00AC72AC" w:rsidP="00A71635" w:rsidRDefault="00AC72AC" w14:paraId="4919722B"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Yes – limited a lot</w:t>
            </w:r>
          </w:p>
          <w:p w:rsidRPr="009E0F12" w:rsidR="00AC72AC" w:rsidP="00A71635" w:rsidRDefault="00AC72AC" w14:paraId="703DC9EA"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Yes – limited a little</w:t>
            </w:r>
          </w:p>
          <w:p w:rsidRPr="009E0F12" w:rsidR="00AC72AC" w:rsidP="00A71635" w:rsidRDefault="00AC72AC" w14:paraId="0D77FE3D"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No</w:t>
            </w:r>
          </w:p>
          <w:p w:rsidRPr="009E0F12" w:rsidR="00AC72AC" w:rsidP="00A71635" w:rsidRDefault="00AC72AC" w14:paraId="4F6110B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AC72AC" w:rsidTr="00BD009E" w14:paraId="1C4D44E9" w14:textId="77777777">
        <w:trPr>
          <w:trHeight w:val="397"/>
        </w:trPr>
        <w:tc>
          <w:tcPr>
            <w:tcW w:w="9911" w:type="dxa"/>
            <w:gridSpan w:val="11"/>
            <w:shd w:val="clear" w:color="auto" w:fill="000000"/>
          </w:tcPr>
          <w:p w:rsidRPr="009E0F12" w:rsidR="00AC72AC" w:rsidP="00A71635" w:rsidRDefault="00AC72AC" w14:paraId="104403AA" w14:textId="77777777">
            <w:pPr>
              <w:rPr>
                <w:rFonts w:ascii="Arial" w:hAnsi="Arial" w:cs="Arial"/>
                <w:b/>
              </w:rPr>
            </w:pPr>
            <w:r w:rsidRPr="009E0F12">
              <w:rPr>
                <w:rFonts w:ascii="Arial" w:hAnsi="Arial" w:cs="Arial"/>
                <w:b/>
              </w:rPr>
              <w:t>Age</w:t>
            </w:r>
          </w:p>
        </w:tc>
      </w:tr>
      <w:tr w:rsidRPr="009E0F12" w:rsidR="00AC72AC" w:rsidTr="00BD009E" w14:paraId="0F1D2501" w14:textId="77777777">
        <w:trPr>
          <w:trHeight w:val="397"/>
        </w:trPr>
        <w:tc>
          <w:tcPr>
            <w:tcW w:w="9911" w:type="dxa"/>
            <w:gridSpan w:val="11"/>
            <w:tcBorders>
              <w:bottom w:val="single" w:color="auto" w:sz="4" w:space="0"/>
            </w:tcBorders>
            <w:shd w:val="clear" w:color="auto" w:fill="auto"/>
          </w:tcPr>
          <w:p w:rsidRPr="009E0F12" w:rsidR="00AC72AC" w:rsidP="00A71635" w:rsidRDefault="00AC72AC" w14:paraId="5B59624E" w14:textId="77777777">
            <w:pPr>
              <w:rPr>
                <w:rFonts w:ascii="Arial" w:hAnsi="Arial" w:cs="Arial"/>
              </w:rPr>
            </w:pPr>
            <w:r w:rsidRPr="009E0F12">
              <w:rPr>
                <w:rFonts w:ascii="Arial" w:hAnsi="Arial" w:cs="Arial"/>
              </w:rPr>
              <w:t>What is your date of birth</w:t>
            </w:r>
            <w:r w:rsidRPr="009E0F12" w:rsidR="00B54CB3">
              <w:rPr>
                <w:rFonts w:ascii="Arial" w:hAnsi="Arial" w:cs="Arial"/>
              </w:rPr>
              <w:t>?</w:t>
            </w:r>
          </w:p>
        </w:tc>
      </w:tr>
      <w:tr w:rsidRPr="009E0F12" w:rsidR="00897FA1" w:rsidTr="00BD009E" w14:paraId="5304BA01" w14:textId="77777777">
        <w:trPr>
          <w:trHeight w:val="397"/>
        </w:trPr>
        <w:tc>
          <w:tcPr>
            <w:tcW w:w="9911" w:type="dxa"/>
            <w:gridSpan w:val="11"/>
            <w:tcBorders>
              <w:bottom w:val="single" w:color="auto" w:sz="4" w:space="0"/>
            </w:tcBorders>
            <w:shd w:val="clear" w:color="auto" w:fill="000000"/>
          </w:tcPr>
          <w:p w:rsidRPr="009E0F12" w:rsidR="00897FA1" w:rsidP="00A71635" w:rsidRDefault="00897FA1" w14:paraId="6C214298" w14:textId="77777777">
            <w:pPr>
              <w:rPr>
                <w:rFonts w:ascii="Arial" w:hAnsi="Arial" w:cs="Arial"/>
                <w:b/>
              </w:rPr>
            </w:pPr>
            <w:r w:rsidRPr="009E0F12">
              <w:rPr>
                <w:rFonts w:ascii="Arial" w:hAnsi="Arial" w:cs="Arial"/>
                <w:b/>
              </w:rPr>
              <w:t>National Identity</w:t>
            </w:r>
          </w:p>
        </w:tc>
      </w:tr>
      <w:tr w:rsidRPr="009E0F12" w:rsidR="000D19AD" w:rsidTr="00BD009E" w14:paraId="4DB6337F" w14:textId="77777777">
        <w:trPr>
          <w:trHeight w:val="397"/>
        </w:trPr>
        <w:tc>
          <w:tcPr>
            <w:tcW w:w="9911" w:type="dxa"/>
            <w:gridSpan w:val="11"/>
            <w:shd w:val="pct10" w:color="auto" w:fill="FFFFFF"/>
          </w:tcPr>
          <w:p w:rsidRPr="009E0F12" w:rsidR="000D19AD" w:rsidP="00A71635" w:rsidRDefault="000D19AD" w14:paraId="77608AB5" w14:textId="77777777">
            <w:pPr>
              <w:rPr>
                <w:rFonts w:ascii="Arial" w:hAnsi="Arial" w:cs="Arial"/>
                <w:b/>
              </w:rPr>
            </w:pPr>
            <w:r w:rsidRPr="009E0F12">
              <w:rPr>
                <w:rFonts w:ascii="Arial" w:hAnsi="Arial" w:cs="Arial"/>
                <w:b/>
              </w:rPr>
              <w:t>National Identity – how would you describe your national identity?</w:t>
            </w:r>
          </w:p>
        </w:tc>
      </w:tr>
      <w:tr w:rsidRPr="009E0F12" w:rsidR="00897FA1" w:rsidTr="00BD009E" w14:paraId="1EA7312D" w14:textId="77777777">
        <w:trPr>
          <w:trHeight w:val="397"/>
        </w:trPr>
        <w:tc>
          <w:tcPr>
            <w:tcW w:w="1982" w:type="dxa"/>
            <w:shd w:val="clear" w:color="auto" w:fill="auto"/>
          </w:tcPr>
          <w:p w:rsidRPr="009E0F12" w:rsidR="00897FA1" w:rsidP="00A71635" w:rsidRDefault="00897FA1" w14:paraId="61E25EC9"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Welsh</w:t>
            </w:r>
          </w:p>
        </w:tc>
        <w:tc>
          <w:tcPr>
            <w:tcW w:w="1982" w:type="dxa"/>
            <w:gridSpan w:val="3"/>
            <w:shd w:val="clear" w:color="auto" w:fill="auto"/>
          </w:tcPr>
          <w:p w:rsidRPr="009E0F12" w:rsidR="00897FA1" w:rsidP="00A71635" w:rsidRDefault="00897FA1" w14:paraId="445B2215"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English</w:t>
            </w:r>
          </w:p>
        </w:tc>
        <w:tc>
          <w:tcPr>
            <w:tcW w:w="1814" w:type="dxa"/>
            <w:gridSpan w:val="3"/>
            <w:shd w:val="clear" w:color="auto" w:fill="auto"/>
          </w:tcPr>
          <w:p w:rsidRPr="009E0F12" w:rsidR="00897FA1" w:rsidP="00A71635" w:rsidRDefault="00897FA1" w14:paraId="77374A08"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Scottish</w:t>
            </w:r>
          </w:p>
        </w:tc>
        <w:tc>
          <w:tcPr>
            <w:tcW w:w="2268" w:type="dxa"/>
            <w:gridSpan w:val="3"/>
            <w:shd w:val="clear" w:color="auto" w:fill="auto"/>
          </w:tcPr>
          <w:p w:rsidRPr="009E0F12" w:rsidR="00897FA1" w:rsidP="00A71635" w:rsidRDefault="00897FA1" w14:paraId="1F1FFCE9"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Northern Irish</w:t>
            </w:r>
          </w:p>
        </w:tc>
        <w:tc>
          <w:tcPr>
            <w:tcW w:w="1865" w:type="dxa"/>
            <w:shd w:val="clear" w:color="auto" w:fill="auto"/>
          </w:tcPr>
          <w:p w:rsidRPr="009E0F12" w:rsidR="00897FA1" w:rsidP="00A71635" w:rsidRDefault="00897FA1" w14:paraId="29362E9E"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British</w:t>
            </w:r>
          </w:p>
        </w:tc>
      </w:tr>
      <w:tr w:rsidRPr="009E0F12" w:rsidR="00AC72AC" w:rsidTr="00BD009E" w14:paraId="5991A525" w14:textId="77777777">
        <w:trPr>
          <w:trHeight w:val="397"/>
        </w:trPr>
        <w:tc>
          <w:tcPr>
            <w:tcW w:w="4361" w:type="dxa"/>
            <w:gridSpan w:val="5"/>
            <w:tcBorders>
              <w:bottom w:val="single" w:color="auto" w:sz="4" w:space="0"/>
            </w:tcBorders>
            <w:shd w:val="clear" w:color="auto" w:fill="auto"/>
          </w:tcPr>
          <w:p w:rsidRPr="009E0F12" w:rsidR="00AC72AC" w:rsidP="00A71635" w:rsidRDefault="00897FA1" w14:paraId="0F1653A8"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Other (please specify)</w:t>
            </w:r>
          </w:p>
        </w:tc>
        <w:tc>
          <w:tcPr>
            <w:tcW w:w="5550" w:type="dxa"/>
            <w:gridSpan w:val="6"/>
            <w:tcBorders>
              <w:bottom w:val="single" w:color="auto" w:sz="4" w:space="0"/>
            </w:tcBorders>
            <w:shd w:val="clear" w:color="auto" w:fill="auto"/>
          </w:tcPr>
          <w:p w:rsidRPr="009E0F12" w:rsidR="00AC72AC" w:rsidP="00A71635" w:rsidRDefault="00897FA1" w14:paraId="6694125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897FA1" w:rsidTr="00BD009E" w14:paraId="234E5E8B" w14:textId="77777777">
        <w:trPr>
          <w:trHeight w:val="397"/>
        </w:trPr>
        <w:tc>
          <w:tcPr>
            <w:tcW w:w="9911" w:type="dxa"/>
            <w:gridSpan w:val="11"/>
            <w:tcBorders>
              <w:bottom w:val="single" w:color="auto" w:sz="4" w:space="0"/>
            </w:tcBorders>
            <w:shd w:val="clear" w:color="auto" w:fill="000000"/>
          </w:tcPr>
          <w:p w:rsidRPr="009E0F12" w:rsidR="00897FA1" w:rsidP="00A71635" w:rsidRDefault="00897FA1" w14:paraId="43796617" w14:textId="77777777">
            <w:pPr>
              <w:rPr>
                <w:rFonts w:ascii="Arial" w:hAnsi="Arial" w:cs="Arial"/>
                <w:b/>
              </w:rPr>
            </w:pPr>
            <w:r w:rsidRPr="009E0F12">
              <w:rPr>
                <w:rFonts w:ascii="Arial" w:hAnsi="Arial" w:cs="Arial"/>
                <w:b/>
              </w:rPr>
              <w:t>Ethnic Group</w:t>
            </w:r>
          </w:p>
        </w:tc>
      </w:tr>
      <w:tr w:rsidRPr="009E0F12" w:rsidR="00897FA1" w:rsidTr="00BD009E" w14:paraId="283245CB" w14:textId="77777777">
        <w:trPr>
          <w:trHeight w:val="397"/>
        </w:trPr>
        <w:tc>
          <w:tcPr>
            <w:tcW w:w="9911" w:type="dxa"/>
            <w:gridSpan w:val="11"/>
            <w:shd w:val="pct10" w:color="auto" w:fill="auto"/>
          </w:tcPr>
          <w:p w:rsidRPr="009E0F12" w:rsidR="00897FA1" w:rsidP="00A71635" w:rsidRDefault="00897FA1" w14:paraId="108DBA57" w14:textId="77777777">
            <w:pPr>
              <w:rPr>
                <w:rFonts w:ascii="Arial" w:hAnsi="Arial" w:cs="Arial"/>
                <w:b/>
              </w:rPr>
            </w:pPr>
            <w:r w:rsidRPr="009E0F12">
              <w:rPr>
                <w:rFonts w:ascii="Arial" w:hAnsi="Arial" w:cs="Arial"/>
                <w:b/>
              </w:rPr>
              <w:t>Ethnicity – how would you describe your ethnic group?</w:t>
            </w:r>
          </w:p>
        </w:tc>
      </w:tr>
      <w:tr w:rsidRPr="009E0F12" w:rsidR="00897FA1" w:rsidTr="00BD009E" w14:paraId="0946DAEC" w14:textId="77777777">
        <w:trPr>
          <w:trHeight w:val="397"/>
        </w:trPr>
        <w:tc>
          <w:tcPr>
            <w:tcW w:w="9911" w:type="dxa"/>
            <w:gridSpan w:val="11"/>
            <w:shd w:val="pct10" w:color="auto" w:fill="auto"/>
          </w:tcPr>
          <w:p w:rsidRPr="009E0F12" w:rsidR="00897FA1" w:rsidP="00A71635" w:rsidRDefault="00897FA1" w14:paraId="2BAC3A57" w14:textId="77777777">
            <w:pPr>
              <w:rPr>
                <w:rFonts w:ascii="Arial" w:hAnsi="Arial" w:cs="Arial"/>
                <w:b/>
              </w:rPr>
            </w:pPr>
            <w:r w:rsidRPr="009E0F12">
              <w:rPr>
                <w:rFonts w:ascii="Arial" w:hAnsi="Arial" w:cs="Arial"/>
                <w:b/>
              </w:rPr>
              <w:t>White</w:t>
            </w:r>
          </w:p>
        </w:tc>
      </w:tr>
      <w:tr w:rsidRPr="009E0F12" w:rsidR="00897FA1" w:rsidTr="00BD009E" w14:paraId="09C02F20" w14:textId="77777777">
        <w:trPr>
          <w:trHeight w:val="397"/>
        </w:trPr>
        <w:tc>
          <w:tcPr>
            <w:tcW w:w="5778" w:type="dxa"/>
            <w:gridSpan w:val="7"/>
            <w:shd w:val="clear" w:color="auto" w:fill="auto"/>
          </w:tcPr>
          <w:p w:rsidRPr="009E0F12" w:rsidR="00897FA1" w:rsidP="00A71635" w:rsidRDefault="00897FA1" w14:paraId="7E4955DD" w14:textId="77777777">
            <w:pPr>
              <w:rPr>
                <w:rFonts w:ascii="Arial" w:hAnsi="Arial" w:cs="Arial"/>
              </w:rPr>
            </w:pPr>
            <w:r w:rsidRPr="009E0F12">
              <w:rPr>
                <w:rFonts w:ascii="Wingdings" w:hAnsi="Wingdings" w:eastAsia="Wingdings" w:cs="Wingdings"/>
              </w:rPr>
              <w:lastRenderedPageBreak/>
              <w:t>¨</w:t>
            </w:r>
            <w:r w:rsidRPr="009E0F12">
              <w:rPr>
                <w:rFonts w:ascii="Arial" w:hAnsi="Arial" w:cs="Arial"/>
              </w:rPr>
              <w:t xml:space="preserve">  Welsh/English/Scottish/Northern Irish/British</w:t>
            </w:r>
          </w:p>
        </w:tc>
        <w:tc>
          <w:tcPr>
            <w:tcW w:w="4133" w:type="dxa"/>
            <w:gridSpan w:val="4"/>
            <w:shd w:val="clear" w:color="auto" w:fill="auto"/>
          </w:tcPr>
          <w:p w:rsidRPr="009E0F12" w:rsidR="00897FA1" w:rsidP="00A71635" w:rsidRDefault="00897FA1" w14:paraId="5E700016"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Irish</w:t>
            </w:r>
          </w:p>
        </w:tc>
      </w:tr>
      <w:tr w:rsidRPr="009E0F12" w:rsidR="00897FA1" w:rsidTr="00BD009E" w14:paraId="680239E7" w14:textId="77777777">
        <w:trPr>
          <w:trHeight w:val="397"/>
        </w:trPr>
        <w:tc>
          <w:tcPr>
            <w:tcW w:w="3652" w:type="dxa"/>
            <w:gridSpan w:val="3"/>
            <w:tcBorders>
              <w:bottom w:val="single" w:color="auto" w:sz="4" w:space="0"/>
            </w:tcBorders>
            <w:shd w:val="clear" w:color="auto" w:fill="auto"/>
          </w:tcPr>
          <w:p w:rsidRPr="009E0F12" w:rsidR="00897FA1" w:rsidP="00A71635" w:rsidRDefault="00897FA1" w14:paraId="2CDC9E04"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Gypsy or Irish Traveller</w:t>
            </w:r>
          </w:p>
        </w:tc>
        <w:tc>
          <w:tcPr>
            <w:tcW w:w="6259" w:type="dxa"/>
            <w:gridSpan w:val="8"/>
            <w:tcBorders>
              <w:bottom w:val="single" w:color="auto" w:sz="4" w:space="0"/>
            </w:tcBorders>
            <w:shd w:val="clear" w:color="auto" w:fill="auto"/>
          </w:tcPr>
          <w:p w:rsidRPr="009E0F12" w:rsidR="00897FA1" w:rsidP="00A71635" w:rsidRDefault="00897FA1" w14:paraId="26A6CC8E"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Any other white background (please specify):</w:t>
            </w:r>
          </w:p>
        </w:tc>
      </w:tr>
      <w:tr w:rsidRPr="009E0F12" w:rsidR="000D19AD" w:rsidTr="00BD009E" w14:paraId="5D55CF98" w14:textId="77777777">
        <w:trPr>
          <w:trHeight w:val="397"/>
        </w:trPr>
        <w:tc>
          <w:tcPr>
            <w:tcW w:w="9911" w:type="dxa"/>
            <w:gridSpan w:val="11"/>
            <w:shd w:val="pct10" w:color="auto" w:fill="auto"/>
          </w:tcPr>
          <w:p w:rsidRPr="009E0F12" w:rsidR="000D19AD" w:rsidP="00A71635" w:rsidRDefault="000D19AD" w14:paraId="38743659" w14:textId="77777777">
            <w:pPr>
              <w:rPr>
                <w:rFonts w:ascii="Arial" w:hAnsi="Arial" w:cs="Arial"/>
                <w:b/>
              </w:rPr>
            </w:pPr>
            <w:r w:rsidRPr="009E0F12">
              <w:rPr>
                <w:rFonts w:ascii="Arial" w:hAnsi="Arial" w:cs="Arial"/>
                <w:b/>
              </w:rPr>
              <w:t>Mixed/multiple ethnic groups</w:t>
            </w:r>
          </w:p>
        </w:tc>
      </w:tr>
      <w:tr w:rsidRPr="009E0F12" w:rsidR="000D19AD" w:rsidTr="00BD009E" w14:paraId="52C550A1" w14:textId="77777777">
        <w:trPr>
          <w:trHeight w:val="397"/>
        </w:trPr>
        <w:tc>
          <w:tcPr>
            <w:tcW w:w="3652" w:type="dxa"/>
            <w:gridSpan w:val="3"/>
            <w:shd w:val="clear" w:color="auto" w:fill="auto"/>
          </w:tcPr>
          <w:p w:rsidRPr="009E0F12" w:rsidR="000D19AD" w:rsidP="00A71635" w:rsidRDefault="000D19AD" w14:paraId="4009DD33"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White and Black Caribbean</w:t>
            </w:r>
          </w:p>
        </w:tc>
        <w:tc>
          <w:tcPr>
            <w:tcW w:w="3260" w:type="dxa"/>
            <w:gridSpan w:val="5"/>
            <w:shd w:val="clear" w:color="auto" w:fill="auto"/>
          </w:tcPr>
          <w:p w:rsidRPr="009E0F12" w:rsidR="000D19AD" w:rsidP="00A71635" w:rsidRDefault="000D19AD" w14:paraId="5577C558"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White and Black African</w:t>
            </w:r>
          </w:p>
        </w:tc>
        <w:tc>
          <w:tcPr>
            <w:tcW w:w="2999" w:type="dxa"/>
            <w:gridSpan w:val="3"/>
            <w:shd w:val="clear" w:color="auto" w:fill="auto"/>
          </w:tcPr>
          <w:p w:rsidRPr="009E0F12" w:rsidR="000D19AD" w:rsidP="00A71635" w:rsidRDefault="000D19AD" w14:paraId="6EDA964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White and Asian</w:t>
            </w:r>
          </w:p>
        </w:tc>
      </w:tr>
      <w:tr w:rsidRPr="009E0F12" w:rsidR="000D19AD" w:rsidTr="00BD009E" w14:paraId="5023ED38" w14:textId="77777777">
        <w:trPr>
          <w:trHeight w:val="397"/>
        </w:trPr>
        <w:tc>
          <w:tcPr>
            <w:tcW w:w="9911" w:type="dxa"/>
            <w:gridSpan w:val="11"/>
            <w:tcBorders>
              <w:bottom w:val="single" w:color="auto" w:sz="4" w:space="0"/>
            </w:tcBorders>
            <w:shd w:val="clear" w:color="auto" w:fill="auto"/>
          </w:tcPr>
          <w:p w:rsidRPr="009E0F12" w:rsidR="000D19AD" w:rsidP="00A71635" w:rsidRDefault="000D19AD" w14:paraId="76B31B1C"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Any other mixed/multiple ethnic background (please specify):</w:t>
            </w:r>
          </w:p>
        </w:tc>
      </w:tr>
      <w:tr w:rsidRPr="009E0F12" w:rsidR="000D19AD" w:rsidTr="00BD009E" w14:paraId="5DC5FC66" w14:textId="77777777">
        <w:trPr>
          <w:trHeight w:val="397"/>
        </w:trPr>
        <w:tc>
          <w:tcPr>
            <w:tcW w:w="9911" w:type="dxa"/>
            <w:gridSpan w:val="11"/>
            <w:shd w:val="pct10" w:color="auto" w:fill="auto"/>
          </w:tcPr>
          <w:p w:rsidRPr="009E0F12" w:rsidR="000D19AD" w:rsidP="00A71635" w:rsidRDefault="000D19AD" w14:paraId="0D50547D" w14:textId="77777777">
            <w:pPr>
              <w:rPr>
                <w:rFonts w:ascii="Arial" w:hAnsi="Arial" w:cs="Arial"/>
                <w:b/>
              </w:rPr>
            </w:pPr>
            <w:r w:rsidRPr="009E0F12">
              <w:rPr>
                <w:rFonts w:ascii="Arial" w:hAnsi="Arial" w:cs="Arial"/>
                <w:b/>
              </w:rPr>
              <w:t>Asian/Asian British</w:t>
            </w:r>
          </w:p>
        </w:tc>
      </w:tr>
      <w:tr w:rsidRPr="009E0F12" w:rsidR="000D19AD" w:rsidTr="00BD009E" w14:paraId="30049626" w14:textId="77777777">
        <w:trPr>
          <w:trHeight w:val="397"/>
        </w:trPr>
        <w:tc>
          <w:tcPr>
            <w:tcW w:w="2477" w:type="dxa"/>
            <w:gridSpan w:val="2"/>
            <w:shd w:val="clear" w:color="auto" w:fill="auto"/>
          </w:tcPr>
          <w:p w:rsidRPr="009E0F12" w:rsidR="000D19AD" w:rsidP="00A71635" w:rsidRDefault="000D19AD" w14:paraId="0F70CFB7"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Indian</w:t>
            </w:r>
          </w:p>
        </w:tc>
        <w:tc>
          <w:tcPr>
            <w:tcW w:w="2478" w:type="dxa"/>
            <w:gridSpan w:val="4"/>
            <w:shd w:val="clear" w:color="auto" w:fill="auto"/>
          </w:tcPr>
          <w:p w:rsidRPr="009E0F12" w:rsidR="000D19AD" w:rsidP="00A71635" w:rsidRDefault="000D19AD" w14:paraId="75DD6037"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Pakistani</w:t>
            </w:r>
          </w:p>
        </w:tc>
        <w:tc>
          <w:tcPr>
            <w:tcW w:w="2478" w:type="dxa"/>
            <w:gridSpan w:val="3"/>
            <w:shd w:val="clear" w:color="auto" w:fill="auto"/>
          </w:tcPr>
          <w:p w:rsidRPr="009E0F12" w:rsidR="000D19AD" w:rsidP="00A71635" w:rsidRDefault="000D19AD" w14:paraId="48C11BC9"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Bangladeshi</w:t>
            </w:r>
          </w:p>
        </w:tc>
        <w:tc>
          <w:tcPr>
            <w:tcW w:w="2478" w:type="dxa"/>
            <w:gridSpan w:val="2"/>
            <w:shd w:val="clear" w:color="auto" w:fill="auto"/>
          </w:tcPr>
          <w:p w:rsidRPr="009E0F12" w:rsidR="000D19AD" w:rsidP="00A71635" w:rsidRDefault="000D19AD" w14:paraId="3353C6F6"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Chinese</w:t>
            </w:r>
          </w:p>
        </w:tc>
      </w:tr>
      <w:tr w:rsidRPr="009E0F12" w:rsidR="000D19AD" w:rsidTr="00BD009E" w14:paraId="2DB44077" w14:textId="77777777">
        <w:trPr>
          <w:trHeight w:val="397"/>
        </w:trPr>
        <w:tc>
          <w:tcPr>
            <w:tcW w:w="9911" w:type="dxa"/>
            <w:gridSpan w:val="11"/>
            <w:tcBorders>
              <w:bottom w:val="single" w:color="auto" w:sz="4" w:space="0"/>
            </w:tcBorders>
            <w:shd w:val="clear" w:color="auto" w:fill="auto"/>
          </w:tcPr>
          <w:p w:rsidRPr="009E0F12" w:rsidR="000D19AD" w:rsidP="00A71635" w:rsidRDefault="000D19AD" w14:paraId="3B00EDEC"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w:t>
            </w:r>
            <w:r w:rsidRPr="009E0F12" w:rsidR="002943E6">
              <w:rPr>
                <w:rFonts w:ascii="Arial" w:hAnsi="Arial" w:cs="Arial"/>
              </w:rPr>
              <w:t>ny other Asian background (please specify):</w:t>
            </w:r>
          </w:p>
        </w:tc>
      </w:tr>
      <w:tr w:rsidRPr="009E0F12" w:rsidR="000D19AD" w:rsidTr="00BD009E" w14:paraId="376E68CD" w14:textId="77777777">
        <w:trPr>
          <w:trHeight w:val="397"/>
        </w:trPr>
        <w:tc>
          <w:tcPr>
            <w:tcW w:w="9911" w:type="dxa"/>
            <w:gridSpan w:val="11"/>
            <w:shd w:val="pct10" w:color="auto" w:fill="auto"/>
          </w:tcPr>
          <w:p w:rsidRPr="009E0F12" w:rsidR="000D19AD" w:rsidP="00A71635" w:rsidRDefault="000D19AD" w14:paraId="7719E4E0" w14:textId="77777777">
            <w:pPr>
              <w:rPr>
                <w:rFonts w:ascii="Arial" w:hAnsi="Arial" w:cs="Arial"/>
                <w:b/>
              </w:rPr>
            </w:pPr>
            <w:r w:rsidRPr="009E0F12">
              <w:rPr>
                <w:rFonts w:ascii="Arial" w:hAnsi="Arial" w:cs="Arial"/>
                <w:b/>
              </w:rPr>
              <w:t>Black/African/Caribbean/Black British</w:t>
            </w:r>
          </w:p>
        </w:tc>
      </w:tr>
      <w:tr w:rsidRPr="009E0F12" w:rsidR="00897FA1" w:rsidTr="00BD009E" w14:paraId="3E0B23FE" w14:textId="77777777">
        <w:trPr>
          <w:trHeight w:val="397"/>
        </w:trPr>
        <w:tc>
          <w:tcPr>
            <w:tcW w:w="4361" w:type="dxa"/>
            <w:gridSpan w:val="5"/>
            <w:shd w:val="clear" w:color="auto" w:fill="auto"/>
          </w:tcPr>
          <w:p w:rsidRPr="009E0F12" w:rsidR="00897FA1" w:rsidP="00A71635" w:rsidRDefault="002943E6" w14:paraId="21B74B07"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African</w:t>
            </w:r>
          </w:p>
        </w:tc>
        <w:tc>
          <w:tcPr>
            <w:tcW w:w="5550" w:type="dxa"/>
            <w:gridSpan w:val="6"/>
            <w:shd w:val="clear" w:color="auto" w:fill="auto"/>
          </w:tcPr>
          <w:p w:rsidRPr="009E0F12" w:rsidR="00897FA1" w:rsidP="00A71635" w:rsidRDefault="002943E6" w14:paraId="0FC61B1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Caribbean</w:t>
            </w:r>
          </w:p>
        </w:tc>
      </w:tr>
      <w:tr w:rsidRPr="009E0F12" w:rsidR="002943E6" w:rsidTr="00BD009E" w14:paraId="162F9ABD" w14:textId="77777777">
        <w:trPr>
          <w:trHeight w:val="397"/>
        </w:trPr>
        <w:tc>
          <w:tcPr>
            <w:tcW w:w="9911" w:type="dxa"/>
            <w:gridSpan w:val="11"/>
            <w:tcBorders>
              <w:bottom w:val="single" w:color="auto" w:sz="4" w:space="0"/>
            </w:tcBorders>
            <w:shd w:val="clear" w:color="auto" w:fill="auto"/>
          </w:tcPr>
          <w:p w:rsidRPr="009E0F12" w:rsidR="002943E6" w:rsidP="00A71635" w:rsidRDefault="002943E6" w14:paraId="4C7095CC"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Any other Black/African/Caribbean background (please specify):</w:t>
            </w:r>
          </w:p>
        </w:tc>
      </w:tr>
      <w:tr w:rsidRPr="009E0F12" w:rsidR="002943E6" w:rsidTr="00BD009E" w14:paraId="0722BA8D" w14:textId="77777777">
        <w:trPr>
          <w:trHeight w:val="397"/>
        </w:trPr>
        <w:tc>
          <w:tcPr>
            <w:tcW w:w="9911" w:type="dxa"/>
            <w:gridSpan w:val="11"/>
            <w:shd w:val="pct10" w:color="auto" w:fill="auto"/>
          </w:tcPr>
          <w:p w:rsidRPr="009E0F12" w:rsidR="002943E6" w:rsidP="00A71635" w:rsidRDefault="002943E6" w14:paraId="3B500027" w14:textId="77777777">
            <w:pPr>
              <w:rPr>
                <w:rFonts w:ascii="Arial" w:hAnsi="Arial" w:cs="Arial"/>
                <w:b/>
              </w:rPr>
            </w:pPr>
            <w:r w:rsidRPr="009E0F12">
              <w:rPr>
                <w:rFonts w:ascii="Arial" w:hAnsi="Arial" w:cs="Arial"/>
                <w:b/>
              </w:rPr>
              <w:t>Other ethnic group</w:t>
            </w:r>
          </w:p>
        </w:tc>
      </w:tr>
      <w:tr w:rsidRPr="009E0F12" w:rsidR="002943E6" w:rsidTr="00BD009E" w14:paraId="0256F1FC" w14:textId="77777777">
        <w:trPr>
          <w:trHeight w:val="397"/>
        </w:trPr>
        <w:tc>
          <w:tcPr>
            <w:tcW w:w="9911" w:type="dxa"/>
            <w:gridSpan w:val="11"/>
            <w:shd w:val="clear" w:color="auto" w:fill="auto"/>
          </w:tcPr>
          <w:p w:rsidRPr="009E0F12" w:rsidR="002943E6" w:rsidP="00A71635" w:rsidRDefault="002943E6" w14:paraId="5A5B79A7"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Arab</w:t>
            </w:r>
          </w:p>
        </w:tc>
      </w:tr>
      <w:tr w:rsidRPr="009E0F12" w:rsidR="002943E6" w:rsidTr="00BD009E" w14:paraId="4E265866" w14:textId="77777777">
        <w:trPr>
          <w:trHeight w:val="397"/>
        </w:trPr>
        <w:tc>
          <w:tcPr>
            <w:tcW w:w="9911" w:type="dxa"/>
            <w:gridSpan w:val="11"/>
            <w:shd w:val="clear" w:color="auto" w:fill="auto"/>
          </w:tcPr>
          <w:p w:rsidRPr="009E0F12" w:rsidR="002943E6" w:rsidP="00A71635" w:rsidRDefault="002943E6" w14:paraId="5C8DFCC1"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Any other ethnic group (please specify):</w:t>
            </w:r>
          </w:p>
        </w:tc>
      </w:tr>
      <w:tr w:rsidRPr="009E0F12" w:rsidR="002943E6" w:rsidTr="00BD009E" w14:paraId="74921458" w14:textId="77777777">
        <w:trPr>
          <w:trHeight w:val="397"/>
        </w:trPr>
        <w:tc>
          <w:tcPr>
            <w:tcW w:w="9911" w:type="dxa"/>
            <w:gridSpan w:val="11"/>
            <w:shd w:val="clear" w:color="auto" w:fill="auto"/>
          </w:tcPr>
          <w:p w:rsidRPr="009E0F12" w:rsidR="002943E6" w:rsidP="00A71635" w:rsidRDefault="002943E6" w14:paraId="301A1B32"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bl>
    <w:p w:rsidRPr="009E0F12" w:rsidR="002943E6" w:rsidP="00A71635" w:rsidRDefault="002943E6" w14:paraId="1FA2EAF6"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3"/>
        <w:gridCol w:w="1684"/>
        <w:gridCol w:w="679"/>
        <w:gridCol w:w="871"/>
        <w:gridCol w:w="1061"/>
        <w:gridCol w:w="137"/>
        <w:gridCol w:w="168"/>
        <w:gridCol w:w="1227"/>
        <w:gridCol w:w="1375"/>
      </w:tblGrid>
      <w:tr w:rsidRPr="009E0F12" w:rsidR="004A3D2E" w:rsidTr="00BD009E" w14:paraId="0DCC7C87" w14:textId="77777777">
        <w:trPr>
          <w:trHeight w:val="397"/>
        </w:trPr>
        <w:tc>
          <w:tcPr>
            <w:tcW w:w="9911" w:type="dxa"/>
            <w:gridSpan w:val="9"/>
            <w:tcBorders>
              <w:bottom w:val="single" w:color="auto" w:sz="4" w:space="0"/>
            </w:tcBorders>
            <w:shd w:val="clear" w:color="auto" w:fill="000000"/>
          </w:tcPr>
          <w:p w:rsidRPr="009E0F12" w:rsidR="004A3D2E" w:rsidP="00A71635" w:rsidRDefault="004A3D2E" w14:paraId="481CA400" w14:textId="77777777">
            <w:pPr>
              <w:rPr>
                <w:rFonts w:ascii="Arial" w:hAnsi="Arial" w:cs="Arial"/>
                <w:b/>
              </w:rPr>
            </w:pPr>
            <w:r w:rsidRPr="009E0F12">
              <w:rPr>
                <w:rFonts w:ascii="Arial" w:hAnsi="Arial" w:cs="Arial"/>
                <w:b/>
              </w:rPr>
              <w:t>Welsh Language</w:t>
            </w:r>
          </w:p>
        </w:tc>
      </w:tr>
      <w:tr w:rsidRPr="009E0F12" w:rsidR="004A3D2E" w:rsidTr="00BD009E" w14:paraId="2CC09841" w14:textId="77777777">
        <w:trPr>
          <w:trHeight w:val="397"/>
        </w:trPr>
        <w:tc>
          <w:tcPr>
            <w:tcW w:w="9911" w:type="dxa"/>
            <w:gridSpan w:val="9"/>
            <w:shd w:val="pct10" w:color="auto" w:fill="auto"/>
          </w:tcPr>
          <w:p w:rsidRPr="009E0F12" w:rsidR="004A3D2E" w:rsidP="00A71635" w:rsidRDefault="004A3D2E" w14:paraId="78D2096D" w14:textId="77777777">
            <w:pPr>
              <w:rPr>
                <w:rFonts w:ascii="Arial" w:hAnsi="Arial" w:cs="Arial"/>
                <w:b/>
              </w:rPr>
            </w:pPr>
            <w:r w:rsidRPr="009E0F12">
              <w:rPr>
                <w:rFonts w:ascii="Arial" w:hAnsi="Arial" w:cs="Arial"/>
                <w:b/>
              </w:rPr>
              <w:t>Please describe your Welsh language ability by ticking the relevant box(es) below.</w:t>
            </w:r>
          </w:p>
        </w:tc>
      </w:tr>
      <w:tr w:rsidRPr="009E0F12" w:rsidR="004A3D2E" w:rsidTr="00BD009E" w14:paraId="408E73EC" w14:textId="77777777">
        <w:trPr>
          <w:trHeight w:val="397"/>
        </w:trPr>
        <w:tc>
          <w:tcPr>
            <w:tcW w:w="4276" w:type="dxa"/>
            <w:gridSpan w:val="2"/>
            <w:shd w:val="pct10" w:color="auto" w:fill="auto"/>
          </w:tcPr>
          <w:p w:rsidRPr="009E0F12" w:rsidR="004A3D2E" w:rsidP="00A71635" w:rsidRDefault="004A3D2E" w14:paraId="739DC09D" w14:textId="77777777">
            <w:pPr>
              <w:rPr>
                <w:rFonts w:ascii="Arial" w:hAnsi="Arial" w:cs="Arial"/>
                <w:b/>
              </w:rPr>
            </w:pPr>
          </w:p>
        </w:tc>
        <w:tc>
          <w:tcPr>
            <w:tcW w:w="1550" w:type="dxa"/>
            <w:gridSpan w:val="2"/>
            <w:shd w:val="pct10" w:color="auto" w:fill="auto"/>
          </w:tcPr>
          <w:p w:rsidRPr="009E0F12" w:rsidR="004A3D2E" w:rsidP="00A71635" w:rsidRDefault="004A3D2E" w14:paraId="05F3406C" w14:textId="77777777">
            <w:pPr>
              <w:rPr>
                <w:rFonts w:ascii="Arial" w:hAnsi="Arial" w:cs="Arial"/>
                <w:b/>
              </w:rPr>
            </w:pPr>
            <w:r w:rsidRPr="009E0F12">
              <w:rPr>
                <w:rFonts w:ascii="Arial" w:hAnsi="Arial" w:cs="Arial"/>
                <w:b/>
              </w:rPr>
              <w:t>Understand</w:t>
            </w:r>
          </w:p>
        </w:tc>
        <w:tc>
          <w:tcPr>
            <w:tcW w:w="1403" w:type="dxa"/>
            <w:gridSpan w:val="3"/>
            <w:shd w:val="pct10" w:color="auto" w:fill="auto"/>
          </w:tcPr>
          <w:p w:rsidRPr="009E0F12" w:rsidR="004A3D2E" w:rsidP="00A71635" w:rsidRDefault="004A3D2E" w14:paraId="5FFB2C99" w14:textId="77777777">
            <w:pPr>
              <w:rPr>
                <w:rFonts w:ascii="Arial" w:hAnsi="Arial" w:cs="Arial"/>
                <w:b/>
              </w:rPr>
            </w:pPr>
            <w:r w:rsidRPr="009E0F12">
              <w:rPr>
                <w:rFonts w:ascii="Arial" w:hAnsi="Arial" w:cs="Arial"/>
                <w:b/>
              </w:rPr>
              <w:t>Speak</w:t>
            </w:r>
          </w:p>
        </w:tc>
        <w:tc>
          <w:tcPr>
            <w:tcW w:w="1262" w:type="dxa"/>
            <w:shd w:val="pct10" w:color="auto" w:fill="auto"/>
          </w:tcPr>
          <w:p w:rsidRPr="009E0F12" w:rsidR="004A3D2E" w:rsidP="00A71635" w:rsidRDefault="004A3D2E" w14:paraId="41EAE0B8" w14:textId="77777777">
            <w:pPr>
              <w:rPr>
                <w:rFonts w:ascii="Arial" w:hAnsi="Arial" w:cs="Arial"/>
                <w:b/>
              </w:rPr>
            </w:pPr>
            <w:r w:rsidRPr="009E0F12">
              <w:rPr>
                <w:rFonts w:ascii="Arial" w:hAnsi="Arial" w:cs="Arial"/>
                <w:b/>
              </w:rPr>
              <w:t>Read</w:t>
            </w:r>
          </w:p>
        </w:tc>
        <w:tc>
          <w:tcPr>
            <w:tcW w:w="1420" w:type="dxa"/>
            <w:shd w:val="pct10" w:color="auto" w:fill="auto"/>
          </w:tcPr>
          <w:p w:rsidRPr="009E0F12" w:rsidR="004A3D2E" w:rsidP="00A71635" w:rsidRDefault="004A3D2E" w14:paraId="6ABBC556" w14:textId="77777777">
            <w:pPr>
              <w:rPr>
                <w:rFonts w:ascii="Arial" w:hAnsi="Arial" w:cs="Arial"/>
                <w:b/>
              </w:rPr>
            </w:pPr>
            <w:r w:rsidRPr="009E0F12">
              <w:rPr>
                <w:rFonts w:ascii="Arial" w:hAnsi="Arial" w:cs="Arial"/>
                <w:b/>
              </w:rPr>
              <w:t>Write</w:t>
            </w:r>
          </w:p>
        </w:tc>
      </w:tr>
      <w:tr w:rsidRPr="009E0F12" w:rsidR="004A3D2E" w:rsidTr="00BD009E" w14:paraId="3201C660" w14:textId="77777777">
        <w:trPr>
          <w:trHeight w:val="397"/>
        </w:trPr>
        <w:tc>
          <w:tcPr>
            <w:tcW w:w="4276" w:type="dxa"/>
            <w:gridSpan w:val="2"/>
            <w:shd w:val="clear" w:color="auto" w:fill="auto"/>
          </w:tcPr>
          <w:p w:rsidRPr="009E0F12" w:rsidR="004A3D2E" w:rsidP="00A71635" w:rsidRDefault="004A3D2E" w14:paraId="3401EBFE" w14:textId="77777777">
            <w:pPr>
              <w:rPr>
                <w:rFonts w:ascii="Arial" w:hAnsi="Arial" w:cs="Arial"/>
              </w:rPr>
            </w:pPr>
            <w:r w:rsidRPr="009E0F12">
              <w:rPr>
                <w:rFonts w:ascii="Arial" w:hAnsi="Arial" w:cs="Arial"/>
              </w:rPr>
              <w:t>None</w:t>
            </w:r>
          </w:p>
        </w:tc>
        <w:tc>
          <w:tcPr>
            <w:tcW w:w="1550" w:type="dxa"/>
            <w:gridSpan w:val="2"/>
            <w:shd w:val="clear" w:color="auto" w:fill="auto"/>
          </w:tcPr>
          <w:p w:rsidRPr="009E0F12" w:rsidR="004A3D2E" w:rsidP="00A71635" w:rsidRDefault="004A3D2E" w14:paraId="48C73F26" w14:textId="77777777">
            <w:pPr>
              <w:rPr>
                <w:rFonts w:ascii="Arial" w:hAnsi="Arial" w:cs="Arial"/>
              </w:rPr>
            </w:pPr>
            <w:r w:rsidRPr="009E0F12">
              <w:rPr>
                <w:rFonts w:ascii="Wingdings" w:hAnsi="Wingdings" w:eastAsia="Wingdings" w:cs="Wingdings"/>
              </w:rPr>
              <w:t>¨</w:t>
            </w:r>
          </w:p>
        </w:tc>
        <w:tc>
          <w:tcPr>
            <w:tcW w:w="1403" w:type="dxa"/>
            <w:gridSpan w:val="3"/>
            <w:shd w:val="clear" w:color="auto" w:fill="auto"/>
          </w:tcPr>
          <w:p w:rsidRPr="009E0F12" w:rsidR="004A3D2E" w:rsidP="00A71635" w:rsidRDefault="004A3D2E" w14:paraId="1ECE6069" w14:textId="77777777">
            <w:pPr>
              <w:rPr>
                <w:rFonts w:ascii="Arial" w:hAnsi="Arial" w:cs="Arial"/>
              </w:rPr>
            </w:pPr>
            <w:r w:rsidRPr="009E0F12">
              <w:rPr>
                <w:rFonts w:ascii="Wingdings" w:hAnsi="Wingdings" w:eastAsia="Wingdings" w:cs="Wingdings"/>
              </w:rPr>
              <w:t>¨</w:t>
            </w:r>
          </w:p>
        </w:tc>
        <w:tc>
          <w:tcPr>
            <w:tcW w:w="1262" w:type="dxa"/>
            <w:shd w:val="clear" w:color="auto" w:fill="auto"/>
          </w:tcPr>
          <w:p w:rsidRPr="009E0F12" w:rsidR="004A3D2E" w:rsidP="00A71635" w:rsidRDefault="004A3D2E" w14:paraId="6E555A2F" w14:textId="77777777">
            <w:pPr>
              <w:rPr>
                <w:rFonts w:ascii="Arial" w:hAnsi="Arial" w:cs="Arial"/>
              </w:rPr>
            </w:pPr>
            <w:r w:rsidRPr="009E0F12">
              <w:rPr>
                <w:rFonts w:ascii="Wingdings" w:hAnsi="Wingdings" w:eastAsia="Wingdings" w:cs="Wingdings"/>
              </w:rPr>
              <w:t>¨</w:t>
            </w:r>
          </w:p>
        </w:tc>
        <w:tc>
          <w:tcPr>
            <w:tcW w:w="1420" w:type="dxa"/>
            <w:shd w:val="clear" w:color="auto" w:fill="auto"/>
          </w:tcPr>
          <w:p w:rsidRPr="009E0F12" w:rsidR="004A3D2E" w:rsidP="00A71635" w:rsidRDefault="004A3D2E" w14:paraId="5B71A633" w14:textId="77777777">
            <w:pPr>
              <w:rPr>
                <w:rFonts w:ascii="Arial" w:hAnsi="Arial" w:cs="Arial"/>
              </w:rPr>
            </w:pPr>
            <w:r w:rsidRPr="009E0F12">
              <w:rPr>
                <w:rFonts w:ascii="Wingdings" w:hAnsi="Wingdings" w:eastAsia="Wingdings" w:cs="Wingdings"/>
              </w:rPr>
              <w:t>¨</w:t>
            </w:r>
          </w:p>
        </w:tc>
      </w:tr>
      <w:tr w:rsidRPr="009E0F12" w:rsidR="004A3D2E" w:rsidTr="00BD009E" w14:paraId="22665112" w14:textId="77777777">
        <w:trPr>
          <w:trHeight w:val="397"/>
        </w:trPr>
        <w:tc>
          <w:tcPr>
            <w:tcW w:w="4276" w:type="dxa"/>
            <w:gridSpan w:val="2"/>
            <w:shd w:val="clear" w:color="auto" w:fill="auto"/>
          </w:tcPr>
          <w:p w:rsidRPr="009E0F12" w:rsidR="004A3D2E" w:rsidP="00A71635" w:rsidRDefault="004A3D2E" w14:paraId="09240E2C" w14:textId="77777777">
            <w:pPr>
              <w:rPr>
                <w:rFonts w:ascii="Arial" w:hAnsi="Arial" w:cs="Arial"/>
              </w:rPr>
            </w:pPr>
            <w:r w:rsidRPr="009E0F12">
              <w:rPr>
                <w:rFonts w:ascii="Arial" w:hAnsi="Arial" w:cs="Arial"/>
              </w:rPr>
              <w:t>Basic</w:t>
            </w:r>
          </w:p>
        </w:tc>
        <w:tc>
          <w:tcPr>
            <w:tcW w:w="1550" w:type="dxa"/>
            <w:gridSpan w:val="2"/>
            <w:shd w:val="clear" w:color="auto" w:fill="auto"/>
          </w:tcPr>
          <w:p w:rsidRPr="009E0F12" w:rsidR="004A3D2E" w:rsidP="00A71635" w:rsidRDefault="004A3D2E" w14:paraId="4740516D" w14:textId="77777777">
            <w:pPr>
              <w:rPr>
                <w:rFonts w:ascii="Arial" w:hAnsi="Arial" w:cs="Arial"/>
              </w:rPr>
            </w:pPr>
            <w:r w:rsidRPr="009E0F12">
              <w:rPr>
                <w:rFonts w:ascii="Wingdings" w:hAnsi="Wingdings" w:eastAsia="Wingdings" w:cs="Wingdings"/>
              </w:rPr>
              <w:t>¨</w:t>
            </w:r>
          </w:p>
        </w:tc>
        <w:tc>
          <w:tcPr>
            <w:tcW w:w="1403" w:type="dxa"/>
            <w:gridSpan w:val="3"/>
            <w:shd w:val="clear" w:color="auto" w:fill="auto"/>
          </w:tcPr>
          <w:p w:rsidRPr="009E0F12" w:rsidR="004A3D2E" w:rsidP="00A71635" w:rsidRDefault="004A3D2E" w14:paraId="09809938" w14:textId="77777777">
            <w:pPr>
              <w:rPr>
                <w:rFonts w:ascii="Arial" w:hAnsi="Arial" w:cs="Arial"/>
              </w:rPr>
            </w:pPr>
            <w:r w:rsidRPr="009E0F12">
              <w:rPr>
                <w:rFonts w:ascii="Wingdings" w:hAnsi="Wingdings" w:eastAsia="Wingdings" w:cs="Wingdings"/>
              </w:rPr>
              <w:t>¨</w:t>
            </w:r>
          </w:p>
        </w:tc>
        <w:tc>
          <w:tcPr>
            <w:tcW w:w="1262" w:type="dxa"/>
            <w:shd w:val="clear" w:color="auto" w:fill="auto"/>
          </w:tcPr>
          <w:p w:rsidRPr="009E0F12" w:rsidR="004A3D2E" w:rsidP="00A71635" w:rsidRDefault="004A3D2E" w14:paraId="2582ABEC" w14:textId="77777777">
            <w:pPr>
              <w:rPr>
                <w:rFonts w:ascii="Arial" w:hAnsi="Arial" w:cs="Arial"/>
              </w:rPr>
            </w:pPr>
            <w:r w:rsidRPr="009E0F12">
              <w:rPr>
                <w:rFonts w:ascii="Wingdings" w:hAnsi="Wingdings" w:eastAsia="Wingdings" w:cs="Wingdings"/>
              </w:rPr>
              <w:t>¨</w:t>
            </w:r>
          </w:p>
        </w:tc>
        <w:tc>
          <w:tcPr>
            <w:tcW w:w="1420" w:type="dxa"/>
            <w:shd w:val="clear" w:color="auto" w:fill="auto"/>
          </w:tcPr>
          <w:p w:rsidRPr="009E0F12" w:rsidR="004A3D2E" w:rsidP="00A71635" w:rsidRDefault="004A3D2E" w14:paraId="210A4784" w14:textId="77777777">
            <w:pPr>
              <w:rPr>
                <w:rFonts w:ascii="Arial" w:hAnsi="Arial" w:cs="Arial"/>
              </w:rPr>
            </w:pPr>
            <w:r w:rsidRPr="009E0F12">
              <w:rPr>
                <w:rFonts w:ascii="Wingdings" w:hAnsi="Wingdings" w:eastAsia="Wingdings" w:cs="Wingdings"/>
              </w:rPr>
              <w:t>¨</w:t>
            </w:r>
          </w:p>
        </w:tc>
      </w:tr>
      <w:tr w:rsidRPr="009E0F12" w:rsidR="004A3D2E" w:rsidTr="00BD009E" w14:paraId="25B4BECB" w14:textId="77777777">
        <w:trPr>
          <w:trHeight w:val="397"/>
        </w:trPr>
        <w:tc>
          <w:tcPr>
            <w:tcW w:w="4276" w:type="dxa"/>
            <w:gridSpan w:val="2"/>
            <w:shd w:val="clear" w:color="auto" w:fill="auto"/>
          </w:tcPr>
          <w:p w:rsidRPr="009E0F12" w:rsidR="004A3D2E" w:rsidP="00A71635" w:rsidRDefault="004A3D2E" w14:paraId="4A40E945" w14:textId="77777777">
            <w:pPr>
              <w:rPr>
                <w:rFonts w:ascii="Arial" w:hAnsi="Arial" w:cs="Arial"/>
              </w:rPr>
            </w:pPr>
            <w:r w:rsidRPr="009E0F12">
              <w:rPr>
                <w:rFonts w:ascii="Arial" w:hAnsi="Arial" w:cs="Arial"/>
              </w:rPr>
              <w:t>Competent</w:t>
            </w:r>
          </w:p>
        </w:tc>
        <w:tc>
          <w:tcPr>
            <w:tcW w:w="1550" w:type="dxa"/>
            <w:gridSpan w:val="2"/>
            <w:shd w:val="clear" w:color="auto" w:fill="auto"/>
          </w:tcPr>
          <w:p w:rsidRPr="009E0F12" w:rsidR="004A3D2E" w:rsidP="00A71635" w:rsidRDefault="004A3D2E" w14:paraId="3741CBB7" w14:textId="77777777">
            <w:pPr>
              <w:rPr>
                <w:rFonts w:ascii="Arial" w:hAnsi="Arial" w:cs="Arial"/>
              </w:rPr>
            </w:pPr>
            <w:r w:rsidRPr="009E0F12">
              <w:rPr>
                <w:rFonts w:ascii="Wingdings" w:hAnsi="Wingdings" w:eastAsia="Wingdings" w:cs="Wingdings"/>
              </w:rPr>
              <w:t>¨</w:t>
            </w:r>
          </w:p>
        </w:tc>
        <w:tc>
          <w:tcPr>
            <w:tcW w:w="1403" w:type="dxa"/>
            <w:gridSpan w:val="3"/>
            <w:shd w:val="clear" w:color="auto" w:fill="auto"/>
          </w:tcPr>
          <w:p w:rsidRPr="009E0F12" w:rsidR="004A3D2E" w:rsidP="00A71635" w:rsidRDefault="004A3D2E" w14:paraId="7231088A" w14:textId="77777777">
            <w:pPr>
              <w:rPr>
                <w:rFonts w:ascii="Arial" w:hAnsi="Arial" w:cs="Arial"/>
              </w:rPr>
            </w:pPr>
            <w:r w:rsidRPr="009E0F12">
              <w:rPr>
                <w:rFonts w:ascii="Wingdings" w:hAnsi="Wingdings" w:eastAsia="Wingdings" w:cs="Wingdings"/>
              </w:rPr>
              <w:t>¨</w:t>
            </w:r>
          </w:p>
        </w:tc>
        <w:tc>
          <w:tcPr>
            <w:tcW w:w="1262" w:type="dxa"/>
            <w:shd w:val="clear" w:color="auto" w:fill="auto"/>
          </w:tcPr>
          <w:p w:rsidRPr="009E0F12" w:rsidR="004A3D2E" w:rsidP="00A71635" w:rsidRDefault="004A3D2E" w14:paraId="5E2186E6" w14:textId="77777777">
            <w:pPr>
              <w:rPr>
                <w:rFonts w:ascii="Arial" w:hAnsi="Arial" w:cs="Arial"/>
              </w:rPr>
            </w:pPr>
            <w:r w:rsidRPr="009E0F12">
              <w:rPr>
                <w:rFonts w:ascii="Wingdings" w:hAnsi="Wingdings" w:eastAsia="Wingdings" w:cs="Wingdings"/>
              </w:rPr>
              <w:t>¨</w:t>
            </w:r>
          </w:p>
        </w:tc>
        <w:tc>
          <w:tcPr>
            <w:tcW w:w="1420" w:type="dxa"/>
            <w:shd w:val="clear" w:color="auto" w:fill="auto"/>
          </w:tcPr>
          <w:p w:rsidRPr="009E0F12" w:rsidR="004A3D2E" w:rsidP="00A71635" w:rsidRDefault="004A3D2E" w14:paraId="47410DA1" w14:textId="77777777">
            <w:pPr>
              <w:rPr>
                <w:rFonts w:ascii="Arial" w:hAnsi="Arial" w:cs="Arial"/>
              </w:rPr>
            </w:pPr>
            <w:r w:rsidRPr="009E0F12">
              <w:rPr>
                <w:rFonts w:ascii="Wingdings" w:hAnsi="Wingdings" w:eastAsia="Wingdings" w:cs="Wingdings"/>
              </w:rPr>
              <w:t>¨</w:t>
            </w:r>
          </w:p>
        </w:tc>
      </w:tr>
      <w:tr w:rsidRPr="009E0F12" w:rsidR="004A3D2E" w:rsidTr="00BD009E" w14:paraId="5637A314" w14:textId="77777777">
        <w:trPr>
          <w:trHeight w:val="397"/>
        </w:trPr>
        <w:tc>
          <w:tcPr>
            <w:tcW w:w="4276" w:type="dxa"/>
            <w:gridSpan w:val="2"/>
            <w:shd w:val="clear" w:color="auto" w:fill="auto"/>
          </w:tcPr>
          <w:p w:rsidRPr="009E0F12" w:rsidR="004A3D2E" w:rsidP="00A71635" w:rsidRDefault="004A3D2E" w14:paraId="22083B67" w14:textId="77777777">
            <w:pPr>
              <w:rPr>
                <w:rFonts w:ascii="Arial" w:hAnsi="Arial" w:cs="Arial"/>
              </w:rPr>
            </w:pPr>
            <w:r w:rsidRPr="009E0F12">
              <w:rPr>
                <w:rFonts w:ascii="Arial" w:hAnsi="Arial" w:cs="Arial"/>
              </w:rPr>
              <w:lastRenderedPageBreak/>
              <w:t xml:space="preserve">Good </w:t>
            </w:r>
          </w:p>
        </w:tc>
        <w:tc>
          <w:tcPr>
            <w:tcW w:w="1550" w:type="dxa"/>
            <w:gridSpan w:val="2"/>
            <w:shd w:val="clear" w:color="auto" w:fill="auto"/>
          </w:tcPr>
          <w:p w:rsidRPr="009E0F12" w:rsidR="004A3D2E" w:rsidP="00A71635" w:rsidRDefault="004A3D2E" w14:paraId="30DBA71A" w14:textId="77777777">
            <w:pPr>
              <w:rPr>
                <w:rFonts w:ascii="Arial" w:hAnsi="Arial" w:cs="Arial"/>
              </w:rPr>
            </w:pPr>
            <w:r w:rsidRPr="009E0F12">
              <w:rPr>
                <w:rFonts w:ascii="Wingdings" w:hAnsi="Wingdings" w:eastAsia="Wingdings" w:cs="Wingdings"/>
              </w:rPr>
              <w:t>¨</w:t>
            </w:r>
          </w:p>
        </w:tc>
        <w:tc>
          <w:tcPr>
            <w:tcW w:w="1403" w:type="dxa"/>
            <w:gridSpan w:val="3"/>
            <w:shd w:val="clear" w:color="auto" w:fill="auto"/>
          </w:tcPr>
          <w:p w:rsidRPr="009E0F12" w:rsidR="004A3D2E" w:rsidP="00A71635" w:rsidRDefault="004A3D2E" w14:paraId="75A64B43" w14:textId="77777777">
            <w:pPr>
              <w:rPr>
                <w:rFonts w:ascii="Arial" w:hAnsi="Arial" w:cs="Arial"/>
              </w:rPr>
            </w:pPr>
            <w:r w:rsidRPr="009E0F12">
              <w:rPr>
                <w:rFonts w:ascii="Wingdings" w:hAnsi="Wingdings" w:eastAsia="Wingdings" w:cs="Wingdings"/>
              </w:rPr>
              <w:t>¨</w:t>
            </w:r>
          </w:p>
        </w:tc>
        <w:tc>
          <w:tcPr>
            <w:tcW w:w="1262" w:type="dxa"/>
            <w:shd w:val="clear" w:color="auto" w:fill="auto"/>
          </w:tcPr>
          <w:p w:rsidRPr="009E0F12" w:rsidR="004A3D2E" w:rsidP="00A71635" w:rsidRDefault="004A3D2E" w14:paraId="07A239BC" w14:textId="77777777">
            <w:pPr>
              <w:rPr>
                <w:rFonts w:ascii="Arial" w:hAnsi="Arial" w:cs="Arial"/>
              </w:rPr>
            </w:pPr>
            <w:r w:rsidRPr="009E0F12">
              <w:rPr>
                <w:rFonts w:ascii="Wingdings" w:hAnsi="Wingdings" w:eastAsia="Wingdings" w:cs="Wingdings"/>
              </w:rPr>
              <w:t>¨</w:t>
            </w:r>
          </w:p>
        </w:tc>
        <w:tc>
          <w:tcPr>
            <w:tcW w:w="1420" w:type="dxa"/>
            <w:shd w:val="clear" w:color="auto" w:fill="auto"/>
          </w:tcPr>
          <w:p w:rsidRPr="009E0F12" w:rsidR="004A3D2E" w:rsidP="00A71635" w:rsidRDefault="004A3D2E" w14:paraId="758DA674" w14:textId="77777777">
            <w:pPr>
              <w:rPr>
                <w:rFonts w:ascii="Arial" w:hAnsi="Arial" w:cs="Arial"/>
              </w:rPr>
            </w:pPr>
            <w:r w:rsidRPr="009E0F12">
              <w:rPr>
                <w:rFonts w:ascii="Wingdings" w:hAnsi="Wingdings" w:eastAsia="Wingdings" w:cs="Wingdings"/>
              </w:rPr>
              <w:t>¨</w:t>
            </w:r>
          </w:p>
        </w:tc>
      </w:tr>
      <w:tr w:rsidRPr="009E0F12" w:rsidR="004A3D2E" w:rsidTr="00BD009E" w14:paraId="0BB66B51" w14:textId="77777777">
        <w:trPr>
          <w:trHeight w:val="397"/>
        </w:trPr>
        <w:tc>
          <w:tcPr>
            <w:tcW w:w="4276" w:type="dxa"/>
            <w:gridSpan w:val="2"/>
            <w:tcBorders>
              <w:bottom w:val="single" w:color="auto" w:sz="4" w:space="0"/>
            </w:tcBorders>
            <w:shd w:val="clear" w:color="auto" w:fill="auto"/>
          </w:tcPr>
          <w:p w:rsidRPr="009E0F12" w:rsidR="004A3D2E" w:rsidP="00A71635" w:rsidRDefault="004A3D2E" w14:paraId="2F7828AF" w14:textId="77777777">
            <w:pPr>
              <w:rPr>
                <w:rFonts w:ascii="Arial" w:hAnsi="Arial" w:cs="Arial"/>
              </w:rPr>
            </w:pPr>
            <w:r w:rsidRPr="009E0F12">
              <w:rPr>
                <w:rFonts w:ascii="Arial" w:hAnsi="Arial" w:cs="Arial"/>
              </w:rPr>
              <w:t>Fluent</w:t>
            </w:r>
          </w:p>
        </w:tc>
        <w:tc>
          <w:tcPr>
            <w:tcW w:w="1550" w:type="dxa"/>
            <w:gridSpan w:val="2"/>
            <w:tcBorders>
              <w:bottom w:val="single" w:color="auto" w:sz="4" w:space="0"/>
            </w:tcBorders>
            <w:shd w:val="clear" w:color="auto" w:fill="auto"/>
          </w:tcPr>
          <w:p w:rsidRPr="009E0F12" w:rsidR="004A3D2E" w:rsidP="00A71635" w:rsidRDefault="004A3D2E" w14:paraId="2FBD8310" w14:textId="77777777">
            <w:pPr>
              <w:rPr>
                <w:rFonts w:ascii="Arial" w:hAnsi="Arial" w:cs="Arial"/>
              </w:rPr>
            </w:pPr>
            <w:r w:rsidRPr="009E0F12">
              <w:rPr>
                <w:rFonts w:ascii="Wingdings" w:hAnsi="Wingdings" w:eastAsia="Wingdings" w:cs="Wingdings"/>
              </w:rPr>
              <w:t>¨</w:t>
            </w:r>
          </w:p>
        </w:tc>
        <w:tc>
          <w:tcPr>
            <w:tcW w:w="1403" w:type="dxa"/>
            <w:gridSpan w:val="3"/>
            <w:tcBorders>
              <w:bottom w:val="single" w:color="auto" w:sz="4" w:space="0"/>
            </w:tcBorders>
            <w:shd w:val="clear" w:color="auto" w:fill="auto"/>
          </w:tcPr>
          <w:p w:rsidRPr="009E0F12" w:rsidR="004A3D2E" w:rsidP="00A71635" w:rsidRDefault="004A3D2E" w14:paraId="1459CD37" w14:textId="77777777">
            <w:pPr>
              <w:rPr>
                <w:rFonts w:ascii="Arial" w:hAnsi="Arial" w:cs="Arial"/>
              </w:rPr>
            </w:pPr>
            <w:r w:rsidRPr="009E0F12">
              <w:rPr>
                <w:rFonts w:ascii="Wingdings" w:hAnsi="Wingdings" w:eastAsia="Wingdings" w:cs="Wingdings"/>
              </w:rPr>
              <w:t>¨</w:t>
            </w:r>
          </w:p>
        </w:tc>
        <w:tc>
          <w:tcPr>
            <w:tcW w:w="1262" w:type="dxa"/>
            <w:tcBorders>
              <w:bottom w:val="single" w:color="auto" w:sz="4" w:space="0"/>
            </w:tcBorders>
            <w:shd w:val="clear" w:color="auto" w:fill="auto"/>
          </w:tcPr>
          <w:p w:rsidRPr="009E0F12" w:rsidR="004A3D2E" w:rsidP="00A71635" w:rsidRDefault="004A3D2E" w14:paraId="542266A2" w14:textId="77777777">
            <w:pPr>
              <w:rPr>
                <w:rFonts w:ascii="Arial" w:hAnsi="Arial" w:cs="Arial"/>
              </w:rPr>
            </w:pPr>
            <w:r w:rsidRPr="009E0F12">
              <w:rPr>
                <w:rFonts w:ascii="Wingdings" w:hAnsi="Wingdings" w:eastAsia="Wingdings" w:cs="Wingdings"/>
              </w:rPr>
              <w:t>¨</w:t>
            </w:r>
          </w:p>
        </w:tc>
        <w:tc>
          <w:tcPr>
            <w:tcW w:w="1420" w:type="dxa"/>
            <w:tcBorders>
              <w:bottom w:val="single" w:color="auto" w:sz="4" w:space="0"/>
            </w:tcBorders>
            <w:shd w:val="clear" w:color="auto" w:fill="auto"/>
          </w:tcPr>
          <w:p w:rsidRPr="009E0F12" w:rsidR="004A3D2E" w:rsidP="00A71635" w:rsidRDefault="004A3D2E" w14:paraId="46C842C5" w14:textId="77777777">
            <w:pPr>
              <w:rPr>
                <w:rFonts w:ascii="Arial" w:hAnsi="Arial" w:cs="Arial"/>
              </w:rPr>
            </w:pPr>
            <w:r w:rsidRPr="009E0F12">
              <w:rPr>
                <w:rFonts w:ascii="Wingdings" w:hAnsi="Wingdings" w:eastAsia="Wingdings" w:cs="Wingdings"/>
              </w:rPr>
              <w:t>¨</w:t>
            </w:r>
          </w:p>
        </w:tc>
      </w:tr>
      <w:tr w:rsidRPr="009E0F12" w:rsidR="009535BC" w:rsidTr="00BD009E" w14:paraId="58576366" w14:textId="77777777">
        <w:trPr>
          <w:trHeight w:val="397"/>
        </w:trPr>
        <w:tc>
          <w:tcPr>
            <w:tcW w:w="9911" w:type="dxa"/>
            <w:gridSpan w:val="9"/>
            <w:tcBorders>
              <w:bottom w:val="single" w:color="auto" w:sz="4" w:space="0"/>
            </w:tcBorders>
            <w:shd w:val="clear" w:color="auto" w:fill="000000"/>
          </w:tcPr>
          <w:p w:rsidRPr="009E0F12" w:rsidR="009535BC" w:rsidP="00A71635" w:rsidRDefault="009535BC" w14:paraId="703FBD8B" w14:textId="77777777">
            <w:pPr>
              <w:rPr>
                <w:rFonts w:ascii="Arial" w:hAnsi="Arial" w:cs="Arial"/>
                <w:b/>
              </w:rPr>
            </w:pPr>
            <w:r w:rsidRPr="009E0F12">
              <w:rPr>
                <w:rFonts w:ascii="Arial" w:hAnsi="Arial" w:cs="Arial"/>
                <w:b/>
              </w:rPr>
              <w:t>Sexual Identity</w:t>
            </w:r>
          </w:p>
        </w:tc>
      </w:tr>
      <w:tr w:rsidRPr="009E0F12" w:rsidR="009535BC" w:rsidTr="00BD009E" w14:paraId="5F5535CB" w14:textId="77777777">
        <w:trPr>
          <w:trHeight w:val="397"/>
        </w:trPr>
        <w:tc>
          <w:tcPr>
            <w:tcW w:w="9911" w:type="dxa"/>
            <w:gridSpan w:val="9"/>
            <w:shd w:val="pct10" w:color="auto" w:fill="auto"/>
          </w:tcPr>
          <w:p w:rsidRPr="009E0F12" w:rsidR="009535BC" w:rsidP="00A71635" w:rsidRDefault="009535BC" w14:paraId="2B8D1B18" w14:textId="77777777">
            <w:pPr>
              <w:rPr>
                <w:rFonts w:ascii="Arial" w:hAnsi="Arial" w:cs="Arial"/>
                <w:b/>
              </w:rPr>
            </w:pPr>
            <w:r w:rsidRPr="009E0F12">
              <w:rPr>
                <w:rFonts w:ascii="Arial" w:hAnsi="Arial" w:cs="Arial"/>
                <w:b/>
              </w:rPr>
              <w:t>Which of the following options best describes how you think of yourself?</w:t>
            </w:r>
          </w:p>
        </w:tc>
      </w:tr>
      <w:tr w:rsidRPr="009E0F12" w:rsidR="009535BC" w:rsidTr="00BD009E" w14:paraId="130B4884" w14:textId="77777777">
        <w:trPr>
          <w:trHeight w:val="397"/>
        </w:trPr>
        <w:tc>
          <w:tcPr>
            <w:tcW w:w="4276" w:type="dxa"/>
            <w:gridSpan w:val="2"/>
            <w:shd w:val="clear" w:color="auto" w:fill="auto"/>
          </w:tcPr>
          <w:p w:rsidRPr="009E0F12" w:rsidR="009535BC" w:rsidP="00A71635" w:rsidRDefault="009535BC" w14:paraId="62FD90EC"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Heterosexual / straight</w:t>
            </w:r>
          </w:p>
        </w:tc>
        <w:tc>
          <w:tcPr>
            <w:tcW w:w="2778" w:type="dxa"/>
            <w:gridSpan w:val="4"/>
            <w:shd w:val="clear" w:color="auto" w:fill="auto"/>
          </w:tcPr>
          <w:p w:rsidRPr="009E0F12" w:rsidR="009535BC" w:rsidP="00A71635" w:rsidRDefault="009535BC" w14:paraId="34ADA851"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Gay or lesbian</w:t>
            </w:r>
          </w:p>
        </w:tc>
        <w:tc>
          <w:tcPr>
            <w:tcW w:w="2857" w:type="dxa"/>
            <w:gridSpan w:val="3"/>
            <w:shd w:val="clear" w:color="auto" w:fill="auto"/>
          </w:tcPr>
          <w:p w:rsidRPr="009E0F12" w:rsidR="009535BC" w:rsidP="00A71635" w:rsidRDefault="009535BC" w14:paraId="051F0B90"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Bisexual</w:t>
            </w:r>
          </w:p>
        </w:tc>
      </w:tr>
      <w:tr w:rsidRPr="009E0F12" w:rsidR="004A3D2E" w:rsidTr="00BD009E" w14:paraId="210CA236" w14:textId="77777777">
        <w:trPr>
          <w:trHeight w:val="397"/>
        </w:trPr>
        <w:tc>
          <w:tcPr>
            <w:tcW w:w="4276" w:type="dxa"/>
            <w:gridSpan w:val="2"/>
            <w:tcBorders>
              <w:bottom w:val="single" w:color="auto" w:sz="4" w:space="0"/>
            </w:tcBorders>
            <w:shd w:val="clear" w:color="auto" w:fill="auto"/>
          </w:tcPr>
          <w:p w:rsidRPr="009E0F12" w:rsidR="004A3D2E" w:rsidP="00A71635" w:rsidRDefault="009535BC" w14:paraId="32E9A215"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Other</w:t>
            </w:r>
          </w:p>
        </w:tc>
        <w:tc>
          <w:tcPr>
            <w:tcW w:w="5635" w:type="dxa"/>
            <w:gridSpan w:val="7"/>
            <w:tcBorders>
              <w:bottom w:val="single" w:color="auto" w:sz="4" w:space="0"/>
            </w:tcBorders>
            <w:shd w:val="clear" w:color="auto" w:fill="auto"/>
          </w:tcPr>
          <w:p w:rsidRPr="009E0F12" w:rsidR="004A3D2E" w:rsidP="00A71635" w:rsidRDefault="009535BC" w14:paraId="47FBC6F6"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9535BC" w:rsidTr="00BD009E" w14:paraId="2F44D8DD" w14:textId="77777777">
        <w:trPr>
          <w:trHeight w:val="397"/>
        </w:trPr>
        <w:tc>
          <w:tcPr>
            <w:tcW w:w="9911" w:type="dxa"/>
            <w:gridSpan w:val="9"/>
            <w:shd w:val="clear" w:color="auto" w:fill="000000"/>
          </w:tcPr>
          <w:p w:rsidRPr="009E0F12" w:rsidR="009535BC" w:rsidP="00A71635" w:rsidRDefault="009535BC" w14:paraId="7CB7B918" w14:textId="77777777">
            <w:pPr>
              <w:rPr>
                <w:rFonts w:ascii="Arial" w:hAnsi="Arial" w:cs="Arial"/>
                <w:b/>
              </w:rPr>
            </w:pPr>
            <w:r w:rsidRPr="009E0F12">
              <w:rPr>
                <w:rFonts w:ascii="Arial" w:hAnsi="Arial" w:cs="Arial"/>
                <w:b/>
              </w:rPr>
              <w:t>Religion</w:t>
            </w:r>
          </w:p>
        </w:tc>
      </w:tr>
      <w:tr w:rsidRPr="009E0F12" w:rsidR="009535BC" w:rsidTr="00BD009E" w14:paraId="6220BB14" w14:textId="77777777">
        <w:trPr>
          <w:trHeight w:val="397"/>
        </w:trPr>
        <w:tc>
          <w:tcPr>
            <w:tcW w:w="9911" w:type="dxa"/>
            <w:gridSpan w:val="9"/>
            <w:shd w:val="clear" w:color="auto" w:fill="auto"/>
          </w:tcPr>
          <w:p w:rsidRPr="009E0F12" w:rsidR="009535BC" w:rsidP="00A71635" w:rsidRDefault="009535BC" w14:paraId="7F405599" w14:textId="77777777">
            <w:pPr>
              <w:rPr>
                <w:rFonts w:ascii="Arial" w:hAnsi="Arial" w:cs="Arial"/>
                <w:b/>
              </w:rPr>
            </w:pPr>
            <w:r w:rsidRPr="009E0F12">
              <w:rPr>
                <w:rFonts w:ascii="Arial" w:hAnsi="Arial" w:cs="Arial"/>
                <w:b/>
              </w:rPr>
              <w:t>What is your religion?</w:t>
            </w:r>
          </w:p>
        </w:tc>
      </w:tr>
      <w:tr w:rsidRPr="009E0F12" w:rsidR="009535BC" w:rsidTr="00BD009E" w14:paraId="36B2BDC0" w14:textId="77777777">
        <w:trPr>
          <w:trHeight w:val="397"/>
        </w:trPr>
        <w:tc>
          <w:tcPr>
            <w:tcW w:w="2477" w:type="dxa"/>
            <w:shd w:val="clear" w:color="auto" w:fill="auto"/>
          </w:tcPr>
          <w:p w:rsidRPr="009E0F12" w:rsidR="009535BC" w:rsidP="00A71635" w:rsidRDefault="009535BC" w14:paraId="1CB5C8B5"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No religion</w:t>
            </w:r>
          </w:p>
        </w:tc>
        <w:tc>
          <w:tcPr>
            <w:tcW w:w="4435" w:type="dxa"/>
            <w:gridSpan w:val="4"/>
            <w:shd w:val="clear" w:color="auto" w:fill="auto"/>
          </w:tcPr>
          <w:p w:rsidRPr="009E0F12" w:rsidR="009535BC" w:rsidP="00A71635" w:rsidRDefault="009535BC" w14:paraId="04E18473"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Christian (all denominations)</w:t>
            </w:r>
          </w:p>
        </w:tc>
        <w:tc>
          <w:tcPr>
            <w:tcW w:w="2999" w:type="dxa"/>
            <w:gridSpan w:val="4"/>
            <w:shd w:val="clear" w:color="auto" w:fill="auto"/>
          </w:tcPr>
          <w:p w:rsidRPr="009E0F12" w:rsidR="009535BC" w:rsidP="00A71635" w:rsidRDefault="009535BC" w14:paraId="5AA2E832"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Buddhist</w:t>
            </w:r>
          </w:p>
        </w:tc>
      </w:tr>
      <w:tr w:rsidRPr="009E0F12" w:rsidR="009535BC" w:rsidTr="00BD009E" w14:paraId="79F10C28" w14:textId="77777777">
        <w:trPr>
          <w:trHeight w:val="397"/>
        </w:trPr>
        <w:tc>
          <w:tcPr>
            <w:tcW w:w="2477" w:type="dxa"/>
            <w:shd w:val="clear" w:color="auto" w:fill="auto"/>
          </w:tcPr>
          <w:p w:rsidRPr="009E0F12" w:rsidR="009535BC" w:rsidP="00A71635" w:rsidRDefault="009535BC" w14:paraId="022644B2"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Hindu</w:t>
            </w:r>
          </w:p>
        </w:tc>
        <w:tc>
          <w:tcPr>
            <w:tcW w:w="2478" w:type="dxa"/>
            <w:gridSpan w:val="2"/>
            <w:shd w:val="clear" w:color="auto" w:fill="auto"/>
          </w:tcPr>
          <w:p w:rsidRPr="009E0F12" w:rsidR="009535BC" w:rsidP="00A71635" w:rsidRDefault="009535BC" w14:paraId="11262141"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Jewish</w:t>
            </w:r>
          </w:p>
        </w:tc>
        <w:tc>
          <w:tcPr>
            <w:tcW w:w="1957" w:type="dxa"/>
            <w:gridSpan w:val="2"/>
            <w:shd w:val="clear" w:color="auto" w:fill="auto"/>
          </w:tcPr>
          <w:p w:rsidRPr="009E0F12" w:rsidR="009535BC" w:rsidP="00A71635" w:rsidRDefault="009535BC" w14:paraId="7ED6841E"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Muslim</w:t>
            </w:r>
          </w:p>
        </w:tc>
        <w:tc>
          <w:tcPr>
            <w:tcW w:w="2999" w:type="dxa"/>
            <w:gridSpan w:val="4"/>
            <w:shd w:val="clear" w:color="auto" w:fill="auto"/>
          </w:tcPr>
          <w:p w:rsidRPr="009E0F12" w:rsidR="009535BC" w:rsidP="00A71635" w:rsidRDefault="009535BC" w14:paraId="06976B03"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Sikh</w:t>
            </w:r>
          </w:p>
        </w:tc>
      </w:tr>
      <w:tr w:rsidRPr="009E0F12" w:rsidR="009535BC" w:rsidTr="00BD009E" w14:paraId="08FFF105" w14:textId="77777777">
        <w:trPr>
          <w:trHeight w:val="397"/>
        </w:trPr>
        <w:tc>
          <w:tcPr>
            <w:tcW w:w="5826" w:type="dxa"/>
            <w:gridSpan w:val="4"/>
            <w:tcBorders>
              <w:bottom w:val="single" w:color="auto" w:sz="4" w:space="0"/>
            </w:tcBorders>
            <w:shd w:val="clear" w:color="auto" w:fill="auto"/>
          </w:tcPr>
          <w:p w:rsidRPr="009E0F12" w:rsidR="009535BC" w:rsidP="00A71635" w:rsidRDefault="009535BC" w14:paraId="2F6C51F8"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Any other religion (please specify):</w:t>
            </w:r>
          </w:p>
        </w:tc>
        <w:tc>
          <w:tcPr>
            <w:tcW w:w="4085" w:type="dxa"/>
            <w:gridSpan w:val="5"/>
            <w:tcBorders>
              <w:bottom w:val="single" w:color="auto" w:sz="4" w:space="0"/>
            </w:tcBorders>
            <w:shd w:val="clear" w:color="auto" w:fill="auto"/>
          </w:tcPr>
          <w:p w:rsidRPr="009E0F12" w:rsidR="009535BC" w:rsidP="00A71635" w:rsidRDefault="009535BC" w14:paraId="69915F3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9535BC" w:rsidTr="00BD009E" w14:paraId="44E2386A" w14:textId="77777777">
        <w:trPr>
          <w:trHeight w:val="397"/>
        </w:trPr>
        <w:tc>
          <w:tcPr>
            <w:tcW w:w="9911" w:type="dxa"/>
            <w:gridSpan w:val="9"/>
            <w:shd w:val="clear" w:color="auto" w:fill="000000"/>
          </w:tcPr>
          <w:p w:rsidRPr="009E0F12" w:rsidR="009535BC" w:rsidP="00A71635" w:rsidRDefault="009535BC" w14:paraId="5DCE0D54" w14:textId="77777777">
            <w:pPr>
              <w:rPr>
                <w:rFonts w:ascii="Arial" w:hAnsi="Arial" w:cs="Arial"/>
                <w:b/>
              </w:rPr>
            </w:pPr>
            <w:r w:rsidRPr="009E0F12">
              <w:rPr>
                <w:rFonts w:ascii="Arial" w:hAnsi="Arial" w:cs="Arial"/>
                <w:b/>
              </w:rPr>
              <w:t>Pregnancy and Maternity</w:t>
            </w:r>
          </w:p>
        </w:tc>
      </w:tr>
      <w:tr w:rsidRPr="009E0F12" w:rsidR="009535BC" w:rsidTr="00BD009E" w14:paraId="483F9A72" w14:textId="77777777">
        <w:trPr>
          <w:trHeight w:val="397"/>
        </w:trPr>
        <w:tc>
          <w:tcPr>
            <w:tcW w:w="4276" w:type="dxa"/>
            <w:gridSpan w:val="2"/>
            <w:shd w:val="clear" w:color="auto" w:fill="auto"/>
          </w:tcPr>
          <w:p w:rsidRPr="009E0F12" w:rsidR="009535BC" w:rsidP="00A71635" w:rsidRDefault="009535BC" w14:paraId="359B1FBD" w14:textId="77777777">
            <w:pPr>
              <w:rPr>
                <w:rFonts w:ascii="Arial" w:hAnsi="Arial" w:cs="Arial"/>
              </w:rPr>
            </w:pPr>
            <w:r w:rsidRPr="009E0F12">
              <w:rPr>
                <w:rFonts w:ascii="Arial" w:hAnsi="Arial" w:cs="Arial"/>
              </w:rPr>
              <w:t>Are you currently pregnant or have you been pregnant within the last year?</w:t>
            </w:r>
          </w:p>
        </w:tc>
        <w:tc>
          <w:tcPr>
            <w:tcW w:w="5635" w:type="dxa"/>
            <w:gridSpan w:val="7"/>
            <w:shd w:val="clear" w:color="auto" w:fill="auto"/>
          </w:tcPr>
          <w:p w:rsidRPr="009E0F12" w:rsidR="009535BC" w:rsidP="00A71635" w:rsidRDefault="009535BC" w14:paraId="1B1D5859"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Yes</w:t>
            </w:r>
          </w:p>
          <w:p w:rsidRPr="009E0F12" w:rsidR="009535BC" w:rsidP="00A71635" w:rsidRDefault="009535BC" w14:paraId="4FD31B22"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No</w:t>
            </w:r>
          </w:p>
          <w:p w:rsidRPr="009E0F12" w:rsidR="009535BC" w:rsidP="00A71635" w:rsidRDefault="009535BC" w14:paraId="70C4C828"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9535BC" w:rsidTr="00BD009E" w14:paraId="33A43BA3" w14:textId="77777777">
        <w:trPr>
          <w:trHeight w:val="397"/>
        </w:trPr>
        <w:tc>
          <w:tcPr>
            <w:tcW w:w="4276" w:type="dxa"/>
            <w:gridSpan w:val="2"/>
            <w:tcBorders>
              <w:bottom w:val="single" w:color="auto" w:sz="4" w:space="0"/>
            </w:tcBorders>
            <w:shd w:val="clear" w:color="auto" w:fill="auto"/>
          </w:tcPr>
          <w:p w:rsidRPr="009E0F12" w:rsidR="009535BC" w:rsidP="00A71635" w:rsidRDefault="009535BC" w14:paraId="4B14E141" w14:textId="77777777">
            <w:pPr>
              <w:rPr>
                <w:rFonts w:ascii="Arial" w:hAnsi="Arial" w:cs="Arial"/>
              </w:rPr>
            </w:pPr>
            <w:r w:rsidRPr="009E0F12">
              <w:rPr>
                <w:rFonts w:ascii="Arial" w:hAnsi="Arial" w:cs="Arial"/>
              </w:rPr>
              <w:t>Have you taken maternity leave within the past year?</w:t>
            </w:r>
          </w:p>
        </w:tc>
        <w:tc>
          <w:tcPr>
            <w:tcW w:w="5635" w:type="dxa"/>
            <w:gridSpan w:val="7"/>
            <w:tcBorders>
              <w:bottom w:val="single" w:color="auto" w:sz="4" w:space="0"/>
            </w:tcBorders>
            <w:shd w:val="clear" w:color="auto" w:fill="auto"/>
          </w:tcPr>
          <w:p w:rsidRPr="009E0F12" w:rsidR="009535BC" w:rsidP="00A71635" w:rsidRDefault="009535BC" w14:paraId="7B124C48"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Yes</w:t>
            </w:r>
          </w:p>
          <w:p w:rsidRPr="009E0F12" w:rsidR="009535BC" w:rsidP="00A71635" w:rsidRDefault="009535BC" w14:paraId="080565EA"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No</w:t>
            </w:r>
          </w:p>
          <w:p w:rsidRPr="009E0F12" w:rsidR="009535BC" w:rsidP="00A71635" w:rsidRDefault="009535BC" w14:paraId="522369F2"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r w:rsidRPr="009E0F12" w:rsidR="009535BC" w:rsidTr="00BD009E" w14:paraId="4DF327CC" w14:textId="77777777">
        <w:trPr>
          <w:trHeight w:val="397"/>
        </w:trPr>
        <w:tc>
          <w:tcPr>
            <w:tcW w:w="9911" w:type="dxa"/>
            <w:gridSpan w:val="9"/>
            <w:shd w:val="clear" w:color="auto" w:fill="000000"/>
          </w:tcPr>
          <w:p w:rsidRPr="009E0F12" w:rsidR="009535BC" w:rsidP="00A71635" w:rsidRDefault="009535BC" w14:paraId="3E90A412" w14:textId="77777777">
            <w:pPr>
              <w:rPr>
                <w:rFonts w:ascii="Arial" w:hAnsi="Arial" w:cs="Arial"/>
                <w:b/>
              </w:rPr>
            </w:pPr>
            <w:r w:rsidRPr="009E0F12">
              <w:rPr>
                <w:rFonts w:ascii="Arial" w:hAnsi="Arial" w:cs="Arial"/>
                <w:b/>
              </w:rPr>
              <w:t>Marriage and Civil Partnership</w:t>
            </w:r>
          </w:p>
        </w:tc>
      </w:tr>
      <w:tr w:rsidRPr="00EA5335" w:rsidR="009535BC" w:rsidTr="00BD009E" w14:paraId="4E7E15F8" w14:textId="77777777">
        <w:trPr>
          <w:trHeight w:val="397"/>
        </w:trPr>
        <w:tc>
          <w:tcPr>
            <w:tcW w:w="4276" w:type="dxa"/>
            <w:gridSpan w:val="2"/>
            <w:shd w:val="clear" w:color="auto" w:fill="auto"/>
          </w:tcPr>
          <w:p w:rsidRPr="009E0F12" w:rsidR="009535BC" w:rsidP="00A71635" w:rsidRDefault="009535BC" w14:paraId="044A8E1C" w14:textId="77777777">
            <w:pPr>
              <w:rPr>
                <w:rFonts w:ascii="Arial" w:hAnsi="Arial" w:cs="Arial"/>
              </w:rPr>
            </w:pPr>
            <w:r w:rsidRPr="009E0F12">
              <w:rPr>
                <w:rFonts w:ascii="Arial" w:hAnsi="Arial" w:cs="Arial"/>
              </w:rPr>
              <w:t>What is your legal marital or same sex civil partnership status?</w:t>
            </w:r>
          </w:p>
        </w:tc>
        <w:tc>
          <w:tcPr>
            <w:tcW w:w="5635" w:type="dxa"/>
            <w:gridSpan w:val="7"/>
            <w:shd w:val="clear" w:color="auto" w:fill="auto"/>
          </w:tcPr>
          <w:p w:rsidRPr="009E0F12" w:rsidR="009535BC" w:rsidP="00A71635" w:rsidRDefault="009535BC" w14:paraId="3B3A8936"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Single, that is never married and never registered in a same sex civil partnership</w:t>
            </w:r>
          </w:p>
          <w:p w:rsidRPr="009E0F12" w:rsidR="009535BC" w:rsidP="00A71635" w:rsidRDefault="009535BC" w14:paraId="4FAEA991"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Married and living with husband/wife</w:t>
            </w:r>
          </w:p>
          <w:p w:rsidRPr="009E0F12" w:rsidR="009535BC" w:rsidP="00A71635" w:rsidRDefault="009535BC" w14:paraId="7AAC0E6B"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Separated but still legally married</w:t>
            </w:r>
          </w:p>
          <w:p w:rsidRPr="009E0F12" w:rsidR="009535BC" w:rsidP="00A71635" w:rsidRDefault="009535BC" w14:paraId="35B20A8B"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Divorced</w:t>
            </w:r>
          </w:p>
          <w:p w:rsidRPr="009E0F12" w:rsidR="009535BC" w:rsidP="00A71635" w:rsidRDefault="009535BC" w14:paraId="0A4B5117" w14:textId="77777777">
            <w:pPr>
              <w:rPr>
                <w:rFonts w:ascii="Arial" w:hAnsi="Arial" w:cs="Arial"/>
              </w:rPr>
            </w:pPr>
            <w:r w:rsidRPr="009E0F12">
              <w:rPr>
                <w:rFonts w:ascii="Wingdings" w:hAnsi="Wingdings" w:eastAsia="Wingdings" w:cs="Wingdings"/>
              </w:rPr>
              <w:lastRenderedPageBreak/>
              <w:t>¨</w:t>
            </w:r>
            <w:r w:rsidRPr="009E0F12">
              <w:rPr>
                <w:rFonts w:ascii="Arial" w:hAnsi="Arial" w:cs="Arial"/>
              </w:rPr>
              <w:t xml:space="preserve">  Widowed</w:t>
            </w:r>
          </w:p>
          <w:p w:rsidRPr="009E0F12" w:rsidR="009535BC" w:rsidP="00A71635" w:rsidRDefault="009535BC" w14:paraId="067283A0"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In a registered same-sex civil partnership and living with your partner</w:t>
            </w:r>
          </w:p>
          <w:p w:rsidRPr="009E0F12" w:rsidR="009535BC" w:rsidP="00A71635" w:rsidRDefault="009535BC" w14:paraId="7230414D"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Separated, but still legally in a same-sex civil partnership</w:t>
            </w:r>
          </w:p>
          <w:p w:rsidRPr="009E0F12" w:rsidR="009535BC" w:rsidP="00A71635" w:rsidRDefault="009535BC" w14:paraId="40461F4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Formerly in a same-sex civil partnership which is now legally dissolved</w:t>
            </w:r>
          </w:p>
          <w:p w:rsidRPr="009E0F12" w:rsidR="009535BC" w:rsidP="00A71635" w:rsidRDefault="009535BC" w14:paraId="5D2BE8BF"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Surviving partner from a same-sex civil partnership</w:t>
            </w:r>
          </w:p>
          <w:p w:rsidRPr="00EA5335" w:rsidR="009535BC" w:rsidP="00A71635" w:rsidRDefault="009535BC" w14:paraId="788CD96D" w14:textId="77777777">
            <w:pPr>
              <w:rPr>
                <w:rFonts w:ascii="Arial" w:hAnsi="Arial" w:cs="Arial"/>
              </w:rPr>
            </w:pPr>
            <w:r w:rsidRPr="009E0F12">
              <w:rPr>
                <w:rFonts w:ascii="Wingdings" w:hAnsi="Wingdings" w:eastAsia="Wingdings" w:cs="Wingdings"/>
              </w:rPr>
              <w:t>¨</w:t>
            </w:r>
            <w:r w:rsidRPr="009E0F12">
              <w:rPr>
                <w:rFonts w:ascii="Arial" w:hAnsi="Arial" w:cs="Arial"/>
              </w:rPr>
              <w:t xml:space="preserve">  Prefer not to say</w:t>
            </w:r>
          </w:p>
        </w:tc>
      </w:tr>
    </w:tbl>
    <w:p w:rsidRPr="00EA5335" w:rsidR="00CE5265" w:rsidP="00A71635" w:rsidRDefault="00CE5265" w14:paraId="561DB02C" w14:textId="77777777">
      <w:pPr>
        <w:rPr>
          <w:rFonts w:ascii="Arial" w:hAnsi="Arial" w:cs="Arial"/>
          <w:b/>
          <w:u w:val="single"/>
        </w:rPr>
      </w:pPr>
    </w:p>
    <w:sectPr w:rsidRPr="00EA5335" w:rsidR="00CE5265" w:rsidSect="003F64DB">
      <w:headerReference w:type="even" r:id="rId26"/>
      <w:headerReference w:type="default" r:id="rId27"/>
      <w:footerReference w:type="default" r:id="rId28"/>
      <w:headerReference w:type="first" r:id="rId29"/>
      <w:footerReference w:type="first" r:id="rId30"/>
      <w:pgSz w:w="11906" w:h="16838" w:code="9"/>
      <w:pgMar w:top="720" w:right="720" w:bottom="720" w:left="720" w:header="142" w:footer="709" w:gutter="851"/>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781CB" w14:textId="77777777" w:rsidR="00694D25" w:rsidRDefault="00694D25" w:rsidP="00171C82">
      <w:r>
        <w:separator/>
      </w:r>
    </w:p>
  </w:endnote>
  <w:endnote w:type="continuationSeparator" w:id="0">
    <w:p w14:paraId="40A2FB0F" w14:textId="77777777" w:rsidR="00694D25" w:rsidRDefault="00694D25" w:rsidP="00171C82">
      <w:r>
        <w:continuationSeparator/>
      </w:r>
    </w:p>
  </w:endnote>
  <w:endnote w:type="continuationNotice" w:id="1">
    <w:p w14:paraId="051FF59A" w14:textId="77777777" w:rsidR="00694D25" w:rsidRDefault="00694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44CD" w14:textId="77777777" w:rsidR="00E6508E" w:rsidRDefault="00E65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3C0C" w14:textId="22B4763F" w:rsidR="00E05D25" w:rsidRDefault="00E05D25">
    <w:pPr>
      <w:pStyle w:val="Footer"/>
      <w:pBdr>
        <w:top w:val="single" w:sz="4" w:space="1" w:color="D9D9D9" w:themeColor="background1" w:themeShade="D9"/>
      </w:pBdr>
      <w:jc w:val="right"/>
    </w:pPr>
  </w:p>
  <w:p w14:paraId="13209971" w14:textId="77777777" w:rsidR="00E05D25" w:rsidRDefault="00E05D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50948"/>
      <w:docPartObj>
        <w:docPartGallery w:val="Page Numbers (Bottom of Page)"/>
        <w:docPartUnique/>
      </w:docPartObj>
    </w:sdtPr>
    <w:sdtEndPr>
      <w:rPr>
        <w:color w:val="7F7F7F" w:themeColor="background1" w:themeShade="7F"/>
        <w:spacing w:val="60"/>
      </w:rPr>
    </w:sdtEndPr>
    <w:sdtContent>
      <w:p w14:paraId="33CF7FD3" w14:textId="28650CAB" w:rsidR="00E05D25" w:rsidRDefault="00BE2A1D">
        <w:pPr>
          <w:pStyle w:val="Footer"/>
          <w:pBdr>
            <w:top w:val="single" w:sz="4" w:space="1" w:color="D9D9D9" w:themeColor="background1" w:themeShade="D9"/>
          </w:pBdr>
          <w:jc w:val="right"/>
        </w:pPr>
      </w:p>
    </w:sdtContent>
  </w:sdt>
  <w:p w14:paraId="335EFC78" w14:textId="77777777" w:rsidR="00E05D25" w:rsidRDefault="00E05D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46253"/>
      <w:docPartObj>
        <w:docPartGallery w:val="Page Numbers (Bottom of Page)"/>
        <w:docPartUnique/>
      </w:docPartObj>
    </w:sdtPr>
    <w:sdtEndPr>
      <w:rPr>
        <w:color w:val="7F7F7F" w:themeColor="background1" w:themeShade="7F"/>
        <w:spacing w:val="60"/>
      </w:rPr>
    </w:sdtEndPr>
    <w:sdtContent>
      <w:p w14:paraId="02BC206B" w14:textId="74EF9AD8" w:rsidR="00E05D25" w:rsidRDefault="00E05D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3C0F9E">
          <w:rPr>
            <w:noProof/>
          </w:rPr>
          <w:t>18</w:t>
        </w:r>
        <w:r>
          <w:rPr>
            <w:noProof/>
          </w:rPr>
          <w:fldChar w:fldCharType="end"/>
        </w:r>
        <w:r>
          <w:t xml:space="preserve"> | </w:t>
        </w:r>
        <w:r>
          <w:rPr>
            <w:color w:val="7F7F7F" w:themeColor="background1" w:themeShade="7F"/>
            <w:spacing w:val="60"/>
          </w:rPr>
          <w:t>Page</w:t>
        </w:r>
      </w:p>
    </w:sdtContent>
  </w:sdt>
  <w:p w14:paraId="06346651" w14:textId="77777777" w:rsidR="00E05D25" w:rsidRDefault="00E05D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558544"/>
      <w:docPartObj>
        <w:docPartGallery w:val="Page Numbers (Bottom of Page)"/>
        <w:docPartUnique/>
      </w:docPartObj>
    </w:sdtPr>
    <w:sdtEndPr>
      <w:rPr>
        <w:color w:val="7F7F7F" w:themeColor="background1" w:themeShade="7F"/>
        <w:spacing w:val="60"/>
      </w:rPr>
    </w:sdtEndPr>
    <w:sdtContent>
      <w:p w14:paraId="5EA206B4" w14:textId="36A52EA6" w:rsidR="00E05D25" w:rsidRDefault="00E05D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3C0F9E">
          <w:rPr>
            <w:noProof/>
          </w:rPr>
          <w:t>1</w:t>
        </w:r>
        <w:r>
          <w:rPr>
            <w:noProof/>
          </w:rPr>
          <w:fldChar w:fldCharType="end"/>
        </w:r>
        <w:r>
          <w:t xml:space="preserve"> | </w:t>
        </w:r>
        <w:r>
          <w:rPr>
            <w:color w:val="7F7F7F" w:themeColor="background1" w:themeShade="7F"/>
            <w:spacing w:val="60"/>
          </w:rPr>
          <w:t>Page</w:t>
        </w:r>
      </w:p>
    </w:sdtContent>
  </w:sdt>
  <w:p w14:paraId="08E81B88" w14:textId="77777777" w:rsidR="00E05D25" w:rsidRDefault="00E05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6A6E4" w14:textId="77777777" w:rsidR="00694D25" w:rsidRDefault="00694D25" w:rsidP="00171C82">
      <w:r>
        <w:separator/>
      </w:r>
    </w:p>
  </w:footnote>
  <w:footnote w:type="continuationSeparator" w:id="0">
    <w:p w14:paraId="554DEC12" w14:textId="77777777" w:rsidR="00694D25" w:rsidRDefault="00694D25" w:rsidP="00171C82">
      <w:r>
        <w:continuationSeparator/>
      </w:r>
    </w:p>
  </w:footnote>
  <w:footnote w:type="continuationNotice" w:id="1">
    <w:p w14:paraId="55F60BC3" w14:textId="77777777" w:rsidR="00694D25" w:rsidRDefault="00694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EFB9" w14:textId="523A9554" w:rsidR="00E6508E" w:rsidRDefault="00E65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FAD4" w14:textId="2C7F91CE" w:rsidR="00E6508E" w:rsidRDefault="00E650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00AC" w14:textId="655392FB" w:rsidR="00E6508E" w:rsidRDefault="00E650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3360" w14:textId="43D957AB" w:rsidR="00E6508E" w:rsidRDefault="00E650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B08B" w14:textId="04050B99" w:rsidR="00E6508E" w:rsidRDefault="00E650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2CB6" w14:textId="350960F5" w:rsidR="00E6508E" w:rsidRDefault="00E65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B720C0E"/>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F008E9FC"/>
    <w:lvl w:ilvl="0">
      <w:start w:val="1"/>
      <w:numFmt w:val="decimal"/>
      <w:lvlText w:val="%1."/>
      <w:lvlJc w:val="left"/>
      <w:pPr>
        <w:tabs>
          <w:tab w:val="num" w:pos="360"/>
        </w:tabs>
        <w:ind w:left="360" w:hanging="360"/>
      </w:pPr>
    </w:lvl>
  </w:abstractNum>
  <w:abstractNum w:abstractNumId="2" w15:restartNumberingAfterBreak="0">
    <w:nsid w:val="0EE93EFB"/>
    <w:multiLevelType w:val="hybridMultilevel"/>
    <w:tmpl w:val="42A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D3E30"/>
    <w:multiLevelType w:val="hybridMultilevel"/>
    <w:tmpl w:val="041ADAC6"/>
    <w:lvl w:ilvl="0" w:tplc="08090001">
      <w:start w:val="1"/>
      <w:numFmt w:val="bullet"/>
      <w:lvlText w:val=""/>
      <w:lvlJc w:val="left"/>
      <w:pPr>
        <w:ind w:left="720" w:hanging="360"/>
      </w:pPr>
      <w:rPr>
        <w:rFonts w:ascii="Symbol" w:hAnsi="Symbol" w:hint="default"/>
      </w:rPr>
    </w:lvl>
    <w:lvl w:ilvl="1" w:tplc="806C2D7E">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F10F0"/>
    <w:multiLevelType w:val="multilevel"/>
    <w:tmpl w:val="F02ECE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A96E92"/>
    <w:multiLevelType w:val="hybridMultilevel"/>
    <w:tmpl w:val="49026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E72DB6"/>
    <w:multiLevelType w:val="hybridMultilevel"/>
    <w:tmpl w:val="A73C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760BA"/>
    <w:multiLevelType w:val="hybridMultilevel"/>
    <w:tmpl w:val="98F4634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D776E6"/>
    <w:multiLevelType w:val="hybridMultilevel"/>
    <w:tmpl w:val="CB343D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494724"/>
    <w:multiLevelType w:val="hybridMultilevel"/>
    <w:tmpl w:val="DE52A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F2202"/>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11" w15:restartNumberingAfterBreak="0">
    <w:nsid w:val="483D0E3D"/>
    <w:multiLevelType w:val="hybridMultilevel"/>
    <w:tmpl w:val="D22C8E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F3189C"/>
    <w:multiLevelType w:val="hybridMultilevel"/>
    <w:tmpl w:val="332217E4"/>
    <w:lvl w:ilvl="0" w:tplc="756A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66348"/>
    <w:multiLevelType w:val="hybridMultilevel"/>
    <w:tmpl w:val="1ED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3331B1"/>
    <w:multiLevelType w:val="multilevel"/>
    <w:tmpl w:val="44480D64"/>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3720D26"/>
    <w:multiLevelType w:val="multilevel"/>
    <w:tmpl w:val="F656C384"/>
    <w:lvl w:ilvl="0">
      <w:start w:val="1"/>
      <w:numFmt w:val="decimal"/>
      <w:lvlText w:val="%1."/>
      <w:lvlJc w:val="left"/>
      <w:pPr>
        <w:ind w:left="720" w:hanging="360"/>
      </w:pPr>
      <w:rPr>
        <w:rFonts w:asciiTheme="minorHAnsi" w:eastAsiaTheme="majorEastAsia" w:hAnsiTheme="minorHAnsi" w:cstheme="majorBidi"/>
        <w:b/>
        <w:color w:val="auto"/>
      </w:rPr>
    </w:lvl>
    <w:lvl w:ilvl="1">
      <w:start w:val="1"/>
      <w:numFmt w:val="decimal"/>
      <w:pStyle w:val="Style1"/>
      <w:isLgl/>
      <w:lvlText w:val="%1.%2"/>
      <w:lvlJc w:val="left"/>
      <w:pPr>
        <w:ind w:left="1080" w:hanging="720"/>
      </w:pPr>
      <w:rPr>
        <w:rFonts w:asciiTheme="minorHAnsi" w:hAnsi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9BB1454"/>
    <w:multiLevelType w:val="hybridMultilevel"/>
    <w:tmpl w:val="3E8A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E328AC"/>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18" w15:restartNumberingAfterBreak="0">
    <w:nsid w:val="5F9C4004"/>
    <w:multiLevelType w:val="hybridMultilevel"/>
    <w:tmpl w:val="C674F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7A323539"/>
    <w:multiLevelType w:val="hybridMultilevel"/>
    <w:tmpl w:val="17F0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48C7EE"/>
    <w:multiLevelType w:val="hybridMultilevel"/>
    <w:tmpl w:val="FFFFFFFF"/>
    <w:lvl w:ilvl="0" w:tplc="027CB410">
      <w:start w:val="1"/>
      <w:numFmt w:val="bullet"/>
      <w:lvlText w:val=""/>
      <w:lvlJc w:val="left"/>
      <w:pPr>
        <w:ind w:left="720" w:hanging="360"/>
      </w:pPr>
      <w:rPr>
        <w:rFonts w:ascii="Symbol" w:hAnsi="Symbol" w:hint="default"/>
      </w:rPr>
    </w:lvl>
    <w:lvl w:ilvl="1" w:tplc="7EB69182">
      <w:start w:val="1"/>
      <w:numFmt w:val="bullet"/>
      <w:lvlText w:val="o"/>
      <w:lvlJc w:val="left"/>
      <w:pPr>
        <w:ind w:left="1440" w:hanging="360"/>
      </w:pPr>
      <w:rPr>
        <w:rFonts w:ascii="Courier New" w:hAnsi="Courier New" w:hint="default"/>
      </w:rPr>
    </w:lvl>
    <w:lvl w:ilvl="2" w:tplc="A8BCCF16">
      <w:start w:val="1"/>
      <w:numFmt w:val="bullet"/>
      <w:lvlText w:val=""/>
      <w:lvlJc w:val="left"/>
      <w:pPr>
        <w:ind w:left="2160" w:hanging="360"/>
      </w:pPr>
      <w:rPr>
        <w:rFonts w:ascii="Wingdings" w:hAnsi="Wingdings" w:hint="default"/>
      </w:rPr>
    </w:lvl>
    <w:lvl w:ilvl="3" w:tplc="08FAAFA2">
      <w:start w:val="1"/>
      <w:numFmt w:val="bullet"/>
      <w:lvlText w:val=""/>
      <w:lvlJc w:val="left"/>
      <w:pPr>
        <w:ind w:left="2880" w:hanging="360"/>
      </w:pPr>
      <w:rPr>
        <w:rFonts w:ascii="Symbol" w:hAnsi="Symbol" w:hint="default"/>
      </w:rPr>
    </w:lvl>
    <w:lvl w:ilvl="4" w:tplc="53183CBE">
      <w:start w:val="1"/>
      <w:numFmt w:val="bullet"/>
      <w:lvlText w:val="o"/>
      <w:lvlJc w:val="left"/>
      <w:pPr>
        <w:ind w:left="3600" w:hanging="360"/>
      </w:pPr>
      <w:rPr>
        <w:rFonts w:ascii="Courier New" w:hAnsi="Courier New" w:hint="default"/>
      </w:rPr>
    </w:lvl>
    <w:lvl w:ilvl="5" w:tplc="9CC6DC4E">
      <w:start w:val="1"/>
      <w:numFmt w:val="bullet"/>
      <w:lvlText w:val=""/>
      <w:lvlJc w:val="left"/>
      <w:pPr>
        <w:ind w:left="4320" w:hanging="360"/>
      </w:pPr>
      <w:rPr>
        <w:rFonts w:ascii="Wingdings" w:hAnsi="Wingdings" w:hint="default"/>
      </w:rPr>
    </w:lvl>
    <w:lvl w:ilvl="6" w:tplc="3B2A3DD4">
      <w:start w:val="1"/>
      <w:numFmt w:val="bullet"/>
      <w:lvlText w:val=""/>
      <w:lvlJc w:val="left"/>
      <w:pPr>
        <w:ind w:left="5040" w:hanging="360"/>
      </w:pPr>
      <w:rPr>
        <w:rFonts w:ascii="Symbol" w:hAnsi="Symbol" w:hint="default"/>
      </w:rPr>
    </w:lvl>
    <w:lvl w:ilvl="7" w:tplc="7304D92C">
      <w:start w:val="1"/>
      <w:numFmt w:val="bullet"/>
      <w:lvlText w:val="o"/>
      <w:lvlJc w:val="left"/>
      <w:pPr>
        <w:ind w:left="5760" w:hanging="360"/>
      </w:pPr>
      <w:rPr>
        <w:rFonts w:ascii="Courier New" w:hAnsi="Courier New" w:hint="default"/>
      </w:rPr>
    </w:lvl>
    <w:lvl w:ilvl="8" w:tplc="E9168526">
      <w:start w:val="1"/>
      <w:numFmt w:val="bullet"/>
      <w:lvlText w:val=""/>
      <w:lvlJc w:val="left"/>
      <w:pPr>
        <w:ind w:left="6480" w:hanging="360"/>
      </w:pPr>
      <w:rPr>
        <w:rFonts w:ascii="Wingdings" w:hAnsi="Wingdings" w:hint="default"/>
      </w:rPr>
    </w:lvl>
  </w:abstractNum>
  <w:abstractNum w:abstractNumId="21" w15:restartNumberingAfterBreak="0">
    <w:nsid w:val="7EBD62F4"/>
    <w:multiLevelType w:val="hybridMultilevel"/>
    <w:tmpl w:val="11C4C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86587908">
    <w:abstractNumId w:val="20"/>
  </w:num>
  <w:num w:numId="2" w16cid:durableId="1595551524">
    <w:abstractNumId w:val="18"/>
  </w:num>
  <w:num w:numId="3" w16cid:durableId="1679654806">
    <w:abstractNumId w:val="12"/>
  </w:num>
  <w:num w:numId="4" w16cid:durableId="1640913784">
    <w:abstractNumId w:val="19"/>
  </w:num>
  <w:num w:numId="5" w16cid:durableId="1696730172">
    <w:abstractNumId w:val="0"/>
  </w:num>
  <w:num w:numId="6" w16cid:durableId="1084689999">
    <w:abstractNumId w:val="2"/>
  </w:num>
  <w:num w:numId="7" w16cid:durableId="2021620151">
    <w:abstractNumId w:val="13"/>
  </w:num>
  <w:num w:numId="8" w16cid:durableId="466703445">
    <w:abstractNumId w:val="15"/>
  </w:num>
  <w:num w:numId="9" w16cid:durableId="1485899240">
    <w:abstractNumId w:val="10"/>
  </w:num>
  <w:num w:numId="10" w16cid:durableId="315040279">
    <w:abstractNumId w:val="3"/>
  </w:num>
  <w:num w:numId="11" w16cid:durableId="79179625">
    <w:abstractNumId w:val="11"/>
  </w:num>
  <w:num w:numId="12" w16cid:durableId="1822847888">
    <w:abstractNumId w:val="6"/>
  </w:num>
  <w:num w:numId="13" w16cid:durableId="383332576">
    <w:abstractNumId w:val="17"/>
  </w:num>
  <w:num w:numId="14" w16cid:durableId="221213765">
    <w:abstractNumId w:val="14"/>
  </w:num>
  <w:num w:numId="15" w16cid:durableId="1433932431">
    <w:abstractNumId w:val="8"/>
  </w:num>
  <w:num w:numId="16" w16cid:durableId="166601512">
    <w:abstractNumId w:val="21"/>
  </w:num>
  <w:num w:numId="17" w16cid:durableId="1176729455">
    <w:abstractNumId w:val="9"/>
  </w:num>
  <w:num w:numId="18" w16cid:durableId="1977103500">
    <w:abstractNumId w:val="5"/>
  </w:num>
  <w:num w:numId="19" w16cid:durableId="132405051">
    <w:abstractNumId w:val="7"/>
  </w:num>
  <w:num w:numId="20" w16cid:durableId="529535325">
    <w:abstractNumId w:val="1"/>
  </w:num>
  <w:num w:numId="21" w16cid:durableId="1827670161">
    <w:abstractNumId w:val="16"/>
  </w:num>
  <w:num w:numId="22" w16cid:durableId="2049719036">
    <w:abstractNumId w:val="4"/>
  </w:num>
  <w:num w:numId="23" w16cid:durableId="139311464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690"/>
    <w:rsid w:val="000001DC"/>
    <w:rsid w:val="0000060E"/>
    <w:rsid w:val="00001C9A"/>
    <w:rsid w:val="00001CA6"/>
    <w:rsid w:val="00001DD5"/>
    <w:rsid w:val="00003404"/>
    <w:rsid w:val="000034DA"/>
    <w:rsid w:val="00003655"/>
    <w:rsid w:val="00003E19"/>
    <w:rsid w:val="00004081"/>
    <w:rsid w:val="00004C10"/>
    <w:rsid w:val="000054A3"/>
    <w:rsid w:val="00006882"/>
    <w:rsid w:val="00007E27"/>
    <w:rsid w:val="000105BA"/>
    <w:rsid w:val="0001143A"/>
    <w:rsid w:val="000119F0"/>
    <w:rsid w:val="00012A9A"/>
    <w:rsid w:val="00012AC8"/>
    <w:rsid w:val="0001546D"/>
    <w:rsid w:val="000154F6"/>
    <w:rsid w:val="00015722"/>
    <w:rsid w:val="000159FD"/>
    <w:rsid w:val="00017942"/>
    <w:rsid w:val="00017FC4"/>
    <w:rsid w:val="00020050"/>
    <w:rsid w:val="00020775"/>
    <w:rsid w:val="00020C7E"/>
    <w:rsid w:val="00020FBD"/>
    <w:rsid w:val="00021E4C"/>
    <w:rsid w:val="0002209E"/>
    <w:rsid w:val="00023A52"/>
    <w:rsid w:val="00023FA3"/>
    <w:rsid w:val="00025194"/>
    <w:rsid w:val="000264FE"/>
    <w:rsid w:val="00027489"/>
    <w:rsid w:val="0003018D"/>
    <w:rsid w:val="000305A1"/>
    <w:rsid w:val="000309AD"/>
    <w:rsid w:val="0003343E"/>
    <w:rsid w:val="00033563"/>
    <w:rsid w:val="0003381C"/>
    <w:rsid w:val="00034803"/>
    <w:rsid w:val="00035AA0"/>
    <w:rsid w:val="00036B15"/>
    <w:rsid w:val="00036CFF"/>
    <w:rsid w:val="00036EEB"/>
    <w:rsid w:val="0003772F"/>
    <w:rsid w:val="0004080A"/>
    <w:rsid w:val="00041478"/>
    <w:rsid w:val="00041F5D"/>
    <w:rsid w:val="00044539"/>
    <w:rsid w:val="00044867"/>
    <w:rsid w:val="00044DC4"/>
    <w:rsid w:val="00045D63"/>
    <w:rsid w:val="00046157"/>
    <w:rsid w:val="00046212"/>
    <w:rsid w:val="00046435"/>
    <w:rsid w:val="00046A95"/>
    <w:rsid w:val="0004707B"/>
    <w:rsid w:val="00047816"/>
    <w:rsid w:val="00047A25"/>
    <w:rsid w:val="00047C70"/>
    <w:rsid w:val="00050404"/>
    <w:rsid w:val="00050E3A"/>
    <w:rsid w:val="00050F12"/>
    <w:rsid w:val="00051255"/>
    <w:rsid w:val="000528F9"/>
    <w:rsid w:val="00053895"/>
    <w:rsid w:val="000539FE"/>
    <w:rsid w:val="00053D69"/>
    <w:rsid w:val="00054143"/>
    <w:rsid w:val="0005447C"/>
    <w:rsid w:val="000544A5"/>
    <w:rsid w:val="00054792"/>
    <w:rsid w:val="00054EE4"/>
    <w:rsid w:val="00055753"/>
    <w:rsid w:val="00055A80"/>
    <w:rsid w:val="00055B52"/>
    <w:rsid w:val="00055D6B"/>
    <w:rsid w:val="000565DC"/>
    <w:rsid w:val="0005689C"/>
    <w:rsid w:val="00056AA6"/>
    <w:rsid w:val="000574D2"/>
    <w:rsid w:val="00057602"/>
    <w:rsid w:val="00057B58"/>
    <w:rsid w:val="00057C94"/>
    <w:rsid w:val="00060546"/>
    <w:rsid w:val="000607A7"/>
    <w:rsid w:val="00060C81"/>
    <w:rsid w:val="0006137D"/>
    <w:rsid w:val="00061482"/>
    <w:rsid w:val="0006238C"/>
    <w:rsid w:val="00063D16"/>
    <w:rsid w:val="00066006"/>
    <w:rsid w:val="00066397"/>
    <w:rsid w:val="000664A7"/>
    <w:rsid w:val="00066D19"/>
    <w:rsid w:val="000673ED"/>
    <w:rsid w:val="000675E1"/>
    <w:rsid w:val="00067ACA"/>
    <w:rsid w:val="0007087C"/>
    <w:rsid w:val="00070940"/>
    <w:rsid w:val="00070D2E"/>
    <w:rsid w:val="00072834"/>
    <w:rsid w:val="00073337"/>
    <w:rsid w:val="000742F9"/>
    <w:rsid w:val="00074682"/>
    <w:rsid w:val="0007592C"/>
    <w:rsid w:val="00076501"/>
    <w:rsid w:val="00076CF2"/>
    <w:rsid w:val="000827A9"/>
    <w:rsid w:val="00083258"/>
    <w:rsid w:val="00084262"/>
    <w:rsid w:val="000843AF"/>
    <w:rsid w:val="00084A06"/>
    <w:rsid w:val="0008755B"/>
    <w:rsid w:val="000875E1"/>
    <w:rsid w:val="00087695"/>
    <w:rsid w:val="00090502"/>
    <w:rsid w:val="0009134B"/>
    <w:rsid w:val="00091D02"/>
    <w:rsid w:val="00091E70"/>
    <w:rsid w:val="00092C97"/>
    <w:rsid w:val="000938ED"/>
    <w:rsid w:val="000942C6"/>
    <w:rsid w:val="00094352"/>
    <w:rsid w:val="000953F7"/>
    <w:rsid w:val="00095407"/>
    <w:rsid w:val="000957EF"/>
    <w:rsid w:val="00095E29"/>
    <w:rsid w:val="0009616F"/>
    <w:rsid w:val="000962D8"/>
    <w:rsid w:val="00096D42"/>
    <w:rsid w:val="00096EC0"/>
    <w:rsid w:val="00097668"/>
    <w:rsid w:val="000A1BE2"/>
    <w:rsid w:val="000A1FD8"/>
    <w:rsid w:val="000A2168"/>
    <w:rsid w:val="000A22CE"/>
    <w:rsid w:val="000A2DD5"/>
    <w:rsid w:val="000A3F5D"/>
    <w:rsid w:val="000A43E3"/>
    <w:rsid w:val="000A5344"/>
    <w:rsid w:val="000A5B77"/>
    <w:rsid w:val="000A778C"/>
    <w:rsid w:val="000B0748"/>
    <w:rsid w:val="000B1949"/>
    <w:rsid w:val="000B2102"/>
    <w:rsid w:val="000B2677"/>
    <w:rsid w:val="000B2A10"/>
    <w:rsid w:val="000B32B4"/>
    <w:rsid w:val="000B7066"/>
    <w:rsid w:val="000B78D9"/>
    <w:rsid w:val="000C10EB"/>
    <w:rsid w:val="000C16AC"/>
    <w:rsid w:val="000C1FAD"/>
    <w:rsid w:val="000C2761"/>
    <w:rsid w:val="000C3785"/>
    <w:rsid w:val="000C3AF8"/>
    <w:rsid w:val="000C3D1E"/>
    <w:rsid w:val="000C4A2D"/>
    <w:rsid w:val="000C4E3E"/>
    <w:rsid w:val="000C5358"/>
    <w:rsid w:val="000C549D"/>
    <w:rsid w:val="000C5821"/>
    <w:rsid w:val="000C5F16"/>
    <w:rsid w:val="000C7593"/>
    <w:rsid w:val="000C7901"/>
    <w:rsid w:val="000C7D08"/>
    <w:rsid w:val="000D0837"/>
    <w:rsid w:val="000D19AD"/>
    <w:rsid w:val="000D27DD"/>
    <w:rsid w:val="000D2A4E"/>
    <w:rsid w:val="000D32AE"/>
    <w:rsid w:val="000D4E89"/>
    <w:rsid w:val="000D72C7"/>
    <w:rsid w:val="000E1598"/>
    <w:rsid w:val="000E201D"/>
    <w:rsid w:val="000E2A8C"/>
    <w:rsid w:val="000E3DF7"/>
    <w:rsid w:val="000E3E47"/>
    <w:rsid w:val="000E4E3E"/>
    <w:rsid w:val="000E55A1"/>
    <w:rsid w:val="000E62F9"/>
    <w:rsid w:val="000E63BA"/>
    <w:rsid w:val="000E7379"/>
    <w:rsid w:val="000E7799"/>
    <w:rsid w:val="000E795E"/>
    <w:rsid w:val="000E7C71"/>
    <w:rsid w:val="000F0AB9"/>
    <w:rsid w:val="000F139D"/>
    <w:rsid w:val="000F27EF"/>
    <w:rsid w:val="000F2D2E"/>
    <w:rsid w:val="000F317A"/>
    <w:rsid w:val="000F465D"/>
    <w:rsid w:val="000F5E44"/>
    <w:rsid w:val="000F6048"/>
    <w:rsid w:val="000F663C"/>
    <w:rsid w:val="000F71F2"/>
    <w:rsid w:val="000F7B3C"/>
    <w:rsid w:val="001008AB"/>
    <w:rsid w:val="00101AB5"/>
    <w:rsid w:val="0010460A"/>
    <w:rsid w:val="0010586A"/>
    <w:rsid w:val="00105D02"/>
    <w:rsid w:val="00106F2A"/>
    <w:rsid w:val="00106FAB"/>
    <w:rsid w:val="001070BB"/>
    <w:rsid w:val="00107248"/>
    <w:rsid w:val="00107534"/>
    <w:rsid w:val="00111290"/>
    <w:rsid w:val="00111403"/>
    <w:rsid w:val="00111BD9"/>
    <w:rsid w:val="00111E16"/>
    <w:rsid w:val="001127FF"/>
    <w:rsid w:val="00113362"/>
    <w:rsid w:val="0011477C"/>
    <w:rsid w:val="00116405"/>
    <w:rsid w:val="0011676B"/>
    <w:rsid w:val="00116AFC"/>
    <w:rsid w:val="00116C0B"/>
    <w:rsid w:val="001175FA"/>
    <w:rsid w:val="0011788E"/>
    <w:rsid w:val="001212EE"/>
    <w:rsid w:val="00122F52"/>
    <w:rsid w:val="0012354C"/>
    <w:rsid w:val="001241B5"/>
    <w:rsid w:val="00124AFB"/>
    <w:rsid w:val="0012539C"/>
    <w:rsid w:val="001259B2"/>
    <w:rsid w:val="00126173"/>
    <w:rsid w:val="00126EAC"/>
    <w:rsid w:val="00127205"/>
    <w:rsid w:val="001273CA"/>
    <w:rsid w:val="0012769D"/>
    <w:rsid w:val="0012785E"/>
    <w:rsid w:val="00131918"/>
    <w:rsid w:val="00131C1F"/>
    <w:rsid w:val="001323D8"/>
    <w:rsid w:val="00132A86"/>
    <w:rsid w:val="001351E3"/>
    <w:rsid w:val="001356FA"/>
    <w:rsid w:val="001357EE"/>
    <w:rsid w:val="00136655"/>
    <w:rsid w:val="00136842"/>
    <w:rsid w:val="00136D18"/>
    <w:rsid w:val="00137211"/>
    <w:rsid w:val="001377EE"/>
    <w:rsid w:val="00140244"/>
    <w:rsid w:val="001409A4"/>
    <w:rsid w:val="00142C45"/>
    <w:rsid w:val="0014331A"/>
    <w:rsid w:val="00143E86"/>
    <w:rsid w:val="00144A44"/>
    <w:rsid w:val="00145FA0"/>
    <w:rsid w:val="00146A06"/>
    <w:rsid w:val="001478C4"/>
    <w:rsid w:val="00150DDC"/>
    <w:rsid w:val="00150E16"/>
    <w:rsid w:val="00151D96"/>
    <w:rsid w:val="00151E15"/>
    <w:rsid w:val="00152248"/>
    <w:rsid w:val="00152249"/>
    <w:rsid w:val="00154200"/>
    <w:rsid w:val="001546E7"/>
    <w:rsid w:val="0015596C"/>
    <w:rsid w:val="00155FCA"/>
    <w:rsid w:val="00157554"/>
    <w:rsid w:val="00157DD5"/>
    <w:rsid w:val="0016168B"/>
    <w:rsid w:val="00161B85"/>
    <w:rsid w:val="00162508"/>
    <w:rsid w:val="00163154"/>
    <w:rsid w:val="0016383D"/>
    <w:rsid w:val="00163B80"/>
    <w:rsid w:val="00163DE4"/>
    <w:rsid w:val="00165849"/>
    <w:rsid w:val="001659E5"/>
    <w:rsid w:val="00166C6F"/>
    <w:rsid w:val="00167D8B"/>
    <w:rsid w:val="001702F6"/>
    <w:rsid w:val="00170EC9"/>
    <w:rsid w:val="00171649"/>
    <w:rsid w:val="00171C82"/>
    <w:rsid w:val="001721BE"/>
    <w:rsid w:val="001726CA"/>
    <w:rsid w:val="00173534"/>
    <w:rsid w:val="00173817"/>
    <w:rsid w:val="00175550"/>
    <w:rsid w:val="0017712D"/>
    <w:rsid w:val="0017717A"/>
    <w:rsid w:val="001779F6"/>
    <w:rsid w:val="001809B7"/>
    <w:rsid w:val="00180E66"/>
    <w:rsid w:val="00180E74"/>
    <w:rsid w:val="001811EA"/>
    <w:rsid w:val="0018123F"/>
    <w:rsid w:val="001813A9"/>
    <w:rsid w:val="001814C2"/>
    <w:rsid w:val="00181E97"/>
    <w:rsid w:val="00181FA8"/>
    <w:rsid w:val="00182609"/>
    <w:rsid w:val="00183526"/>
    <w:rsid w:val="001841B2"/>
    <w:rsid w:val="00184275"/>
    <w:rsid w:val="001849B0"/>
    <w:rsid w:val="00184A83"/>
    <w:rsid w:val="00184F89"/>
    <w:rsid w:val="0018504A"/>
    <w:rsid w:val="001853E4"/>
    <w:rsid w:val="00185510"/>
    <w:rsid w:val="00186168"/>
    <w:rsid w:val="00186505"/>
    <w:rsid w:val="001870BA"/>
    <w:rsid w:val="001878FC"/>
    <w:rsid w:val="0019167E"/>
    <w:rsid w:val="00191D23"/>
    <w:rsid w:val="001921B8"/>
    <w:rsid w:val="001922D7"/>
    <w:rsid w:val="00192840"/>
    <w:rsid w:val="0019285E"/>
    <w:rsid w:val="00192F96"/>
    <w:rsid w:val="00192FF1"/>
    <w:rsid w:val="00195982"/>
    <w:rsid w:val="00196048"/>
    <w:rsid w:val="001965F1"/>
    <w:rsid w:val="00196EB4"/>
    <w:rsid w:val="00197173"/>
    <w:rsid w:val="00197370"/>
    <w:rsid w:val="00197EA3"/>
    <w:rsid w:val="001A00C8"/>
    <w:rsid w:val="001A0760"/>
    <w:rsid w:val="001A36DD"/>
    <w:rsid w:val="001A39A7"/>
    <w:rsid w:val="001A4A8D"/>
    <w:rsid w:val="001A5C8A"/>
    <w:rsid w:val="001A5D1E"/>
    <w:rsid w:val="001A6AC1"/>
    <w:rsid w:val="001A7670"/>
    <w:rsid w:val="001A7A93"/>
    <w:rsid w:val="001A7C6A"/>
    <w:rsid w:val="001B0B44"/>
    <w:rsid w:val="001B0D7C"/>
    <w:rsid w:val="001B0E00"/>
    <w:rsid w:val="001B25E4"/>
    <w:rsid w:val="001B2690"/>
    <w:rsid w:val="001B2CF3"/>
    <w:rsid w:val="001B2EDD"/>
    <w:rsid w:val="001B3220"/>
    <w:rsid w:val="001B3534"/>
    <w:rsid w:val="001B38FB"/>
    <w:rsid w:val="001B3EA1"/>
    <w:rsid w:val="001B44CA"/>
    <w:rsid w:val="001B4ABF"/>
    <w:rsid w:val="001B4CB8"/>
    <w:rsid w:val="001B4E29"/>
    <w:rsid w:val="001B4E9B"/>
    <w:rsid w:val="001B540E"/>
    <w:rsid w:val="001B5B8C"/>
    <w:rsid w:val="001B5E48"/>
    <w:rsid w:val="001B6650"/>
    <w:rsid w:val="001B7124"/>
    <w:rsid w:val="001B79BA"/>
    <w:rsid w:val="001B7AB5"/>
    <w:rsid w:val="001C004A"/>
    <w:rsid w:val="001C0276"/>
    <w:rsid w:val="001C0ACD"/>
    <w:rsid w:val="001C1AE4"/>
    <w:rsid w:val="001C21A1"/>
    <w:rsid w:val="001C2C44"/>
    <w:rsid w:val="001C2CC3"/>
    <w:rsid w:val="001C396F"/>
    <w:rsid w:val="001C3FB1"/>
    <w:rsid w:val="001C69A2"/>
    <w:rsid w:val="001C69F9"/>
    <w:rsid w:val="001C6E16"/>
    <w:rsid w:val="001C6EC2"/>
    <w:rsid w:val="001C715D"/>
    <w:rsid w:val="001C7A32"/>
    <w:rsid w:val="001C7C73"/>
    <w:rsid w:val="001D05D1"/>
    <w:rsid w:val="001D0AED"/>
    <w:rsid w:val="001D0B94"/>
    <w:rsid w:val="001D19F6"/>
    <w:rsid w:val="001D2083"/>
    <w:rsid w:val="001D3398"/>
    <w:rsid w:val="001D62DA"/>
    <w:rsid w:val="001D7DD8"/>
    <w:rsid w:val="001E0109"/>
    <w:rsid w:val="001E167C"/>
    <w:rsid w:val="001E1B8D"/>
    <w:rsid w:val="001E20F5"/>
    <w:rsid w:val="001E22B2"/>
    <w:rsid w:val="001E2403"/>
    <w:rsid w:val="001E4ECD"/>
    <w:rsid w:val="001E6E27"/>
    <w:rsid w:val="001E71D1"/>
    <w:rsid w:val="001E7C05"/>
    <w:rsid w:val="001F12E8"/>
    <w:rsid w:val="001F1587"/>
    <w:rsid w:val="001F49FB"/>
    <w:rsid w:val="001F50AA"/>
    <w:rsid w:val="001F6D0E"/>
    <w:rsid w:val="001F7A95"/>
    <w:rsid w:val="00200CE5"/>
    <w:rsid w:val="002017E3"/>
    <w:rsid w:val="002027DD"/>
    <w:rsid w:val="00202886"/>
    <w:rsid w:val="00203981"/>
    <w:rsid w:val="002052B9"/>
    <w:rsid w:val="002059E3"/>
    <w:rsid w:val="00206637"/>
    <w:rsid w:val="00206891"/>
    <w:rsid w:val="00206AB8"/>
    <w:rsid w:val="00210DE0"/>
    <w:rsid w:val="00211A45"/>
    <w:rsid w:val="00212197"/>
    <w:rsid w:val="00212635"/>
    <w:rsid w:val="002126CA"/>
    <w:rsid w:val="002130C4"/>
    <w:rsid w:val="0021576C"/>
    <w:rsid w:val="0021613C"/>
    <w:rsid w:val="00216E36"/>
    <w:rsid w:val="00216F6C"/>
    <w:rsid w:val="00217419"/>
    <w:rsid w:val="002175DD"/>
    <w:rsid w:val="00217E55"/>
    <w:rsid w:val="002206C1"/>
    <w:rsid w:val="00220D15"/>
    <w:rsid w:val="0022266E"/>
    <w:rsid w:val="00222FA3"/>
    <w:rsid w:val="00224327"/>
    <w:rsid w:val="002256E2"/>
    <w:rsid w:val="00225B78"/>
    <w:rsid w:val="00226182"/>
    <w:rsid w:val="002265A3"/>
    <w:rsid w:val="00226CAC"/>
    <w:rsid w:val="00226DF5"/>
    <w:rsid w:val="002305AA"/>
    <w:rsid w:val="002309FF"/>
    <w:rsid w:val="0023177C"/>
    <w:rsid w:val="00233103"/>
    <w:rsid w:val="0023384B"/>
    <w:rsid w:val="00233B9C"/>
    <w:rsid w:val="00233EEB"/>
    <w:rsid w:val="0023498D"/>
    <w:rsid w:val="00234ACF"/>
    <w:rsid w:val="00236C0E"/>
    <w:rsid w:val="0023774C"/>
    <w:rsid w:val="0023787E"/>
    <w:rsid w:val="00240689"/>
    <w:rsid w:val="0024069A"/>
    <w:rsid w:val="00240ACF"/>
    <w:rsid w:val="00241741"/>
    <w:rsid w:val="00243616"/>
    <w:rsid w:val="00243E32"/>
    <w:rsid w:val="002446F7"/>
    <w:rsid w:val="00244DA8"/>
    <w:rsid w:val="002450AD"/>
    <w:rsid w:val="00245378"/>
    <w:rsid w:val="00245C52"/>
    <w:rsid w:val="00245FAE"/>
    <w:rsid w:val="00247772"/>
    <w:rsid w:val="0025069A"/>
    <w:rsid w:val="002515F1"/>
    <w:rsid w:val="00252EE3"/>
    <w:rsid w:val="00253EC6"/>
    <w:rsid w:val="002542C1"/>
    <w:rsid w:val="0025472C"/>
    <w:rsid w:val="00254EFB"/>
    <w:rsid w:val="002560E8"/>
    <w:rsid w:val="00256548"/>
    <w:rsid w:val="00256DD7"/>
    <w:rsid w:val="00257570"/>
    <w:rsid w:val="00257935"/>
    <w:rsid w:val="0026090B"/>
    <w:rsid w:val="00260944"/>
    <w:rsid w:val="00260B33"/>
    <w:rsid w:val="00261180"/>
    <w:rsid w:val="00262508"/>
    <w:rsid w:val="00262872"/>
    <w:rsid w:val="00262A24"/>
    <w:rsid w:val="00262B2B"/>
    <w:rsid w:val="00263691"/>
    <w:rsid w:val="00263A3A"/>
    <w:rsid w:val="0026631E"/>
    <w:rsid w:val="00267791"/>
    <w:rsid w:val="00267B63"/>
    <w:rsid w:val="002712D4"/>
    <w:rsid w:val="0027135C"/>
    <w:rsid w:val="00271B7C"/>
    <w:rsid w:val="00271D74"/>
    <w:rsid w:val="0027224D"/>
    <w:rsid w:val="00273972"/>
    <w:rsid w:val="00274378"/>
    <w:rsid w:val="00274E97"/>
    <w:rsid w:val="002753BE"/>
    <w:rsid w:val="00276989"/>
    <w:rsid w:val="00276D0E"/>
    <w:rsid w:val="00277AA1"/>
    <w:rsid w:val="002806D5"/>
    <w:rsid w:val="0028090E"/>
    <w:rsid w:val="0028109F"/>
    <w:rsid w:val="002810CC"/>
    <w:rsid w:val="002824BD"/>
    <w:rsid w:val="00283631"/>
    <w:rsid w:val="00284402"/>
    <w:rsid w:val="00285042"/>
    <w:rsid w:val="00285461"/>
    <w:rsid w:val="0028592B"/>
    <w:rsid w:val="00285C0A"/>
    <w:rsid w:val="00286584"/>
    <w:rsid w:val="00286B51"/>
    <w:rsid w:val="00286C27"/>
    <w:rsid w:val="00286F3D"/>
    <w:rsid w:val="002870E7"/>
    <w:rsid w:val="0028795E"/>
    <w:rsid w:val="0029050D"/>
    <w:rsid w:val="00290AE0"/>
    <w:rsid w:val="00291AE3"/>
    <w:rsid w:val="00291F3C"/>
    <w:rsid w:val="00293217"/>
    <w:rsid w:val="002936A9"/>
    <w:rsid w:val="0029374A"/>
    <w:rsid w:val="00294201"/>
    <w:rsid w:val="002943A8"/>
    <w:rsid w:val="002943E6"/>
    <w:rsid w:val="002945F2"/>
    <w:rsid w:val="00294884"/>
    <w:rsid w:val="00294A6D"/>
    <w:rsid w:val="00296FBD"/>
    <w:rsid w:val="002971AE"/>
    <w:rsid w:val="00297EF2"/>
    <w:rsid w:val="00297F01"/>
    <w:rsid w:val="002A0404"/>
    <w:rsid w:val="002A1445"/>
    <w:rsid w:val="002A17DC"/>
    <w:rsid w:val="002A3499"/>
    <w:rsid w:val="002A34F3"/>
    <w:rsid w:val="002A4CDA"/>
    <w:rsid w:val="002A5175"/>
    <w:rsid w:val="002A5421"/>
    <w:rsid w:val="002A5721"/>
    <w:rsid w:val="002A7D21"/>
    <w:rsid w:val="002A7DCA"/>
    <w:rsid w:val="002A7E86"/>
    <w:rsid w:val="002B145B"/>
    <w:rsid w:val="002B16C9"/>
    <w:rsid w:val="002B1A5B"/>
    <w:rsid w:val="002B1F53"/>
    <w:rsid w:val="002B2315"/>
    <w:rsid w:val="002B2C69"/>
    <w:rsid w:val="002B2CAF"/>
    <w:rsid w:val="002B30AB"/>
    <w:rsid w:val="002B33CE"/>
    <w:rsid w:val="002B4600"/>
    <w:rsid w:val="002B5007"/>
    <w:rsid w:val="002B5A8B"/>
    <w:rsid w:val="002B6028"/>
    <w:rsid w:val="002B6395"/>
    <w:rsid w:val="002B6786"/>
    <w:rsid w:val="002B69B9"/>
    <w:rsid w:val="002B76FD"/>
    <w:rsid w:val="002B7A7F"/>
    <w:rsid w:val="002B7E89"/>
    <w:rsid w:val="002B7F89"/>
    <w:rsid w:val="002C0576"/>
    <w:rsid w:val="002C0C35"/>
    <w:rsid w:val="002C1A00"/>
    <w:rsid w:val="002C1CBB"/>
    <w:rsid w:val="002C295E"/>
    <w:rsid w:val="002C37FB"/>
    <w:rsid w:val="002C3EAF"/>
    <w:rsid w:val="002C4507"/>
    <w:rsid w:val="002C4BDB"/>
    <w:rsid w:val="002C4DE3"/>
    <w:rsid w:val="002C52B7"/>
    <w:rsid w:val="002C7C1C"/>
    <w:rsid w:val="002C7F20"/>
    <w:rsid w:val="002C7FD8"/>
    <w:rsid w:val="002D188E"/>
    <w:rsid w:val="002D1D22"/>
    <w:rsid w:val="002D35BD"/>
    <w:rsid w:val="002D378E"/>
    <w:rsid w:val="002D3EC3"/>
    <w:rsid w:val="002D54F8"/>
    <w:rsid w:val="002D64D3"/>
    <w:rsid w:val="002D65F2"/>
    <w:rsid w:val="002D74EB"/>
    <w:rsid w:val="002E047E"/>
    <w:rsid w:val="002E0DDB"/>
    <w:rsid w:val="002E2397"/>
    <w:rsid w:val="002E2B4D"/>
    <w:rsid w:val="002E2D5C"/>
    <w:rsid w:val="002E326F"/>
    <w:rsid w:val="002E375C"/>
    <w:rsid w:val="002E6409"/>
    <w:rsid w:val="002E65AB"/>
    <w:rsid w:val="002E65CA"/>
    <w:rsid w:val="002E672D"/>
    <w:rsid w:val="002E679F"/>
    <w:rsid w:val="002E753F"/>
    <w:rsid w:val="002F09B2"/>
    <w:rsid w:val="002F207A"/>
    <w:rsid w:val="002F2375"/>
    <w:rsid w:val="002F304D"/>
    <w:rsid w:val="002F393A"/>
    <w:rsid w:val="002F5124"/>
    <w:rsid w:val="002F5D6E"/>
    <w:rsid w:val="002F649E"/>
    <w:rsid w:val="002F6D51"/>
    <w:rsid w:val="002F6FD1"/>
    <w:rsid w:val="00300380"/>
    <w:rsid w:val="00300986"/>
    <w:rsid w:val="00301ACC"/>
    <w:rsid w:val="00301C33"/>
    <w:rsid w:val="00301F78"/>
    <w:rsid w:val="003033D2"/>
    <w:rsid w:val="0030418B"/>
    <w:rsid w:val="00306C1B"/>
    <w:rsid w:val="003100BE"/>
    <w:rsid w:val="00310CDD"/>
    <w:rsid w:val="0031265A"/>
    <w:rsid w:val="00312873"/>
    <w:rsid w:val="00312A6E"/>
    <w:rsid w:val="00312C8B"/>
    <w:rsid w:val="00312EE5"/>
    <w:rsid w:val="00313036"/>
    <w:rsid w:val="00314010"/>
    <w:rsid w:val="00314AB0"/>
    <w:rsid w:val="0031500F"/>
    <w:rsid w:val="00315829"/>
    <w:rsid w:val="003159B3"/>
    <w:rsid w:val="003159BD"/>
    <w:rsid w:val="00316799"/>
    <w:rsid w:val="00317789"/>
    <w:rsid w:val="00317836"/>
    <w:rsid w:val="003200AF"/>
    <w:rsid w:val="0032022E"/>
    <w:rsid w:val="0032071F"/>
    <w:rsid w:val="00320E6C"/>
    <w:rsid w:val="00321A00"/>
    <w:rsid w:val="00321FF7"/>
    <w:rsid w:val="0032242B"/>
    <w:rsid w:val="00322EF2"/>
    <w:rsid w:val="00322F06"/>
    <w:rsid w:val="003233AE"/>
    <w:rsid w:val="00323B1C"/>
    <w:rsid w:val="00324734"/>
    <w:rsid w:val="0032490E"/>
    <w:rsid w:val="003253B6"/>
    <w:rsid w:val="003260C6"/>
    <w:rsid w:val="00326AA9"/>
    <w:rsid w:val="0033006B"/>
    <w:rsid w:val="003306B5"/>
    <w:rsid w:val="003306D3"/>
    <w:rsid w:val="003312C0"/>
    <w:rsid w:val="003315B2"/>
    <w:rsid w:val="00335660"/>
    <w:rsid w:val="00335D7D"/>
    <w:rsid w:val="003366BA"/>
    <w:rsid w:val="0033777A"/>
    <w:rsid w:val="00337E79"/>
    <w:rsid w:val="003407E5"/>
    <w:rsid w:val="00340BC6"/>
    <w:rsid w:val="003411D5"/>
    <w:rsid w:val="0034263A"/>
    <w:rsid w:val="00342702"/>
    <w:rsid w:val="00343433"/>
    <w:rsid w:val="00343CE5"/>
    <w:rsid w:val="00343FAA"/>
    <w:rsid w:val="003444DC"/>
    <w:rsid w:val="003457FC"/>
    <w:rsid w:val="003465B4"/>
    <w:rsid w:val="0034671E"/>
    <w:rsid w:val="003469CA"/>
    <w:rsid w:val="00346AF9"/>
    <w:rsid w:val="003476FE"/>
    <w:rsid w:val="00347A68"/>
    <w:rsid w:val="00347D2F"/>
    <w:rsid w:val="00350396"/>
    <w:rsid w:val="003528BF"/>
    <w:rsid w:val="00352FA1"/>
    <w:rsid w:val="00353E92"/>
    <w:rsid w:val="00354C1E"/>
    <w:rsid w:val="00355736"/>
    <w:rsid w:val="00356C17"/>
    <w:rsid w:val="003570B9"/>
    <w:rsid w:val="003575E4"/>
    <w:rsid w:val="00357E1C"/>
    <w:rsid w:val="003612C3"/>
    <w:rsid w:val="003622BF"/>
    <w:rsid w:val="0036307A"/>
    <w:rsid w:val="003648FD"/>
    <w:rsid w:val="00365051"/>
    <w:rsid w:val="0036507D"/>
    <w:rsid w:val="00365E9E"/>
    <w:rsid w:val="00366ACF"/>
    <w:rsid w:val="00366AF5"/>
    <w:rsid w:val="00366FD5"/>
    <w:rsid w:val="00367A0D"/>
    <w:rsid w:val="00367FCC"/>
    <w:rsid w:val="003702A5"/>
    <w:rsid w:val="0037065F"/>
    <w:rsid w:val="00370955"/>
    <w:rsid w:val="00372211"/>
    <w:rsid w:val="003731C0"/>
    <w:rsid w:val="00375197"/>
    <w:rsid w:val="003755CA"/>
    <w:rsid w:val="00375916"/>
    <w:rsid w:val="003767A7"/>
    <w:rsid w:val="00376953"/>
    <w:rsid w:val="003771BD"/>
    <w:rsid w:val="003771E0"/>
    <w:rsid w:val="00380376"/>
    <w:rsid w:val="00381D7B"/>
    <w:rsid w:val="00382310"/>
    <w:rsid w:val="003828CD"/>
    <w:rsid w:val="00382B5B"/>
    <w:rsid w:val="00383119"/>
    <w:rsid w:val="00383B8E"/>
    <w:rsid w:val="00384487"/>
    <w:rsid w:val="0038581F"/>
    <w:rsid w:val="00385E79"/>
    <w:rsid w:val="00387289"/>
    <w:rsid w:val="0038770B"/>
    <w:rsid w:val="00390DF8"/>
    <w:rsid w:val="00390E35"/>
    <w:rsid w:val="00391890"/>
    <w:rsid w:val="00391F52"/>
    <w:rsid w:val="00392E58"/>
    <w:rsid w:val="0039308E"/>
    <w:rsid w:val="003936A8"/>
    <w:rsid w:val="00393BD1"/>
    <w:rsid w:val="00393BEB"/>
    <w:rsid w:val="00394896"/>
    <w:rsid w:val="00394C5F"/>
    <w:rsid w:val="003953B5"/>
    <w:rsid w:val="0039560E"/>
    <w:rsid w:val="00396841"/>
    <w:rsid w:val="003975DF"/>
    <w:rsid w:val="003979DD"/>
    <w:rsid w:val="00397D1E"/>
    <w:rsid w:val="00397EF5"/>
    <w:rsid w:val="00397F1F"/>
    <w:rsid w:val="003A0C87"/>
    <w:rsid w:val="003A12EA"/>
    <w:rsid w:val="003A14D7"/>
    <w:rsid w:val="003A21F3"/>
    <w:rsid w:val="003A226F"/>
    <w:rsid w:val="003A2273"/>
    <w:rsid w:val="003A305E"/>
    <w:rsid w:val="003A3104"/>
    <w:rsid w:val="003A353D"/>
    <w:rsid w:val="003A3D5B"/>
    <w:rsid w:val="003A4F84"/>
    <w:rsid w:val="003A51ED"/>
    <w:rsid w:val="003A52ED"/>
    <w:rsid w:val="003A5EB3"/>
    <w:rsid w:val="003A6590"/>
    <w:rsid w:val="003A6845"/>
    <w:rsid w:val="003A695B"/>
    <w:rsid w:val="003B06CC"/>
    <w:rsid w:val="003B0BDC"/>
    <w:rsid w:val="003B0F28"/>
    <w:rsid w:val="003B1E6F"/>
    <w:rsid w:val="003B2207"/>
    <w:rsid w:val="003B284E"/>
    <w:rsid w:val="003B3EBF"/>
    <w:rsid w:val="003B40ED"/>
    <w:rsid w:val="003B45F6"/>
    <w:rsid w:val="003B4A7D"/>
    <w:rsid w:val="003B4C2E"/>
    <w:rsid w:val="003B5560"/>
    <w:rsid w:val="003B5810"/>
    <w:rsid w:val="003B5A7F"/>
    <w:rsid w:val="003B5BCE"/>
    <w:rsid w:val="003B5E80"/>
    <w:rsid w:val="003B6446"/>
    <w:rsid w:val="003B75BE"/>
    <w:rsid w:val="003B799E"/>
    <w:rsid w:val="003B7D17"/>
    <w:rsid w:val="003C041B"/>
    <w:rsid w:val="003C0F9E"/>
    <w:rsid w:val="003C1F08"/>
    <w:rsid w:val="003C2C0A"/>
    <w:rsid w:val="003C2EFA"/>
    <w:rsid w:val="003C319C"/>
    <w:rsid w:val="003C36BF"/>
    <w:rsid w:val="003C3BA5"/>
    <w:rsid w:val="003C3F09"/>
    <w:rsid w:val="003C41BA"/>
    <w:rsid w:val="003C456D"/>
    <w:rsid w:val="003C4BD8"/>
    <w:rsid w:val="003C5600"/>
    <w:rsid w:val="003C5E68"/>
    <w:rsid w:val="003C6786"/>
    <w:rsid w:val="003D1227"/>
    <w:rsid w:val="003D21A0"/>
    <w:rsid w:val="003D2443"/>
    <w:rsid w:val="003D2F98"/>
    <w:rsid w:val="003D48C7"/>
    <w:rsid w:val="003D5439"/>
    <w:rsid w:val="003D596A"/>
    <w:rsid w:val="003D5A18"/>
    <w:rsid w:val="003D6515"/>
    <w:rsid w:val="003D6746"/>
    <w:rsid w:val="003D7EC9"/>
    <w:rsid w:val="003E0653"/>
    <w:rsid w:val="003E0BF6"/>
    <w:rsid w:val="003E1675"/>
    <w:rsid w:val="003E27EC"/>
    <w:rsid w:val="003E2F46"/>
    <w:rsid w:val="003E31BD"/>
    <w:rsid w:val="003E3A10"/>
    <w:rsid w:val="003E46D7"/>
    <w:rsid w:val="003E5CA8"/>
    <w:rsid w:val="003E6430"/>
    <w:rsid w:val="003E6B61"/>
    <w:rsid w:val="003E72A5"/>
    <w:rsid w:val="003F0A1C"/>
    <w:rsid w:val="003F1B40"/>
    <w:rsid w:val="003F301E"/>
    <w:rsid w:val="003F3355"/>
    <w:rsid w:val="003F38DA"/>
    <w:rsid w:val="003F3DF1"/>
    <w:rsid w:val="003F4B1A"/>
    <w:rsid w:val="003F4BB8"/>
    <w:rsid w:val="003F4CA9"/>
    <w:rsid w:val="003F538B"/>
    <w:rsid w:val="003F64DB"/>
    <w:rsid w:val="003F6599"/>
    <w:rsid w:val="003F6C5C"/>
    <w:rsid w:val="004004B0"/>
    <w:rsid w:val="004006A9"/>
    <w:rsid w:val="00400946"/>
    <w:rsid w:val="00400C2A"/>
    <w:rsid w:val="00401211"/>
    <w:rsid w:val="004018D0"/>
    <w:rsid w:val="00401B36"/>
    <w:rsid w:val="00401CDA"/>
    <w:rsid w:val="00401E7B"/>
    <w:rsid w:val="00402D80"/>
    <w:rsid w:val="00402D91"/>
    <w:rsid w:val="00402EE9"/>
    <w:rsid w:val="00403E1A"/>
    <w:rsid w:val="00404865"/>
    <w:rsid w:val="004055A6"/>
    <w:rsid w:val="00405857"/>
    <w:rsid w:val="004062FF"/>
    <w:rsid w:val="00406EEC"/>
    <w:rsid w:val="00410276"/>
    <w:rsid w:val="004104E8"/>
    <w:rsid w:val="004105A6"/>
    <w:rsid w:val="004106FF"/>
    <w:rsid w:val="00412E21"/>
    <w:rsid w:val="004132AC"/>
    <w:rsid w:val="0041455A"/>
    <w:rsid w:val="004149CA"/>
    <w:rsid w:val="00414C3C"/>
    <w:rsid w:val="004159F2"/>
    <w:rsid w:val="0042038A"/>
    <w:rsid w:val="004212E9"/>
    <w:rsid w:val="00421F5E"/>
    <w:rsid w:val="0042475C"/>
    <w:rsid w:val="00424C6E"/>
    <w:rsid w:val="00425120"/>
    <w:rsid w:val="0042546C"/>
    <w:rsid w:val="00426D87"/>
    <w:rsid w:val="004273A5"/>
    <w:rsid w:val="004308F6"/>
    <w:rsid w:val="004313F4"/>
    <w:rsid w:val="004321FC"/>
    <w:rsid w:val="004327EE"/>
    <w:rsid w:val="00432DCB"/>
    <w:rsid w:val="00432F83"/>
    <w:rsid w:val="00433232"/>
    <w:rsid w:val="004335EC"/>
    <w:rsid w:val="00434309"/>
    <w:rsid w:val="00434466"/>
    <w:rsid w:val="00434744"/>
    <w:rsid w:val="00435B21"/>
    <w:rsid w:val="0043666F"/>
    <w:rsid w:val="00436B5F"/>
    <w:rsid w:val="00436CA7"/>
    <w:rsid w:val="00436DD2"/>
    <w:rsid w:val="0043736E"/>
    <w:rsid w:val="00437583"/>
    <w:rsid w:val="00437B63"/>
    <w:rsid w:val="00440894"/>
    <w:rsid w:val="00440E9F"/>
    <w:rsid w:val="00441473"/>
    <w:rsid w:val="004416B7"/>
    <w:rsid w:val="00443171"/>
    <w:rsid w:val="00443347"/>
    <w:rsid w:val="00443ABF"/>
    <w:rsid w:val="00444023"/>
    <w:rsid w:val="0044464B"/>
    <w:rsid w:val="00444A06"/>
    <w:rsid w:val="00445ED2"/>
    <w:rsid w:val="0044673E"/>
    <w:rsid w:val="00446E14"/>
    <w:rsid w:val="004473D3"/>
    <w:rsid w:val="00451056"/>
    <w:rsid w:val="00451143"/>
    <w:rsid w:val="004512F9"/>
    <w:rsid w:val="00451669"/>
    <w:rsid w:val="004528B2"/>
    <w:rsid w:val="00452C21"/>
    <w:rsid w:val="004539A9"/>
    <w:rsid w:val="00453A09"/>
    <w:rsid w:val="00453F79"/>
    <w:rsid w:val="00454ED8"/>
    <w:rsid w:val="00455D95"/>
    <w:rsid w:val="00457304"/>
    <w:rsid w:val="00460152"/>
    <w:rsid w:val="004603E8"/>
    <w:rsid w:val="00460938"/>
    <w:rsid w:val="00462B42"/>
    <w:rsid w:val="00462F59"/>
    <w:rsid w:val="00463077"/>
    <w:rsid w:val="00463AB0"/>
    <w:rsid w:val="00463B7E"/>
    <w:rsid w:val="00463CDD"/>
    <w:rsid w:val="0046439A"/>
    <w:rsid w:val="004645BA"/>
    <w:rsid w:val="00464DAF"/>
    <w:rsid w:val="00466AB5"/>
    <w:rsid w:val="0046747B"/>
    <w:rsid w:val="00467E6D"/>
    <w:rsid w:val="00470606"/>
    <w:rsid w:val="00470E02"/>
    <w:rsid w:val="00471944"/>
    <w:rsid w:val="00471D9F"/>
    <w:rsid w:val="00472616"/>
    <w:rsid w:val="00473678"/>
    <w:rsid w:val="004738A8"/>
    <w:rsid w:val="004740A5"/>
    <w:rsid w:val="00476C34"/>
    <w:rsid w:val="0047752F"/>
    <w:rsid w:val="0047793E"/>
    <w:rsid w:val="00477A9B"/>
    <w:rsid w:val="004811AE"/>
    <w:rsid w:val="00483E72"/>
    <w:rsid w:val="00486837"/>
    <w:rsid w:val="00486DCB"/>
    <w:rsid w:val="0048733C"/>
    <w:rsid w:val="00487462"/>
    <w:rsid w:val="0048788D"/>
    <w:rsid w:val="00487BDE"/>
    <w:rsid w:val="00490178"/>
    <w:rsid w:val="004909CF"/>
    <w:rsid w:val="004917BA"/>
    <w:rsid w:val="004922D5"/>
    <w:rsid w:val="00493413"/>
    <w:rsid w:val="00493835"/>
    <w:rsid w:val="00493DE8"/>
    <w:rsid w:val="0049413F"/>
    <w:rsid w:val="00494C1F"/>
    <w:rsid w:val="00495386"/>
    <w:rsid w:val="004960FF"/>
    <w:rsid w:val="00496C54"/>
    <w:rsid w:val="00496DF5"/>
    <w:rsid w:val="004977B2"/>
    <w:rsid w:val="004A02E7"/>
    <w:rsid w:val="004A09DA"/>
    <w:rsid w:val="004A0EDD"/>
    <w:rsid w:val="004A212C"/>
    <w:rsid w:val="004A2AB8"/>
    <w:rsid w:val="004A2D37"/>
    <w:rsid w:val="004A3D2E"/>
    <w:rsid w:val="004A49C5"/>
    <w:rsid w:val="004A5496"/>
    <w:rsid w:val="004A60D6"/>
    <w:rsid w:val="004A6250"/>
    <w:rsid w:val="004A75A6"/>
    <w:rsid w:val="004B054D"/>
    <w:rsid w:val="004B0B2B"/>
    <w:rsid w:val="004B0C4E"/>
    <w:rsid w:val="004B11D7"/>
    <w:rsid w:val="004B11F3"/>
    <w:rsid w:val="004B14FF"/>
    <w:rsid w:val="004B44B9"/>
    <w:rsid w:val="004B4DF9"/>
    <w:rsid w:val="004B5124"/>
    <w:rsid w:val="004B6281"/>
    <w:rsid w:val="004B699C"/>
    <w:rsid w:val="004C1705"/>
    <w:rsid w:val="004C3312"/>
    <w:rsid w:val="004C3683"/>
    <w:rsid w:val="004C36E6"/>
    <w:rsid w:val="004C3E09"/>
    <w:rsid w:val="004C3E85"/>
    <w:rsid w:val="004C41A9"/>
    <w:rsid w:val="004C4393"/>
    <w:rsid w:val="004C484B"/>
    <w:rsid w:val="004C516F"/>
    <w:rsid w:val="004C5381"/>
    <w:rsid w:val="004C5FAA"/>
    <w:rsid w:val="004C66CB"/>
    <w:rsid w:val="004C70AD"/>
    <w:rsid w:val="004D041B"/>
    <w:rsid w:val="004D1462"/>
    <w:rsid w:val="004D1996"/>
    <w:rsid w:val="004D1A8D"/>
    <w:rsid w:val="004D3FE5"/>
    <w:rsid w:val="004D40B9"/>
    <w:rsid w:val="004D46E9"/>
    <w:rsid w:val="004D4FCC"/>
    <w:rsid w:val="004D5118"/>
    <w:rsid w:val="004D561F"/>
    <w:rsid w:val="004D71BC"/>
    <w:rsid w:val="004D7E67"/>
    <w:rsid w:val="004D7F15"/>
    <w:rsid w:val="004E0907"/>
    <w:rsid w:val="004E0A90"/>
    <w:rsid w:val="004E1868"/>
    <w:rsid w:val="004E2527"/>
    <w:rsid w:val="004E4B43"/>
    <w:rsid w:val="004E51DC"/>
    <w:rsid w:val="004E52FD"/>
    <w:rsid w:val="004E54C2"/>
    <w:rsid w:val="004E570D"/>
    <w:rsid w:val="004E5B71"/>
    <w:rsid w:val="004E75E1"/>
    <w:rsid w:val="004F0003"/>
    <w:rsid w:val="004F0421"/>
    <w:rsid w:val="004F301A"/>
    <w:rsid w:val="004F3CF6"/>
    <w:rsid w:val="004F4729"/>
    <w:rsid w:val="004F486A"/>
    <w:rsid w:val="004F4E56"/>
    <w:rsid w:val="004F5045"/>
    <w:rsid w:val="004F5061"/>
    <w:rsid w:val="004F64B8"/>
    <w:rsid w:val="004F6D00"/>
    <w:rsid w:val="004F7E24"/>
    <w:rsid w:val="00502466"/>
    <w:rsid w:val="005040F3"/>
    <w:rsid w:val="00504621"/>
    <w:rsid w:val="005047BB"/>
    <w:rsid w:val="00504D91"/>
    <w:rsid w:val="0050577C"/>
    <w:rsid w:val="00505897"/>
    <w:rsid w:val="0050596B"/>
    <w:rsid w:val="00505F23"/>
    <w:rsid w:val="005065A2"/>
    <w:rsid w:val="00506830"/>
    <w:rsid w:val="0050712F"/>
    <w:rsid w:val="005073CD"/>
    <w:rsid w:val="005078FB"/>
    <w:rsid w:val="00507DCA"/>
    <w:rsid w:val="00510464"/>
    <w:rsid w:val="00511181"/>
    <w:rsid w:val="00512238"/>
    <w:rsid w:val="00512A26"/>
    <w:rsid w:val="00512F05"/>
    <w:rsid w:val="005135DF"/>
    <w:rsid w:val="00513662"/>
    <w:rsid w:val="00513EDF"/>
    <w:rsid w:val="005147EC"/>
    <w:rsid w:val="00514B57"/>
    <w:rsid w:val="00514BFC"/>
    <w:rsid w:val="0051561E"/>
    <w:rsid w:val="00515964"/>
    <w:rsid w:val="00515AED"/>
    <w:rsid w:val="005162C4"/>
    <w:rsid w:val="00517787"/>
    <w:rsid w:val="00517794"/>
    <w:rsid w:val="005207D8"/>
    <w:rsid w:val="00521213"/>
    <w:rsid w:val="00521724"/>
    <w:rsid w:val="00521DEA"/>
    <w:rsid w:val="005228EB"/>
    <w:rsid w:val="00522950"/>
    <w:rsid w:val="005229C4"/>
    <w:rsid w:val="0052303D"/>
    <w:rsid w:val="005233E6"/>
    <w:rsid w:val="00524045"/>
    <w:rsid w:val="0052410A"/>
    <w:rsid w:val="005243DB"/>
    <w:rsid w:val="005245E9"/>
    <w:rsid w:val="005250D6"/>
    <w:rsid w:val="00525EB8"/>
    <w:rsid w:val="00526568"/>
    <w:rsid w:val="005268F1"/>
    <w:rsid w:val="00527964"/>
    <w:rsid w:val="005326EA"/>
    <w:rsid w:val="005329F1"/>
    <w:rsid w:val="0053300A"/>
    <w:rsid w:val="005348E5"/>
    <w:rsid w:val="00534BA4"/>
    <w:rsid w:val="0053565A"/>
    <w:rsid w:val="00536865"/>
    <w:rsid w:val="005372D4"/>
    <w:rsid w:val="0053795A"/>
    <w:rsid w:val="00542361"/>
    <w:rsid w:val="00542512"/>
    <w:rsid w:val="00542DF4"/>
    <w:rsid w:val="005433D0"/>
    <w:rsid w:val="00543557"/>
    <w:rsid w:val="00543DE6"/>
    <w:rsid w:val="00545370"/>
    <w:rsid w:val="005457ED"/>
    <w:rsid w:val="00545D0A"/>
    <w:rsid w:val="00546AAC"/>
    <w:rsid w:val="00550921"/>
    <w:rsid w:val="00550DB8"/>
    <w:rsid w:val="00551271"/>
    <w:rsid w:val="005512DE"/>
    <w:rsid w:val="0055194D"/>
    <w:rsid w:val="005519D1"/>
    <w:rsid w:val="00551F5A"/>
    <w:rsid w:val="00552305"/>
    <w:rsid w:val="00552C0D"/>
    <w:rsid w:val="0055364B"/>
    <w:rsid w:val="00553775"/>
    <w:rsid w:val="00553F78"/>
    <w:rsid w:val="0055567D"/>
    <w:rsid w:val="00556F76"/>
    <w:rsid w:val="0055728D"/>
    <w:rsid w:val="005578F6"/>
    <w:rsid w:val="00557C6B"/>
    <w:rsid w:val="00557D8A"/>
    <w:rsid w:val="00560175"/>
    <w:rsid w:val="005601D4"/>
    <w:rsid w:val="005614E6"/>
    <w:rsid w:val="0056255A"/>
    <w:rsid w:val="00562FC9"/>
    <w:rsid w:val="00563DAA"/>
    <w:rsid w:val="00564BD7"/>
    <w:rsid w:val="00564E13"/>
    <w:rsid w:val="00566F1F"/>
    <w:rsid w:val="00567079"/>
    <w:rsid w:val="005671F0"/>
    <w:rsid w:val="00567210"/>
    <w:rsid w:val="00567388"/>
    <w:rsid w:val="00570021"/>
    <w:rsid w:val="005706FA"/>
    <w:rsid w:val="00571761"/>
    <w:rsid w:val="00571B75"/>
    <w:rsid w:val="00571BD8"/>
    <w:rsid w:val="00571E24"/>
    <w:rsid w:val="005725C8"/>
    <w:rsid w:val="0057384F"/>
    <w:rsid w:val="00573B19"/>
    <w:rsid w:val="00573BC0"/>
    <w:rsid w:val="00573C30"/>
    <w:rsid w:val="00575327"/>
    <w:rsid w:val="00575B35"/>
    <w:rsid w:val="00576035"/>
    <w:rsid w:val="00576186"/>
    <w:rsid w:val="00576245"/>
    <w:rsid w:val="005763DE"/>
    <w:rsid w:val="005766F9"/>
    <w:rsid w:val="00576B84"/>
    <w:rsid w:val="00577BB2"/>
    <w:rsid w:val="0058095D"/>
    <w:rsid w:val="005809B2"/>
    <w:rsid w:val="00580B39"/>
    <w:rsid w:val="00581D4A"/>
    <w:rsid w:val="00583527"/>
    <w:rsid w:val="005848C5"/>
    <w:rsid w:val="00584A9C"/>
    <w:rsid w:val="00584B86"/>
    <w:rsid w:val="00585998"/>
    <w:rsid w:val="00585BF3"/>
    <w:rsid w:val="00586704"/>
    <w:rsid w:val="005900D1"/>
    <w:rsid w:val="0059041F"/>
    <w:rsid w:val="00590D26"/>
    <w:rsid w:val="00591065"/>
    <w:rsid w:val="00591A2F"/>
    <w:rsid w:val="00591DA1"/>
    <w:rsid w:val="00592171"/>
    <w:rsid w:val="00592A33"/>
    <w:rsid w:val="00593ABB"/>
    <w:rsid w:val="00593B54"/>
    <w:rsid w:val="00594335"/>
    <w:rsid w:val="00594336"/>
    <w:rsid w:val="00594E4C"/>
    <w:rsid w:val="00594E8B"/>
    <w:rsid w:val="0059528F"/>
    <w:rsid w:val="00595942"/>
    <w:rsid w:val="00596AE5"/>
    <w:rsid w:val="0059769D"/>
    <w:rsid w:val="005976CB"/>
    <w:rsid w:val="00597AE4"/>
    <w:rsid w:val="005A00B2"/>
    <w:rsid w:val="005A0365"/>
    <w:rsid w:val="005A2601"/>
    <w:rsid w:val="005A2635"/>
    <w:rsid w:val="005A29C7"/>
    <w:rsid w:val="005A2D58"/>
    <w:rsid w:val="005A3530"/>
    <w:rsid w:val="005A50CE"/>
    <w:rsid w:val="005A659A"/>
    <w:rsid w:val="005A6CF5"/>
    <w:rsid w:val="005B113D"/>
    <w:rsid w:val="005B1E9D"/>
    <w:rsid w:val="005B1EEB"/>
    <w:rsid w:val="005B2388"/>
    <w:rsid w:val="005B2D93"/>
    <w:rsid w:val="005B33A4"/>
    <w:rsid w:val="005B33A7"/>
    <w:rsid w:val="005B41A1"/>
    <w:rsid w:val="005B4A8F"/>
    <w:rsid w:val="005B53C7"/>
    <w:rsid w:val="005B56EA"/>
    <w:rsid w:val="005B6A35"/>
    <w:rsid w:val="005B6E5F"/>
    <w:rsid w:val="005C233B"/>
    <w:rsid w:val="005C28B7"/>
    <w:rsid w:val="005C3333"/>
    <w:rsid w:val="005C35F1"/>
    <w:rsid w:val="005C38F4"/>
    <w:rsid w:val="005C3BB8"/>
    <w:rsid w:val="005C455D"/>
    <w:rsid w:val="005C4F90"/>
    <w:rsid w:val="005C5306"/>
    <w:rsid w:val="005C556A"/>
    <w:rsid w:val="005C5B86"/>
    <w:rsid w:val="005C7697"/>
    <w:rsid w:val="005C7761"/>
    <w:rsid w:val="005C7879"/>
    <w:rsid w:val="005C7DFE"/>
    <w:rsid w:val="005C7E3A"/>
    <w:rsid w:val="005D03EA"/>
    <w:rsid w:val="005D0582"/>
    <w:rsid w:val="005D17BF"/>
    <w:rsid w:val="005D2D1C"/>
    <w:rsid w:val="005D35C4"/>
    <w:rsid w:val="005D41FD"/>
    <w:rsid w:val="005D4976"/>
    <w:rsid w:val="005D5439"/>
    <w:rsid w:val="005D63CC"/>
    <w:rsid w:val="005D6DE2"/>
    <w:rsid w:val="005D7A18"/>
    <w:rsid w:val="005D7EFF"/>
    <w:rsid w:val="005D7F58"/>
    <w:rsid w:val="005E0477"/>
    <w:rsid w:val="005E1260"/>
    <w:rsid w:val="005E1C36"/>
    <w:rsid w:val="005E1DE5"/>
    <w:rsid w:val="005E29E9"/>
    <w:rsid w:val="005E4F54"/>
    <w:rsid w:val="005E6362"/>
    <w:rsid w:val="005E65B1"/>
    <w:rsid w:val="005E709E"/>
    <w:rsid w:val="005F0976"/>
    <w:rsid w:val="005F0D00"/>
    <w:rsid w:val="005F16BA"/>
    <w:rsid w:val="005F1A17"/>
    <w:rsid w:val="005F1FF8"/>
    <w:rsid w:val="005F2FFE"/>
    <w:rsid w:val="005F36E7"/>
    <w:rsid w:val="005F3E91"/>
    <w:rsid w:val="005F3FD7"/>
    <w:rsid w:val="005F44DF"/>
    <w:rsid w:val="005F46E5"/>
    <w:rsid w:val="005F4E19"/>
    <w:rsid w:val="005F53CE"/>
    <w:rsid w:val="005F5843"/>
    <w:rsid w:val="005F5C97"/>
    <w:rsid w:val="005F62B9"/>
    <w:rsid w:val="005F69D9"/>
    <w:rsid w:val="005F6EFF"/>
    <w:rsid w:val="005F6F90"/>
    <w:rsid w:val="005F7B93"/>
    <w:rsid w:val="005F7C44"/>
    <w:rsid w:val="006003F4"/>
    <w:rsid w:val="00600EB8"/>
    <w:rsid w:val="006012E6"/>
    <w:rsid w:val="00602666"/>
    <w:rsid w:val="00602677"/>
    <w:rsid w:val="00602A73"/>
    <w:rsid w:val="006032E9"/>
    <w:rsid w:val="0060368F"/>
    <w:rsid w:val="006036D9"/>
    <w:rsid w:val="006039B2"/>
    <w:rsid w:val="00604290"/>
    <w:rsid w:val="0060497C"/>
    <w:rsid w:val="00604C98"/>
    <w:rsid w:val="00604DF3"/>
    <w:rsid w:val="006058ED"/>
    <w:rsid w:val="00605D84"/>
    <w:rsid w:val="00606325"/>
    <w:rsid w:val="006065DA"/>
    <w:rsid w:val="00606726"/>
    <w:rsid w:val="00607472"/>
    <w:rsid w:val="00610E65"/>
    <w:rsid w:val="006117D0"/>
    <w:rsid w:val="0061196C"/>
    <w:rsid w:val="00611BBD"/>
    <w:rsid w:val="00612C21"/>
    <w:rsid w:val="00612DD9"/>
    <w:rsid w:val="00613200"/>
    <w:rsid w:val="00613CD3"/>
    <w:rsid w:val="00614743"/>
    <w:rsid w:val="00614D20"/>
    <w:rsid w:val="00615A5A"/>
    <w:rsid w:val="00615AB9"/>
    <w:rsid w:val="006169B5"/>
    <w:rsid w:val="00617DD7"/>
    <w:rsid w:val="00617FC7"/>
    <w:rsid w:val="006203B7"/>
    <w:rsid w:val="006205B3"/>
    <w:rsid w:val="00620F8C"/>
    <w:rsid w:val="006218AF"/>
    <w:rsid w:val="006219C3"/>
    <w:rsid w:val="00621A7D"/>
    <w:rsid w:val="00621EE6"/>
    <w:rsid w:val="00622D02"/>
    <w:rsid w:val="00622D5E"/>
    <w:rsid w:val="00623CD3"/>
    <w:rsid w:val="006242DC"/>
    <w:rsid w:val="006248F6"/>
    <w:rsid w:val="0062506D"/>
    <w:rsid w:val="00626946"/>
    <w:rsid w:val="00630C15"/>
    <w:rsid w:val="0063102A"/>
    <w:rsid w:val="00631212"/>
    <w:rsid w:val="0063141C"/>
    <w:rsid w:val="00631840"/>
    <w:rsid w:val="00631949"/>
    <w:rsid w:val="00631E36"/>
    <w:rsid w:val="00632464"/>
    <w:rsid w:val="00632B8D"/>
    <w:rsid w:val="00633ACF"/>
    <w:rsid w:val="00633F56"/>
    <w:rsid w:val="00634052"/>
    <w:rsid w:val="00634331"/>
    <w:rsid w:val="00634A32"/>
    <w:rsid w:val="00634D8F"/>
    <w:rsid w:val="00635EB0"/>
    <w:rsid w:val="00635F55"/>
    <w:rsid w:val="0063603E"/>
    <w:rsid w:val="00637C71"/>
    <w:rsid w:val="0064062A"/>
    <w:rsid w:val="00640971"/>
    <w:rsid w:val="0064173A"/>
    <w:rsid w:val="0064226E"/>
    <w:rsid w:val="0064329E"/>
    <w:rsid w:val="006434B5"/>
    <w:rsid w:val="00644573"/>
    <w:rsid w:val="00644BEA"/>
    <w:rsid w:val="006462E8"/>
    <w:rsid w:val="0064684F"/>
    <w:rsid w:val="00647F5B"/>
    <w:rsid w:val="00650141"/>
    <w:rsid w:val="00650D60"/>
    <w:rsid w:val="00652C57"/>
    <w:rsid w:val="00653015"/>
    <w:rsid w:val="00653137"/>
    <w:rsid w:val="00653296"/>
    <w:rsid w:val="00653BD1"/>
    <w:rsid w:val="006541F2"/>
    <w:rsid w:val="006559FF"/>
    <w:rsid w:val="0065713A"/>
    <w:rsid w:val="00657770"/>
    <w:rsid w:val="00657F49"/>
    <w:rsid w:val="00660EE2"/>
    <w:rsid w:val="006615DA"/>
    <w:rsid w:val="0066222E"/>
    <w:rsid w:val="00662B04"/>
    <w:rsid w:val="00663197"/>
    <w:rsid w:val="00663A4A"/>
    <w:rsid w:val="00663F92"/>
    <w:rsid w:val="0066403C"/>
    <w:rsid w:val="0066458E"/>
    <w:rsid w:val="0066473F"/>
    <w:rsid w:val="006655F7"/>
    <w:rsid w:val="006662EF"/>
    <w:rsid w:val="006669B1"/>
    <w:rsid w:val="00667F1B"/>
    <w:rsid w:val="006705F2"/>
    <w:rsid w:val="00670BDB"/>
    <w:rsid w:val="00670E3D"/>
    <w:rsid w:val="00672BEA"/>
    <w:rsid w:val="00672E11"/>
    <w:rsid w:val="00673575"/>
    <w:rsid w:val="00673962"/>
    <w:rsid w:val="00673FE4"/>
    <w:rsid w:val="00674B21"/>
    <w:rsid w:val="00675568"/>
    <w:rsid w:val="006760E9"/>
    <w:rsid w:val="00677111"/>
    <w:rsid w:val="006775F1"/>
    <w:rsid w:val="00677668"/>
    <w:rsid w:val="00680B9D"/>
    <w:rsid w:val="006826E7"/>
    <w:rsid w:val="00682BFB"/>
    <w:rsid w:val="00683C91"/>
    <w:rsid w:val="0068451B"/>
    <w:rsid w:val="0068452B"/>
    <w:rsid w:val="00684ED8"/>
    <w:rsid w:val="00684F2D"/>
    <w:rsid w:val="006856BE"/>
    <w:rsid w:val="00685D1E"/>
    <w:rsid w:val="00685D7B"/>
    <w:rsid w:val="006902FF"/>
    <w:rsid w:val="006907D8"/>
    <w:rsid w:val="00691262"/>
    <w:rsid w:val="006916AC"/>
    <w:rsid w:val="006922FE"/>
    <w:rsid w:val="00692CCF"/>
    <w:rsid w:val="00692F78"/>
    <w:rsid w:val="00694D25"/>
    <w:rsid w:val="0069518B"/>
    <w:rsid w:val="006954AC"/>
    <w:rsid w:val="006955DA"/>
    <w:rsid w:val="006959B8"/>
    <w:rsid w:val="006970EA"/>
    <w:rsid w:val="00697DBC"/>
    <w:rsid w:val="006A040A"/>
    <w:rsid w:val="006A09AC"/>
    <w:rsid w:val="006A1118"/>
    <w:rsid w:val="006A2C4F"/>
    <w:rsid w:val="006A2E5A"/>
    <w:rsid w:val="006A336A"/>
    <w:rsid w:val="006A4F92"/>
    <w:rsid w:val="006A53CC"/>
    <w:rsid w:val="006A5A68"/>
    <w:rsid w:val="006A66F4"/>
    <w:rsid w:val="006A710C"/>
    <w:rsid w:val="006A7828"/>
    <w:rsid w:val="006A7E9A"/>
    <w:rsid w:val="006B19AD"/>
    <w:rsid w:val="006B1C5E"/>
    <w:rsid w:val="006B492E"/>
    <w:rsid w:val="006B4952"/>
    <w:rsid w:val="006B5057"/>
    <w:rsid w:val="006B5748"/>
    <w:rsid w:val="006B6389"/>
    <w:rsid w:val="006B6A66"/>
    <w:rsid w:val="006B6C5E"/>
    <w:rsid w:val="006B76C2"/>
    <w:rsid w:val="006B7858"/>
    <w:rsid w:val="006B7973"/>
    <w:rsid w:val="006C105A"/>
    <w:rsid w:val="006C10F0"/>
    <w:rsid w:val="006C23BD"/>
    <w:rsid w:val="006C26FC"/>
    <w:rsid w:val="006C2DC2"/>
    <w:rsid w:val="006C31D7"/>
    <w:rsid w:val="006C41A5"/>
    <w:rsid w:val="006C511A"/>
    <w:rsid w:val="006C644C"/>
    <w:rsid w:val="006C6ECD"/>
    <w:rsid w:val="006C723E"/>
    <w:rsid w:val="006C74B9"/>
    <w:rsid w:val="006C78B2"/>
    <w:rsid w:val="006D092A"/>
    <w:rsid w:val="006D1221"/>
    <w:rsid w:val="006D135F"/>
    <w:rsid w:val="006D4B80"/>
    <w:rsid w:val="006D4DCE"/>
    <w:rsid w:val="006D4FE7"/>
    <w:rsid w:val="006D56AD"/>
    <w:rsid w:val="006D6CC3"/>
    <w:rsid w:val="006D6E8B"/>
    <w:rsid w:val="006E052B"/>
    <w:rsid w:val="006E1CA4"/>
    <w:rsid w:val="006E250A"/>
    <w:rsid w:val="006E5D41"/>
    <w:rsid w:val="006E633F"/>
    <w:rsid w:val="006E7200"/>
    <w:rsid w:val="006F0161"/>
    <w:rsid w:val="006F02FE"/>
    <w:rsid w:val="006F0449"/>
    <w:rsid w:val="006F0B87"/>
    <w:rsid w:val="006F0EA7"/>
    <w:rsid w:val="006F2A8F"/>
    <w:rsid w:val="006F371E"/>
    <w:rsid w:val="006F3EBA"/>
    <w:rsid w:val="006F53E7"/>
    <w:rsid w:val="006F55E0"/>
    <w:rsid w:val="006F5DA9"/>
    <w:rsid w:val="006F74A2"/>
    <w:rsid w:val="00704863"/>
    <w:rsid w:val="007061C1"/>
    <w:rsid w:val="00706E12"/>
    <w:rsid w:val="00707033"/>
    <w:rsid w:val="00707837"/>
    <w:rsid w:val="007111BE"/>
    <w:rsid w:val="00711E78"/>
    <w:rsid w:val="0071205C"/>
    <w:rsid w:val="00712253"/>
    <w:rsid w:val="00712AF4"/>
    <w:rsid w:val="0071324F"/>
    <w:rsid w:val="00713994"/>
    <w:rsid w:val="00714213"/>
    <w:rsid w:val="00714F1C"/>
    <w:rsid w:val="0071574E"/>
    <w:rsid w:val="007161F7"/>
    <w:rsid w:val="00716941"/>
    <w:rsid w:val="0071723A"/>
    <w:rsid w:val="00720AC1"/>
    <w:rsid w:val="00720FFA"/>
    <w:rsid w:val="00721A35"/>
    <w:rsid w:val="00721F34"/>
    <w:rsid w:val="00723294"/>
    <w:rsid w:val="00723797"/>
    <w:rsid w:val="00725032"/>
    <w:rsid w:val="007255D8"/>
    <w:rsid w:val="0072576C"/>
    <w:rsid w:val="007257BE"/>
    <w:rsid w:val="0072586B"/>
    <w:rsid w:val="00725997"/>
    <w:rsid w:val="00725C47"/>
    <w:rsid w:val="007270C9"/>
    <w:rsid w:val="00727DE8"/>
    <w:rsid w:val="00730265"/>
    <w:rsid w:val="0073343C"/>
    <w:rsid w:val="007337C1"/>
    <w:rsid w:val="00734476"/>
    <w:rsid w:val="00735DD8"/>
    <w:rsid w:val="0073603A"/>
    <w:rsid w:val="00736EAE"/>
    <w:rsid w:val="007404FE"/>
    <w:rsid w:val="0074050A"/>
    <w:rsid w:val="00742B53"/>
    <w:rsid w:val="00743D21"/>
    <w:rsid w:val="0074488C"/>
    <w:rsid w:val="00747249"/>
    <w:rsid w:val="0074754A"/>
    <w:rsid w:val="007476DC"/>
    <w:rsid w:val="00747A6F"/>
    <w:rsid w:val="0075015F"/>
    <w:rsid w:val="00750CC2"/>
    <w:rsid w:val="00750F80"/>
    <w:rsid w:val="0075110D"/>
    <w:rsid w:val="00751279"/>
    <w:rsid w:val="007514E1"/>
    <w:rsid w:val="007520A9"/>
    <w:rsid w:val="00755F1D"/>
    <w:rsid w:val="00755FE6"/>
    <w:rsid w:val="00756032"/>
    <w:rsid w:val="00756224"/>
    <w:rsid w:val="00757A5A"/>
    <w:rsid w:val="00760306"/>
    <w:rsid w:val="007606E5"/>
    <w:rsid w:val="00760F39"/>
    <w:rsid w:val="0076176C"/>
    <w:rsid w:val="007621D7"/>
    <w:rsid w:val="00762622"/>
    <w:rsid w:val="0076286D"/>
    <w:rsid w:val="007629B3"/>
    <w:rsid w:val="007640BF"/>
    <w:rsid w:val="0076436F"/>
    <w:rsid w:val="007659E8"/>
    <w:rsid w:val="0076660E"/>
    <w:rsid w:val="00766D03"/>
    <w:rsid w:val="00766E30"/>
    <w:rsid w:val="00767142"/>
    <w:rsid w:val="00767C00"/>
    <w:rsid w:val="00770516"/>
    <w:rsid w:val="00771586"/>
    <w:rsid w:val="00772E8B"/>
    <w:rsid w:val="00773971"/>
    <w:rsid w:val="007744BD"/>
    <w:rsid w:val="007751B5"/>
    <w:rsid w:val="007758B6"/>
    <w:rsid w:val="0077691D"/>
    <w:rsid w:val="007771D1"/>
    <w:rsid w:val="007772D8"/>
    <w:rsid w:val="00780945"/>
    <w:rsid w:val="0078188B"/>
    <w:rsid w:val="00783AFA"/>
    <w:rsid w:val="00783BFD"/>
    <w:rsid w:val="00783CEA"/>
    <w:rsid w:val="00784BB4"/>
    <w:rsid w:val="00784DE6"/>
    <w:rsid w:val="00784E8E"/>
    <w:rsid w:val="007853EF"/>
    <w:rsid w:val="007866E9"/>
    <w:rsid w:val="00787331"/>
    <w:rsid w:val="00787E77"/>
    <w:rsid w:val="00790F93"/>
    <w:rsid w:val="00791B1B"/>
    <w:rsid w:val="00791C3D"/>
    <w:rsid w:val="00791EAD"/>
    <w:rsid w:val="0079231D"/>
    <w:rsid w:val="00792A8D"/>
    <w:rsid w:val="00792A94"/>
    <w:rsid w:val="0079337E"/>
    <w:rsid w:val="007933D9"/>
    <w:rsid w:val="007937FB"/>
    <w:rsid w:val="007941A8"/>
    <w:rsid w:val="007944F6"/>
    <w:rsid w:val="00794CFE"/>
    <w:rsid w:val="00794E0D"/>
    <w:rsid w:val="00795BF7"/>
    <w:rsid w:val="007964BA"/>
    <w:rsid w:val="00796ECF"/>
    <w:rsid w:val="0079770A"/>
    <w:rsid w:val="00797982"/>
    <w:rsid w:val="00797AA4"/>
    <w:rsid w:val="007A1125"/>
    <w:rsid w:val="007A11E3"/>
    <w:rsid w:val="007A1425"/>
    <w:rsid w:val="007A1AB9"/>
    <w:rsid w:val="007A1C26"/>
    <w:rsid w:val="007A2A57"/>
    <w:rsid w:val="007A2EF1"/>
    <w:rsid w:val="007A37DA"/>
    <w:rsid w:val="007A4111"/>
    <w:rsid w:val="007A69C1"/>
    <w:rsid w:val="007A6A0A"/>
    <w:rsid w:val="007A729F"/>
    <w:rsid w:val="007A7B19"/>
    <w:rsid w:val="007B001A"/>
    <w:rsid w:val="007B021A"/>
    <w:rsid w:val="007B05AE"/>
    <w:rsid w:val="007B1B4E"/>
    <w:rsid w:val="007B2A9B"/>
    <w:rsid w:val="007B2BE6"/>
    <w:rsid w:val="007B3127"/>
    <w:rsid w:val="007B3522"/>
    <w:rsid w:val="007B3AED"/>
    <w:rsid w:val="007B46CA"/>
    <w:rsid w:val="007B49E8"/>
    <w:rsid w:val="007B632D"/>
    <w:rsid w:val="007B6766"/>
    <w:rsid w:val="007B6C39"/>
    <w:rsid w:val="007B6DAD"/>
    <w:rsid w:val="007C198C"/>
    <w:rsid w:val="007C1E7F"/>
    <w:rsid w:val="007C2232"/>
    <w:rsid w:val="007C28BE"/>
    <w:rsid w:val="007C318A"/>
    <w:rsid w:val="007C37D8"/>
    <w:rsid w:val="007C37EF"/>
    <w:rsid w:val="007C3FB3"/>
    <w:rsid w:val="007C421D"/>
    <w:rsid w:val="007C4473"/>
    <w:rsid w:val="007C4904"/>
    <w:rsid w:val="007C55BB"/>
    <w:rsid w:val="007C7718"/>
    <w:rsid w:val="007D0D1C"/>
    <w:rsid w:val="007D16F5"/>
    <w:rsid w:val="007D1766"/>
    <w:rsid w:val="007D2F3F"/>
    <w:rsid w:val="007D3A32"/>
    <w:rsid w:val="007D524E"/>
    <w:rsid w:val="007D5753"/>
    <w:rsid w:val="007E0131"/>
    <w:rsid w:val="007E2930"/>
    <w:rsid w:val="007E39F7"/>
    <w:rsid w:val="007E3DBA"/>
    <w:rsid w:val="007E4694"/>
    <w:rsid w:val="007E4960"/>
    <w:rsid w:val="007E4A0C"/>
    <w:rsid w:val="007E4ED6"/>
    <w:rsid w:val="007E616A"/>
    <w:rsid w:val="007E6E9A"/>
    <w:rsid w:val="007E72BA"/>
    <w:rsid w:val="007E7DE3"/>
    <w:rsid w:val="007E7EE4"/>
    <w:rsid w:val="007F02E5"/>
    <w:rsid w:val="007F07B7"/>
    <w:rsid w:val="007F2661"/>
    <w:rsid w:val="007F2C82"/>
    <w:rsid w:val="007F35B5"/>
    <w:rsid w:val="007F505A"/>
    <w:rsid w:val="007F54A6"/>
    <w:rsid w:val="007F70CE"/>
    <w:rsid w:val="00800230"/>
    <w:rsid w:val="008026A6"/>
    <w:rsid w:val="0080274E"/>
    <w:rsid w:val="00802FA3"/>
    <w:rsid w:val="008037A3"/>
    <w:rsid w:val="00803CD3"/>
    <w:rsid w:val="00805400"/>
    <w:rsid w:val="008059DC"/>
    <w:rsid w:val="00805FC0"/>
    <w:rsid w:val="008060FB"/>
    <w:rsid w:val="00806B03"/>
    <w:rsid w:val="00807515"/>
    <w:rsid w:val="008106D7"/>
    <w:rsid w:val="008108F9"/>
    <w:rsid w:val="00811A2C"/>
    <w:rsid w:val="008127D7"/>
    <w:rsid w:val="008142F9"/>
    <w:rsid w:val="008148C5"/>
    <w:rsid w:val="00814CE7"/>
    <w:rsid w:val="00814D42"/>
    <w:rsid w:val="00815B6B"/>
    <w:rsid w:val="00815C54"/>
    <w:rsid w:val="008161BD"/>
    <w:rsid w:val="008168E5"/>
    <w:rsid w:val="00820477"/>
    <w:rsid w:val="0082086C"/>
    <w:rsid w:val="0082136B"/>
    <w:rsid w:val="008214B5"/>
    <w:rsid w:val="008224D8"/>
    <w:rsid w:val="008230E6"/>
    <w:rsid w:val="00823466"/>
    <w:rsid w:val="00823C68"/>
    <w:rsid w:val="00823EC3"/>
    <w:rsid w:val="0082435F"/>
    <w:rsid w:val="00824AD6"/>
    <w:rsid w:val="00825E59"/>
    <w:rsid w:val="00826173"/>
    <w:rsid w:val="00826D9E"/>
    <w:rsid w:val="00827CBC"/>
    <w:rsid w:val="0083063A"/>
    <w:rsid w:val="008316D7"/>
    <w:rsid w:val="008324E2"/>
    <w:rsid w:val="00833555"/>
    <w:rsid w:val="0083394D"/>
    <w:rsid w:val="00835910"/>
    <w:rsid w:val="0084011D"/>
    <w:rsid w:val="008406CD"/>
    <w:rsid w:val="00840D82"/>
    <w:rsid w:val="00840DBA"/>
    <w:rsid w:val="00841FDC"/>
    <w:rsid w:val="0084289E"/>
    <w:rsid w:val="00843278"/>
    <w:rsid w:val="00843290"/>
    <w:rsid w:val="00843448"/>
    <w:rsid w:val="00843691"/>
    <w:rsid w:val="00843D7D"/>
    <w:rsid w:val="00844B87"/>
    <w:rsid w:val="008450A1"/>
    <w:rsid w:val="0084511B"/>
    <w:rsid w:val="0084533E"/>
    <w:rsid w:val="00847A41"/>
    <w:rsid w:val="00847BDA"/>
    <w:rsid w:val="00847F0D"/>
    <w:rsid w:val="008501C9"/>
    <w:rsid w:val="00851D81"/>
    <w:rsid w:val="00852708"/>
    <w:rsid w:val="00855377"/>
    <w:rsid w:val="00856E77"/>
    <w:rsid w:val="0085752A"/>
    <w:rsid w:val="00857E33"/>
    <w:rsid w:val="00860CFF"/>
    <w:rsid w:val="00862A57"/>
    <w:rsid w:val="00863512"/>
    <w:rsid w:val="0086358F"/>
    <w:rsid w:val="008636F1"/>
    <w:rsid w:val="00863AA8"/>
    <w:rsid w:val="00863DD5"/>
    <w:rsid w:val="00864DA3"/>
    <w:rsid w:val="00865BD4"/>
    <w:rsid w:val="00866071"/>
    <w:rsid w:val="0086647F"/>
    <w:rsid w:val="0086685C"/>
    <w:rsid w:val="00866F0A"/>
    <w:rsid w:val="00867DCF"/>
    <w:rsid w:val="008703B4"/>
    <w:rsid w:val="00871034"/>
    <w:rsid w:val="00871242"/>
    <w:rsid w:val="00872D9B"/>
    <w:rsid w:val="00873AD6"/>
    <w:rsid w:val="00873B84"/>
    <w:rsid w:val="008742B3"/>
    <w:rsid w:val="008743D4"/>
    <w:rsid w:val="00874F93"/>
    <w:rsid w:val="008757E7"/>
    <w:rsid w:val="00876786"/>
    <w:rsid w:val="00876957"/>
    <w:rsid w:val="008769B0"/>
    <w:rsid w:val="00877648"/>
    <w:rsid w:val="00877DA9"/>
    <w:rsid w:val="00880521"/>
    <w:rsid w:val="00880DE5"/>
    <w:rsid w:val="00880DE9"/>
    <w:rsid w:val="00881A4F"/>
    <w:rsid w:val="00881F64"/>
    <w:rsid w:val="0088365E"/>
    <w:rsid w:val="008843F1"/>
    <w:rsid w:val="00884845"/>
    <w:rsid w:val="008855F5"/>
    <w:rsid w:val="008857E4"/>
    <w:rsid w:val="00885DFD"/>
    <w:rsid w:val="00885E51"/>
    <w:rsid w:val="00886F24"/>
    <w:rsid w:val="00887CE9"/>
    <w:rsid w:val="008900A4"/>
    <w:rsid w:val="00891058"/>
    <w:rsid w:val="008910B2"/>
    <w:rsid w:val="00891295"/>
    <w:rsid w:val="0089258B"/>
    <w:rsid w:val="00893372"/>
    <w:rsid w:val="00893709"/>
    <w:rsid w:val="00894A1C"/>
    <w:rsid w:val="00894CFF"/>
    <w:rsid w:val="0089512E"/>
    <w:rsid w:val="008954D4"/>
    <w:rsid w:val="00897943"/>
    <w:rsid w:val="00897B98"/>
    <w:rsid w:val="00897D35"/>
    <w:rsid w:val="00897FA1"/>
    <w:rsid w:val="008A10A7"/>
    <w:rsid w:val="008A1B48"/>
    <w:rsid w:val="008A1D52"/>
    <w:rsid w:val="008A2778"/>
    <w:rsid w:val="008A3210"/>
    <w:rsid w:val="008A3314"/>
    <w:rsid w:val="008A39B3"/>
    <w:rsid w:val="008A39FB"/>
    <w:rsid w:val="008A5286"/>
    <w:rsid w:val="008A542A"/>
    <w:rsid w:val="008A5A0A"/>
    <w:rsid w:val="008A5BB8"/>
    <w:rsid w:val="008A6A5A"/>
    <w:rsid w:val="008A7988"/>
    <w:rsid w:val="008B0124"/>
    <w:rsid w:val="008B0227"/>
    <w:rsid w:val="008B03AB"/>
    <w:rsid w:val="008B06A0"/>
    <w:rsid w:val="008B1142"/>
    <w:rsid w:val="008B2302"/>
    <w:rsid w:val="008B23D6"/>
    <w:rsid w:val="008B28CC"/>
    <w:rsid w:val="008B29F6"/>
    <w:rsid w:val="008B3453"/>
    <w:rsid w:val="008B3778"/>
    <w:rsid w:val="008B3D7A"/>
    <w:rsid w:val="008B4953"/>
    <w:rsid w:val="008B51F1"/>
    <w:rsid w:val="008B5FDC"/>
    <w:rsid w:val="008B73BA"/>
    <w:rsid w:val="008C00EC"/>
    <w:rsid w:val="008C092B"/>
    <w:rsid w:val="008C0DF1"/>
    <w:rsid w:val="008C282C"/>
    <w:rsid w:val="008C2A6D"/>
    <w:rsid w:val="008C2AEA"/>
    <w:rsid w:val="008C4B7A"/>
    <w:rsid w:val="008C566D"/>
    <w:rsid w:val="008C64F4"/>
    <w:rsid w:val="008C6821"/>
    <w:rsid w:val="008C7CC5"/>
    <w:rsid w:val="008D007D"/>
    <w:rsid w:val="008D060D"/>
    <w:rsid w:val="008D09FE"/>
    <w:rsid w:val="008D180D"/>
    <w:rsid w:val="008D22A6"/>
    <w:rsid w:val="008D3603"/>
    <w:rsid w:val="008D41D5"/>
    <w:rsid w:val="008D477D"/>
    <w:rsid w:val="008D5486"/>
    <w:rsid w:val="008D592D"/>
    <w:rsid w:val="008D6471"/>
    <w:rsid w:val="008D6D8B"/>
    <w:rsid w:val="008D7299"/>
    <w:rsid w:val="008D74DD"/>
    <w:rsid w:val="008E01E9"/>
    <w:rsid w:val="008E06B5"/>
    <w:rsid w:val="008E080A"/>
    <w:rsid w:val="008E083D"/>
    <w:rsid w:val="008E0BC0"/>
    <w:rsid w:val="008E0F1F"/>
    <w:rsid w:val="008E2269"/>
    <w:rsid w:val="008E4718"/>
    <w:rsid w:val="008E4A37"/>
    <w:rsid w:val="008E52FF"/>
    <w:rsid w:val="008E5391"/>
    <w:rsid w:val="008E5485"/>
    <w:rsid w:val="008E5D10"/>
    <w:rsid w:val="008E6F0A"/>
    <w:rsid w:val="008F0030"/>
    <w:rsid w:val="008F01E8"/>
    <w:rsid w:val="008F04E7"/>
    <w:rsid w:val="008F281B"/>
    <w:rsid w:val="008F381F"/>
    <w:rsid w:val="008F3AFE"/>
    <w:rsid w:val="008F408B"/>
    <w:rsid w:val="008F4903"/>
    <w:rsid w:val="008F4E7F"/>
    <w:rsid w:val="008F57D1"/>
    <w:rsid w:val="008F5F5E"/>
    <w:rsid w:val="008F6364"/>
    <w:rsid w:val="008F6B72"/>
    <w:rsid w:val="008F7424"/>
    <w:rsid w:val="009024BA"/>
    <w:rsid w:val="00902630"/>
    <w:rsid w:val="00902855"/>
    <w:rsid w:val="00902A54"/>
    <w:rsid w:val="00902A72"/>
    <w:rsid w:val="00902CDC"/>
    <w:rsid w:val="009031C1"/>
    <w:rsid w:val="009035D5"/>
    <w:rsid w:val="00903BBA"/>
    <w:rsid w:val="009056FB"/>
    <w:rsid w:val="00905924"/>
    <w:rsid w:val="0090619E"/>
    <w:rsid w:val="00906332"/>
    <w:rsid w:val="00906D37"/>
    <w:rsid w:val="009103CC"/>
    <w:rsid w:val="00910827"/>
    <w:rsid w:val="0091237D"/>
    <w:rsid w:val="00912B5D"/>
    <w:rsid w:val="00913442"/>
    <w:rsid w:val="00913BE8"/>
    <w:rsid w:val="00914D36"/>
    <w:rsid w:val="009154B3"/>
    <w:rsid w:val="00916460"/>
    <w:rsid w:val="009168E6"/>
    <w:rsid w:val="0092003F"/>
    <w:rsid w:val="0092008D"/>
    <w:rsid w:val="0092076D"/>
    <w:rsid w:val="009208D4"/>
    <w:rsid w:val="00920EE7"/>
    <w:rsid w:val="009213FB"/>
    <w:rsid w:val="00921448"/>
    <w:rsid w:val="009214A8"/>
    <w:rsid w:val="00921EBC"/>
    <w:rsid w:val="00921F15"/>
    <w:rsid w:val="00923553"/>
    <w:rsid w:val="00923A91"/>
    <w:rsid w:val="00924245"/>
    <w:rsid w:val="009255ED"/>
    <w:rsid w:val="00926B8A"/>
    <w:rsid w:val="0093047C"/>
    <w:rsid w:val="00931586"/>
    <w:rsid w:val="0093194E"/>
    <w:rsid w:val="00935382"/>
    <w:rsid w:val="00935412"/>
    <w:rsid w:val="009359FB"/>
    <w:rsid w:val="00936911"/>
    <w:rsid w:val="00937D71"/>
    <w:rsid w:val="00937DC6"/>
    <w:rsid w:val="009402AB"/>
    <w:rsid w:val="00940BBE"/>
    <w:rsid w:val="00941838"/>
    <w:rsid w:val="00942708"/>
    <w:rsid w:val="00942951"/>
    <w:rsid w:val="00942BE2"/>
    <w:rsid w:val="00943025"/>
    <w:rsid w:val="00943290"/>
    <w:rsid w:val="00944474"/>
    <w:rsid w:val="0094522C"/>
    <w:rsid w:val="00945BF3"/>
    <w:rsid w:val="009469A0"/>
    <w:rsid w:val="00946F80"/>
    <w:rsid w:val="009472D4"/>
    <w:rsid w:val="0095029F"/>
    <w:rsid w:val="00951162"/>
    <w:rsid w:val="009535BC"/>
    <w:rsid w:val="0095396B"/>
    <w:rsid w:val="00953DCF"/>
    <w:rsid w:val="0095557D"/>
    <w:rsid w:val="00955AB6"/>
    <w:rsid w:val="00955AD8"/>
    <w:rsid w:val="0095609A"/>
    <w:rsid w:val="009568A4"/>
    <w:rsid w:val="00957490"/>
    <w:rsid w:val="00957B5D"/>
    <w:rsid w:val="009604CA"/>
    <w:rsid w:val="0096153F"/>
    <w:rsid w:val="0096246C"/>
    <w:rsid w:val="0096306D"/>
    <w:rsid w:val="0096330B"/>
    <w:rsid w:val="0096389E"/>
    <w:rsid w:val="00963C50"/>
    <w:rsid w:val="00964239"/>
    <w:rsid w:val="00965452"/>
    <w:rsid w:val="00966639"/>
    <w:rsid w:val="00967FFA"/>
    <w:rsid w:val="00970B39"/>
    <w:rsid w:val="00970F38"/>
    <w:rsid w:val="0097100A"/>
    <w:rsid w:val="00971C15"/>
    <w:rsid w:val="00971C7B"/>
    <w:rsid w:val="00971DBF"/>
    <w:rsid w:val="00972138"/>
    <w:rsid w:val="00973C6D"/>
    <w:rsid w:val="00974656"/>
    <w:rsid w:val="009747A7"/>
    <w:rsid w:val="00974843"/>
    <w:rsid w:val="00974F4A"/>
    <w:rsid w:val="00974F7F"/>
    <w:rsid w:val="00975924"/>
    <w:rsid w:val="009763CE"/>
    <w:rsid w:val="00976F56"/>
    <w:rsid w:val="00980510"/>
    <w:rsid w:val="009807E2"/>
    <w:rsid w:val="009822E8"/>
    <w:rsid w:val="009825BF"/>
    <w:rsid w:val="00983A80"/>
    <w:rsid w:val="009848D2"/>
    <w:rsid w:val="00984BA1"/>
    <w:rsid w:val="00984EA1"/>
    <w:rsid w:val="00985A66"/>
    <w:rsid w:val="00985BFA"/>
    <w:rsid w:val="009866D0"/>
    <w:rsid w:val="0098768B"/>
    <w:rsid w:val="0099075C"/>
    <w:rsid w:val="00990B34"/>
    <w:rsid w:val="00991291"/>
    <w:rsid w:val="009913A6"/>
    <w:rsid w:val="009916D6"/>
    <w:rsid w:val="00992546"/>
    <w:rsid w:val="00993B66"/>
    <w:rsid w:val="00994525"/>
    <w:rsid w:val="00994851"/>
    <w:rsid w:val="00996CAF"/>
    <w:rsid w:val="00997660"/>
    <w:rsid w:val="00997BD5"/>
    <w:rsid w:val="00997EB7"/>
    <w:rsid w:val="009A0453"/>
    <w:rsid w:val="009A069A"/>
    <w:rsid w:val="009A1908"/>
    <w:rsid w:val="009A2E26"/>
    <w:rsid w:val="009A3006"/>
    <w:rsid w:val="009A3AD9"/>
    <w:rsid w:val="009A3CE9"/>
    <w:rsid w:val="009A464B"/>
    <w:rsid w:val="009A5CC2"/>
    <w:rsid w:val="009A5FB8"/>
    <w:rsid w:val="009A60DA"/>
    <w:rsid w:val="009A6DAD"/>
    <w:rsid w:val="009A7613"/>
    <w:rsid w:val="009A762D"/>
    <w:rsid w:val="009A78AC"/>
    <w:rsid w:val="009A7A39"/>
    <w:rsid w:val="009B0146"/>
    <w:rsid w:val="009B0A4B"/>
    <w:rsid w:val="009B0D61"/>
    <w:rsid w:val="009B173D"/>
    <w:rsid w:val="009B1BF8"/>
    <w:rsid w:val="009B1D03"/>
    <w:rsid w:val="009B2167"/>
    <w:rsid w:val="009B21EC"/>
    <w:rsid w:val="009B332B"/>
    <w:rsid w:val="009B3D64"/>
    <w:rsid w:val="009B467B"/>
    <w:rsid w:val="009B4A4E"/>
    <w:rsid w:val="009B4DD7"/>
    <w:rsid w:val="009B5C6B"/>
    <w:rsid w:val="009B7921"/>
    <w:rsid w:val="009C07BF"/>
    <w:rsid w:val="009C1468"/>
    <w:rsid w:val="009C1A6C"/>
    <w:rsid w:val="009C2FC6"/>
    <w:rsid w:val="009C358A"/>
    <w:rsid w:val="009C5DC1"/>
    <w:rsid w:val="009C69DE"/>
    <w:rsid w:val="009C6ADD"/>
    <w:rsid w:val="009C781E"/>
    <w:rsid w:val="009D0BCD"/>
    <w:rsid w:val="009D11C7"/>
    <w:rsid w:val="009D1A1A"/>
    <w:rsid w:val="009D2B6A"/>
    <w:rsid w:val="009D32BA"/>
    <w:rsid w:val="009D4AAD"/>
    <w:rsid w:val="009D5E71"/>
    <w:rsid w:val="009D69E1"/>
    <w:rsid w:val="009D6D92"/>
    <w:rsid w:val="009D7EBD"/>
    <w:rsid w:val="009E0496"/>
    <w:rsid w:val="009E066E"/>
    <w:rsid w:val="009E0F12"/>
    <w:rsid w:val="009E2328"/>
    <w:rsid w:val="009E317E"/>
    <w:rsid w:val="009E36A0"/>
    <w:rsid w:val="009E4B7A"/>
    <w:rsid w:val="009E520A"/>
    <w:rsid w:val="009E5D74"/>
    <w:rsid w:val="009E5DB5"/>
    <w:rsid w:val="009F0503"/>
    <w:rsid w:val="009F1647"/>
    <w:rsid w:val="009F5A90"/>
    <w:rsid w:val="009F5E04"/>
    <w:rsid w:val="009F683B"/>
    <w:rsid w:val="009F7E82"/>
    <w:rsid w:val="009F7F07"/>
    <w:rsid w:val="00A00D36"/>
    <w:rsid w:val="00A01C49"/>
    <w:rsid w:val="00A01EBC"/>
    <w:rsid w:val="00A03717"/>
    <w:rsid w:val="00A03934"/>
    <w:rsid w:val="00A03968"/>
    <w:rsid w:val="00A03E0D"/>
    <w:rsid w:val="00A06490"/>
    <w:rsid w:val="00A067BF"/>
    <w:rsid w:val="00A07436"/>
    <w:rsid w:val="00A075EC"/>
    <w:rsid w:val="00A07AB2"/>
    <w:rsid w:val="00A10AEA"/>
    <w:rsid w:val="00A11505"/>
    <w:rsid w:val="00A11883"/>
    <w:rsid w:val="00A11F7A"/>
    <w:rsid w:val="00A13B04"/>
    <w:rsid w:val="00A13BFD"/>
    <w:rsid w:val="00A14441"/>
    <w:rsid w:val="00A1485A"/>
    <w:rsid w:val="00A14888"/>
    <w:rsid w:val="00A157BE"/>
    <w:rsid w:val="00A1588D"/>
    <w:rsid w:val="00A15B3F"/>
    <w:rsid w:val="00A15E70"/>
    <w:rsid w:val="00A15EBB"/>
    <w:rsid w:val="00A16B20"/>
    <w:rsid w:val="00A17261"/>
    <w:rsid w:val="00A204D9"/>
    <w:rsid w:val="00A208C9"/>
    <w:rsid w:val="00A20E73"/>
    <w:rsid w:val="00A21FD9"/>
    <w:rsid w:val="00A2225E"/>
    <w:rsid w:val="00A22C9B"/>
    <w:rsid w:val="00A2305E"/>
    <w:rsid w:val="00A23740"/>
    <w:rsid w:val="00A2454E"/>
    <w:rsid w:val="00A27ACB"/>
    <w:rsid w:val="00A30055"/>
    <w:rsid w:val="00A311FF"/>
    <w:rsid w:val="00A318D8"/>
    <w:rsid w:val="00A33A8F"/>
    <w:rsid w:val="00A34691"/>
    <w:rsid w:val="00A346A1"/>
    <w:rsid w:val="00A346E3"/>
    <w:rsid w:val="00A34DB9"/>
    <w:rsid w:val="00A352DB"/>
    <w:rsid w:val="00A36C7A"/>
    <w:rsid w:val="00A37465"/>
    <w:rsid w:val="00A378BA"/>
    <w:rsid w:val="00A37FA1"/>
    <w:rsid w:val="00A40544"/>
    <w:rsid w:val="00A40728"/>
    <w:rsid w:val="00A40ABE"/>
    <w:rsid w:val="00A40BCB"/>
    <w:rsid w:val="00A40E34"/>
    <w:rsid w:val="00A412BE"/>
    <w:rsid w:val="00A41AFC"/>
    <w:rsid w:val="00A4294E"/>
    <w:rsid w:val="00A4347E"/>
    <w:rsid w:val="00A43F08"/>
    <w:rsid w:val="00A43FAB"/>
    <w:rsid w:val="00A452E8"/>
    <w:rsid w:val="00A47816"/>
    <w:rsid w:val="00A47E42"/>
    <w:rsid w:val="00A51760"/>
    <w:rsid w:val="00A5207C"/>
    <w:rsid w:val="00A52382"/>
    <w:rsid w:val="00A52C63"/>
    <w:rsid w:val="00A53E49"/>
    <w:rsid w:val="00A54CE1"/>
    <w:rsid w:val="00A56A6C"/>
    <w:rsid w:val="00A56A76"/>
    <w:rsid w:val="00A57B92"/>
    <w:rsid w:val="00A57D28"/>
    <w:rsid w:val="00A60E69"/>
    <w:rsid w:val="00A61050"/>
    <w:rsid w:val="00A6199E"/>
    <w:rsid w:val="00A61E1F"/>
    <w:rsid w:val="00A61F4B"/>
    <w:rsid w:val="00A638AE"/>
    <w:rsid w:val="00A63922"/>
    <w:rsid w:val="00A64234"/>
    <w:rsid w:val="00A64355"/>
    <w:rsid w:val="00A64952"/>
    <w:rsid w:val="00A64BD4"/>
    <w:rsid w:val="00A64FA4"/>
    <w:rsid w:val="00A65D1D"/>
    <w:rsid w:val="00A660A9"/>
    <w:rsid w:val="00A678F5"/>
    <w:rsid w:val="00A708F9"/>
    <w:rsid w:val="00A7091F"/>
    <w:rsid w:val="00A71635"/>
    <w:rsid w:val="00A72DB5"/>
    <w:rsid w:val="00A73103"/>
    <w:rsid w:val="00A7412E"/>
    <w:rsid w:val="00A748E7"/>
    <w:rsid w:val="00A74D97"/>
    <w:rsid w:val="00A75214"/>
    <w:rsid w:val="00A75979"/>
    <w:rsid w:val="00A76F7F"/>
    <w:rsid w:val="00A80188"/>
    <w:rsid w:val="00A8214D"/>
    <w:rsid w:val="00A82DD2"/>
    <w:rsid w:val="00A843B9"/>
    <w:rsid w:val="00A84683"/>
    <w:rsid w:val="00A848BF"/>
    <w:rsid w:val="00A85570"/>
    <w:rsid w:val="00A85C16"/>
    <w:rsid w:val="00A86D76"/>
    <w:rsid w:val="00A86F32"/>
    <w:rsid w:val="00A87BF3"/>
    <w:rsid w:val="00A87F96"/>
    <w:rsid w:val="00A87FAD"/>
    <w:rsid w:val="00A902BC"/>
    <w:rsid w:val="00A906C4"/>
    <w:rsid w:val="00A92138"/>
    <w:rsid w:val="00A930A1"/>
    <w:rsid w:val="00A94E0A"/>
    <w:rsid w:val="00A94E9D"/>
    <w:rsid w:val="00A9626F"/>
    <w:rsid w:val="00A977D2"/>
    <w:rsid w:val="00AA1BC9"/>
    <w:rsid w:val="00AA1E13"/>
    <w:rsid w:val="00AA34BE"/>
    <w:rsid w:val="00AA3D00"/>
    <w:rsid w:val="00AA4187"/>
    <w:rsid w:val="00AA4425"/>
    <w:rsid w:val="00AA54ED"/>
    <w:rsid w:val="00AA7E1A"/>
    <w:rsid w:val="00AB1616"/>
    <w:rsid w:val="00AB18A1"/>
    <w:rsid w:val="00AB18CD"/>
    <w:rsid w:val="00AB1C62"/>
    <w:rsid w:val="00AB24E8"/>
    <w:rsid w:val="00AB3427"/>
    <w:rsid w:val="00AB3E1A"/>
    <w:rsid w:val="00AB40D5"/>
    <w:rsid w:val="00AB41DB"/>
    <w:rsid w:val="00AB498B"/>
    <w:rsid w:val="00AB6220"/>
    <w:rsid w:val="00AB678F"/>
    <w:rsid w:val="00AC042B"/>
    <w:rsid w:val="00AC0BA7"/>
    <w:rsid w:val="00AC0F1F"/>
    <w:rsid w:val="00AC17C3"/>
    <w:rsid w:val="00AC2CFC"/>
    <w:rsid w:val="00AC343C"/>
    <w:rsid w:val="00AC3626"/>
    <w:rsid w:val="00AC3BA2"/>
    <w:rsid w:val="00AC3D74"/>
    <w:rsid w:val="00AC65CB"/>
    <w:rsid w:val="00AC727F"/>
    <w:rsid w:val="00AC72AC"/>
    <w:rsid w:val="00AC7448"/>
    <w:rsid w:val="00AC7712"/>
    <w:rsid w:val="00AC7ACB"/>
    <w:rsid w:val="00AD0549"/>
    <w:rsid w:val="00AD06F4"/>
    <w:rsid w:val="00AD0E31"/>
    <w:rsid w:val="00AD1780"/>
    <w:rsid w:val="00AD17B4"/>
    <w:rsid w:val="00AD2574"/>
    <w:rsid w:val="00AD395C"/>
    <w:rsid w:val="00AD4014"/>
    <w:rsid w:val="00AD40D5"/>
    <w:rsid w:val="00AD415B"/>
    <w:rsid w:val="00AD507C"/>
    <w:rsid w:val="00AD5893"/>
    <w:rsid w:val="00AD5C01"/>
    <w:rsid w:val="00AD7048"/>
    <w:rsid w:val="00AE237A"/>
    <w:rsid w:val="00AE2427"/>
    <w:rsid w:val="00AE2565"/>
    <w:rsid w:val="00AE26CB"/>
    <w:rsid w:val="00AE2732"/>
    <w:rsid w:val="00AE2876"/>
    <w:rsid w:val="00AE2D04"/>
    <w:rsid w:val="00AE3561"/>
    <w:rsid w:val="00AE3741"/>
    <w:rsid w:val="00AE532C"/>
    <w:rsid w:val="00AE5428"/>
    <w:rsid w:val="00AE5CF1"/>
    <w:rsid w:val="00AE6649"/>
    <w:rsid w:val="00AE6DF3"/>
    <w:rsid w:val="00AE74E1"/>
    <w:rsid w:val="00AE79FF"/>
    <w:rsid w:val="00AE7BE7"/>
    <w:rsid w:val="00AF079C"/>
    <w:rsid w:val="00AF1796"/>
    <w:rsid w:val="00AF21EE"/>
    <w:rsid w:val="00AF2236"/>
    <w:rsid w:val="00AF3AA6"/>
    <w:rsid w:val="00AF523F"/>
    <w:rsid w:val="00AF5750"/>
    <w:rsid w:val="00AF5D31"/>
    <w:rsid w:val="00AF5F12"/>
    <w:rsid w:val="00B00382"/>
    <w:rsid w:val="00B0060E"/>
    <w:rsid w:val="00B00A03"/>
    <w:rsid w:val="00B03ACF"/>
    <w:rsid w:val="00B03FF6"/>
    <w:rsid w:val="00B0457B"/>
    <w:rsid w:val="00B04C68"/>
    <w:rsid w:val="00B04FD7"/>
    <w:rsid w:val="00B058C5"/>
    <w:rsid w:val="00B06B1C"/>
    <w:rsid w:val="00B0707D"/>
    <w:rsid w:val="00B07929"/>
    <w:rsid w:val="00B132A9"/>
    <w:rsid w:val="00B1359C"/>
    <w:rsid w:val="00B14289"/>
    <w:rsid w:val="00B1560E"/>
    <w:rsid w:val="00B15C86"/>
    <w:rsid w:val="00B15D18"/>
    <w:rsid w:val="00B169CB"/>
    <w:rsid w:val="00B16FE4"/>
    <w:rsid w:val="00B1733C"/>
    <w:rsid w:val="00B17435"/>
    <w:rsid w:val="00B20497"/>
    <w:rsid w:val="00B21265"/>
    <w:rsid w:val="00B21BA3"/>
    <w:rsid w:val="00B21D89"/>
    <w:rsid w:val="00B23EDF"/>
    <w:rsid w:val="00B24ECC"/>
    <w:rsid w:val="00B24FEB"/>
    <w:rsid w:val="00B2613C"/>
    <w:rsid w:val="00B26150"/>
    <w:rsid w:val="00B2730B"/>
    <w:rsid w:val="00B30484"/>
    <w:rsid w:val="00B308AA"/>
    <w:rsid w:val="00B309E5"/>
    <w:rsid w:val="00B30DFF"/>
    <w:rsid w:val="00B3122B"/>
    <w:rsid w:val="00B321D1"/>
    <w:rsid w:val="00B3338C"/>
    <w:rsid w:val="00B3364C"/>
    <w:rsid w:val="00B33927"/>
    <w:rsid w:val="00B339DD"/>
    <w:rsid w:val="00B33BC6"/>
    <w:rsid w:val="00B34452"/>
    <w:rsid w:val="00B35EE6"/>
    <w:rsid w:val="00B36787"/>
    <w:rsid w:val="00B40177"/>
    <w:rsid w:val="00B40953"/>
    <w:rsid w:val="00B40A39"/>
    <w:rsid w:val="00B41135"/>
    <w:rsid w:val="00B415C5"/>
    <w:rsid w:val="00B41BA9"/>
    <w:rsid w:val="00B43580"/>
    <w:rsid w:val="00B44965"/>
    <w:rsid w:val="00B472AF"/>
    <w:rsid w:val="00B47676"/>
    <w:rsid w:val="00B501C9"/>
    <w:rsid w:val="00B50E32"/>
    <w:rsid w:val="00B50F68"/>
    <w:rsid w:val="00B51128"/>
    <w:rsid w:val="00B514E9"/>
    <w:rsid w:val="00B514EA"/>
    <w:rsid w:val="00B516D0"/>
    <w:rsid w:val="00B51E8D"/>
    <w:rsid w:val="00B52433"/>
    <w:rsid w:val="00B52EC8"/>
    <w:rsid w:val="00B54CB3"/>
    <w:rsid w:val="00B54D67"/>
    <w:rsid w:val="00B5589A"/>
    <w:rsid w:val="00B568E7"/>
    <w:rsid w:val="00B56D12"/>
    <w:rsid w:val="00B56D13"/>
    <w:rsid w:val="00B57D2B"/>
    <w:rsid w:val="00B6001D"/>
    <w:rsid w:val="00B61035"/>
    <w:rsid w:val="00B61057"/>
    <w:rsid w:val="00B6207A"/>
    <w:rsid w:val="00B6210C"/>
    <w:rsid w:val="00B62781"/>
    <w:rsid w:val="00B6283F"/>
    <w:rsid w:val="00B62909"/>
    <w:rsid w:val="00B62FE9"/>
    <w:rsid w:val="00B63798"/>
    <w:rsid w:val="00B63AFE"/>
    <w:rsid w:val="00B642D1"/>
    <w:rsid w:val="00B6447D"/>
    <w:rsid w:val="00B644E4"/>
    <w:rsid w:val="00B644F9"/>
    <w:rsid w:val="00B656CD"/>
    <w:rsid w:val="00B65AD3"/>
    <w:rsid w:val="00B65D66"/>
    <w:rsid w:val="00B65F00"/>
    <w:rsid w:val="00B66ABE"/>
    <w:rsid w:val="00B66CDA"/>
    <w:rsid w:val="00B66E58"/>
    <w:rsid w:val="00B67205"/>
    <w:rsid w:val="00B67762"/>
    <w:rsid w:val="00B67954"/>
    <w:rsid w:val="00B705DF"/>
    <w:rsid w:val="00B70D26"/>
    <w:rsid w:val="00B718F9"/>
    <w:rsid w:val="00B71F7A"/>
    <w:rsid w:val="00B74AE9"/>
    <w:rsid w:val="00B75024"/>
    <w:rsid w:val="00B75061"/>
    <w:rsid w:val="00B757E7"/>
    <w:rsid w:val="00B77AB1"/>
    <w:rsid w:val="00B77BA0"/>
    <w:rsid w:val="00B804DF"/>
    <w:rsid w:val="00B8113E"/>
    <w:rsid w:val="00B816D9"/>
    <w:rsid w:val="00B82386"/>
    <w:rsid w:val="00B823A0"/>
    <w:rsid w:val="00B83D8A"/>
    <w:rsid w:val="00B84D61"/>
    <w:rsid w:val="00B84FE1"/>
    <w:rsid w:val="00B85193"/>
    <w:rsid w:val="00B85AE2"/>
    <w:rsid w:val="00B868BE"/>
    <w:rsid w:val="00B868EE"/>
    <w:rsid w:val="00B86B50"/>
    <w:rsid w:val="00B87B48"/>
    <w:rsid w:val="00B9063D"/>
    <w:rsid w:val="00B9121B"/>
    <w:rsid w:val="00B91227"/>
    <w:rsid w:val="00B91269"/>
    <w:rsid w:val="00B9126E"/>
    <w:rsid w:val="00B918BB"/>
    <w:rsid w:val="00B92A81"/>
    <w:rsid w:val="00B92F19"/>
    <w:rsid w:val="00B93181"/>
    <w:rsid w:val="00B93377"/>
    <w:rsid w:val="00B936D6"/>
    <w:rsid w:val="00B93F19"/>
    <w:rsid w:val="00B9405E"/>
    <w:rsid w:val="00B961BC"/>
    <w:rsid w:val="00B962B0"/>
    <w:rsid w:val="00B97171"/>
    <w:rsid w:val="00B97532"/>
    <w:rsid w:val="00B97A0B"/>
    <w:rsid w:val="00B97B14"/>
    <w:rsid w:val="00B97C0C"/>
    <w:rsid w:val="00BA0579"/>
    <w:rsid w:val="00BA0A74"/>
    <w:rsid w:val="00BA0B71"/>
    <w:rsid w:val="00BA1835"/>
    <w:rsid w:val="00BA1B2F"/>
    <w:rsid w:val="00BA1D79"/>
    <w:rsid w:val="00BA42AC"/>
    <w:rsid w:val="00BA4674"/>
    <w:rsid w:val="00BA536F"/>
    <w:rsid w:val="00BA5866"/>
    <w:rsid w:val="00BA649C"/>
    <w:rsid w:val="00BA65AE"/>
    <w:rsid w:val="00BA7DA0"/>
    <w:rsid w:val="00BB05B4"/>
    <w:rsid w:val="00BB0AC0"/>
    <w:rsid w:val="00BB0B6B"/>
    <w:rsid w:val="00BB1563"/>
    <w:rsid w:val="00BB1962"/>
    <w:rsid w:val="00BB2CD7"/>
    <w:rsid w:val="00BB3377"/>
    <w:rsid w:val="00BB3416"/>
    <w:rsid w:val="00BB495E"/>
    <w:rsid w:val="00BB4B79"/>
    <w:rsid w:val="00BB579B"/>
    <w:rsid w:val="00BB6A3D"/>
    <w:rsid w:val="00BB6AF7"/>
    <w:rsid w:val="00BB6F36"/>
    <w:rsid w:val="00BB7807"/>
    <w:rsid w:val="00BB7B11"/>
    <w:rsid w:val="00BB7BEE"/>
    <w:rsid w:val="00BC1F56"/>
    <w:rsid w:val="00BC22AB"/>
    <w:rsid w:val="00BC2343"/>
    <w:rsid w:val="00BC3208"/>
    <w:rsid w:val="00BC3FA0"/>
    <w:rsid w:val="00BC44D0"/>
    <w:rsid w:val="00BC4641"/>
    <w:rsid w:val="00BC4762"/>
    <w:rsid w:val="00BC5046"/>
    <w:rsid w:val="00BC50F4"/>
    <w:rsid w:val="00BC58D6"/>
    <w:rsid w:val="00BC5BBD"/>
    <w:rsid w:val="00BC62D3"/>
    <w:rsid w:val="00BC799F"/>
    <w:rsid w:val="00BC7C9F"/>
    <w:rsid w:val="00BC7DB8"/>
    <w:rsid w:val="00BD009E"/>
    <w:rsid w:val="00BD08FD"/>
    <w:rsid w:val="00BD1528"/>
    <w:rsid w:val="00BD18AA"/>
    <w:rsid w:val="00BD2C62"/>
    <w:rsid w:val="00BD2E07"/>
    <w:rsid w:val="00BD3A89"/>
    <w:rsid w:val="00BD45C9"/>
    <w:rsid w:val="00BD497A"/>
    <w:rsid w:val="00BD5B30"/>
    <w:rsid w:val="00BD6901"/>
    <w:rsid w:val="00BD7027"/>
    <w:rsid w:val="00BD7772"/>
    <w:rsid w:val="00BD7D4D"/>
    <w:rsid w:val="00BE2A1D"/>
    <w:rsid w:val="00BE3574"/>
    <w:rsid w:val="00BE3A48"/>
    <w:rsid w:val="00BE477D"/>
    <w:rsid w:val="00BE4860"/>
    <w:rsid w:val="00BE4F75"/>
    <w:rsid w:val="00BE531B"/>
    <w:rsid w:val="00BE6E04"/>
    <w:rsid w:val="00BF00CE"/>
    <w:rsid w:val="00BF0200"/>
    <w:rsid w:val="00BF059D"/>
    <w:rsid w:val="00BF0A40"/>
    <w:rsid w:val="00BF1806"/>
    <w:rsid w:val="00BF1D39"/>
    <w:rsid w:val="00BF321A"/>
    <w:rsid w:val="00BF39E2"/>
    <w:rsid w:val="00BF3C00"/>
    <w:rsid w:val="00BF3C39"/>
    <w:rsid w:val="00BF4533"/>
    <w:rsid w:val="00BF46CB"/>
    <w:rsid w:val="00BF566D"/>
    <w:rsid w:val="00BF6BE2"/>
    <w:rsid w:val="00BF7BCA"/>
    <w:rsid w:val="00BF7F8C"/>
    <w:rsid w:val="00C0039A"/>
    <w:rsid w:val="00C00705"/>
    <w:rsid w:val="00C00DC8"/>
    <w:rsid w:val="00C0147F"/>
    <w:rsid w:val="00C034E4"/>
    <w:rsid w:val="00C03B1F"/>
    <w:rsid w:val="00C03B46"/>
    <w:rsid w:val="00C04466"/>
    <w:rsid w:val="00C065AC"/>
    <w:rsid w:val="00C07259"/>
    <w:rsid w:val="00C0749B"/>
    <w:rsid w:val="00C07E55"/>
    <w:rsid w:val="00C07F12"/>
    <w:rsid w:val="00C109E9"/>
    <w:rsid w:val="00C1150D"/>
    <w:rsid w:val="00C1166A"/>
    <w:rsid w:val="00C12611"/>
    <w:rsid w:val="00C131EA"/>
    <w:rsid w:val="00C13B58"/>
    <w:rsid w:val="00C13CDF"/>
    <w:rsid w:val="00C14519"/>
    <w:rsid w:val="00C145B5"/>
    <w:rsid w:val="00C15119"/>
    <w:rsid w:val="00C153BA"/>
    <w:rsid w:val="00C15B54"/>
    <w:rsid w:val="00C16500"/>
    <w:rsid w:val="00C165E8"/>
    <w:rsid w:val="00C174CD"/>
    <w:rsid w:val="00C17CA0"/>
    <w:rsid w:val="00C211CD"/>
    <w:rsid w:val="00C21221"/>
    <w:rsid w:val="00C2163A"/>
    <w:rsid w:val="00C216E8"/>
    <w:rsid w:val="00C22C1E"/>
    <w:rsid w:val="00C22C39"/>
    <w:rsid w:val="00C23B72"/>
    <w:rsid w:val="00C24A37"/>
    <w:rsid w:val="00C2560C"/>
    <w:rsid w:val="00C258C0"/>
    <w:rsid w:val="00C25AD7"/>
    <w:rsid w:val="00C25F7B"/>
    <w:rsid w:val="00C272D4"/>
    <w:rsid w:val="00C273DF"/>
    <w:rsid w:val="00C27730"/>
    <w:rsid w:val="00C27B95"/>
    <w:rsid w:val="00C3096B"/>
    <w:rsid w:val="00C30E86"/>
    <w:rsid w:val="00C31093"/>
    <w:rsid w:val="00C315E5"/>
    <w:rsid w:val="00C319CA"/>
    <w:rsid w:val="00C31C97"/>
    <w:rsid w:val="00C33DB8"/>
    <w:rsid w:val="00C35B53"/>
    <w:rsid w:val="00C36844"/>
    <w:rsid w:val="00C36A1F"/>
    <w:rsid w:val="00C372EA"/>
    <w:rsid w:val="00C3735C"/>
    <w:rsid w:val="00C37891"/>
    <w:rsid w:val="00C37A79"/>
    <w:rsid w:val="00C37D98"/>
    <w:rsid w:val="00C41A0E"/>
    <w:rsid w:val="00C41DE5"/>
    <w:rsid w:val="00C42730"/>
    <w:rsid w:val="00C42D43"/>
    <w:rsid w:val="00C4486D"/>
    <w:rsid w:val="00C459C2"/>
    <w:rsid w:val="00C45BEA"/>
    <w:rsid w:val="00C465B2"/>
    <w:rsid w:val="00C4679F"/>
    <w:rsid w:val="00C47862"/>
    <w:rsid w:val="00C5068C"/>
    <w:rsid w:val="00C50866"/>
    <w:rsid w:val="00C50FDC"/>
    <w:rsid w:val="00C52FB4"/>
    <w:rsid w:val="00C53782"/>
    <w:rsid w:val="00C53E78"/>
    <w:rsid w:val="00C54198"/>
    <w:rsid w:val="00C54215"/>
    <w:rsid w:val="00C54544"/>
    <w:rsid w:val="00C55201"/>
    <w:rsid w:val="00C56460"/>
    <w:rsid w:val="00C570CE"/>
    <w:rsid w:val="00C57298"/>
    <w:rsid w:val="00C572A1"/>
    <w:rsid w:val="00C57E22"/>
    <w:rsid w:val="00C608F7"/>
    <w:rsid w:val="00C6236B"/>
    <w:rsid w:val="00C626E8"/>
    <w:rsid w:val="00C633C9"/>
    <w:rsid w:val="00C637C6"/>
    <w:rsid w:val="00C63BB0"/>
    <w:rsid w:val="00C644E1"/>
    <w:rsid w:val="00C64B29"/>
    <w:rsid w:val="00C65082"/>
    <w:rsid w:val="00C6538E"/>
    <w:rsid w:val="00C65F46"/>
    <w:rsid w:val="00C66883"/>
    <w:rsid w:val="00C6738A"/>
    <w:rsid w:val="00C7039E"/>
    <w:rsid w:val="00C707DD"/>
    <w:rsid w:val="00C71243"/>
    <w:rsid w:val="00C713F5"/>
    <w:rsid w:val="00C728F5"/>
    <w:rsid w:val="00C72B75"/>
    <w:rsid w:val="00C72BFF"/>
    <w:rsid w:val="00C73456"/>
    <w:rsid w:val="00C73E0D"/>
    <w:rsid w:val="00C7501E"/>
    <w:rsid w:val="00C75CA5"/>
    <w:rsid w:val="00C75F7B"/>
    <w:rsid w:val="00C76800"/>
    <w:rsid w:val="00C8053A"/>
    <w:rsid w:val="00C80601"/>
    <w:rsid w:val="00C82E38"/>
    <w:rsid w:val="00C8462A"/>
    <w:rsid w:val="00C84FDD"/>
    <w:rsid w:val="00C85672"/>
    <w:rsid w:val="00C86FB9"/>
    <w:rsid w:val="00C879BD"/>
    <w:rsid w:val="00C87B55"/>
    <w:rsid w:val="00C91068"/>
    <w:rsid w:val="00C92104"/>
    <w:rsid w:val="00C95060"/>
    <w:rsid w:val="00C95669"/>
    <w:rsid w:val="00C95957"/>
    <w:rsid w:val="00C95C18"/>
    <w:rsid w:val="00C96CE4"/>
    <w:rsid w:val="00C97C9C"/>
    <w:rsid w:val="00CA0117"/>
    <w:rsid w:val="00CA1153"/>
    <w:rsid w:val="00CA1501"/>
    <w:rsid w:val="00CA16D4"/>
    <w:rsid w:val="00CA27FB"/>
    <w:rsid w:val="00CA2A6C"/>
    <w:rsid w:val="00CA31B7"/>
    <w:rsid w:val="00CA37A8"/>
    <w:rsid w:val="00CA452F"/>
    <w:rsid w:val="00CA4903"/>
    <w:rsid w:val="00CA5033"/>
    <w:rsid w:val="00CA62FF"/>
    <w:rsid w:val="00CA64F0"/>
    <w:rsid w:val="00CA7145"/>
    <w:rsid w:val="00CA71CB"/>
    <w:rsid w:val="00CA77E5"/>
    <w:rsid w:val="00CA7C18"/>
    <w:rsid w:val="00CB0E73"/>
    <w:rsid w:val="00CB1135"/>
    <w:rsid w:val="00CB1584"/>
    <w:rsid w:val="00CB169C"/>
    <w:rsid w:val="00CB1E15"/>
    <w:rsid w:val="00CB21A5"/>
    <w:rsid w:val="00CB23B1"/>
    <w:rsid w:val="00CB2902"/>
    <w:rsid w:val="00CB2F47"/>
    <w:rsid w:val="00CB3CD1"/>
    <w:rsid w:val="00CB4F8D"/>
    <w:rsid w:val="00CB5108"/>
    <w:rsid w:val="00CB60BF"/>
    <w:rsid w:val="00CB6102"/>
    <w:rsid w:val="00CB6565"/>
    <w:rsid w:val="00CB69BD"/>
    <w:rsid w:val="00CB6D03"/>
    <w:rsid w:val="00CB7159"/>
    <w:rsid w:val="00CB7A69"/>
    <w:rsid w:val="00CB7BA6"/>
    <w:rsid w:val="00CC0784"/>
    <w:rsid w:val="00CC2053"/>
    <w:rsid w:val="00CC218C"/>
    <w:rsid w:val="00CC23B2"/>
    <w:rsid w:val="00CC2873"/>
    <w:rsid w:val="00CC3272"/>
    <w:rsid w:val="00CC3BC1"/>
    <w:rsid w:val="00CC4076"/>
    <w:rsid w:val="00CC43BE"/>
    <w:rsid w:val="00CC4708"/>
    <w:rsid w:val="00CC4F4E"/>
    <w:rsid w:val="00CC5483"/>
    <w:rsid w:val="00CC54C5"/>
    <w:rsid w:val="00CC5587"/>
    <w:rsid w:val="00CC5A2C"/>
    <w:rsid w:val="00CC5F83"/>
    <w:rsid w:val="00CC7535"/>
    <w:rsid w:val="00CD03AD"/>
    <w:rsid w:val="00CD2389"/>
    <w:rsid w:val="00CD313C"/>
    <w:rsid w:val="00CD31D1"/>
    <w:rsid w:val="00CD4B52"/>
    <w:rsid w:val="00CD50A7"/>
    <w:rsid w:val="00CD5F2A"/>
    <w:rsid w:val="00CD6708"/>
    <w:rsid w:val="00CD69DD"/>
    <w:rsid w:val="00CD6A6C"/>
    <w:rsid w:val="00CD7B0C"/>
    <w:rsid w:val="00CE174E"/>
    <w:rsid w:val="00CE272D"/>
    <w:rsid w:val="00CE4CC9"/>
    <w:rsid w:val="00CE5265"/>
    <w:rsid w:val="00CE5CB9"/>
    <w:rsid w:val="00CE6547"/>
    <w:rsid w:val="00CF1683"/>
    <w:rsid w:val="00CF1ABD"/>
    <w:rsid w:val="00CF2F3E"/>
    <w:rsid w:val="00CF33FF"/>
    <w:rsid w:val="00CF3F8B"/>
    <w:rsid w:val="00CF4318"/>
    <w:rsid w:val="00CF434D"/>
    <w:rsid w:val="00CF43B6"/>
    <w:rsid w:val="00CF66EF"/>
    <w:rsid w:val="00CF68EE"/>
    <w:rsid w:val="00CF7433"/>
    <w:rsid w:val="00CF790A"/>
    <w:rsid w:val="00CF79B3"/>
    <w:rsid w:val="00D000CB"/>
    <w:rsid w:val="00D000DF"/>
    <w:rsid w:val="00D002CA"/>
    <w:rsid w:val="00D00498"/>
    <w:rsid w:val="00D00CAE"/>
    <w:rsid w:val="00D016BF"/>
    <w:rsid w:val="00D01876"/>
    <w:rsid w:val="00D01AB6"/>
    <w:rsid w:val="00D02913"/>
    <w:rsid w:val="00D05CBE"/>
    <w:rsid w:val="00D06830"/>
    <w:rsid w:val="00D06835"/>
    <w:rsid w:val="00D06AE0"/>
    <w:rsid w:val="00D06C74"/>
    <w:rsid w:val="00D1029B"/>
    <w:rsid w:val="00D10FE8"/>
    <w:rsid w:val="00D11087"/>
    <w:rsid w:val="00D11492"/>
    <w:rsid w:val="00D11F95"/>
    <w:rsid w:val="00D128C9"/>
    <w:rsid w:val="00D1341D"/>
    <w:rsid w:val="00D13ECF"/>
    <w:rsid w:val="00D1451F"/>
    <w:rsid w:val="00D15878"/>
    <w:rsid w:val="00D15F80"/>
    <w:rsid w:val="00D16C33"/>
    <w:rsid w:val="00D1710B"/>
    <w:rsid w:val="00D17AAA"/>
    <w:rsid w:val="00D23788"/>
    <w:rsid w:val="00D23E40"/>
    <w:rsid w:val="00D25922"/>
    <w:rsid w:val="00D274AD"/>
    <w:rsid w:val="00D305DD"/>
    <w:rsid w:val="00D31299"/>
    <w:rsid w:val="00D32E8D"/>
    <w:rsid w:val="00D337D4"/>
    <w:rsid w:val="00D34781"/>
    <w:rsid w:val="00D34D87"/>
    <w:rsid w:val="00D35528"/>
    <w:rsid w:val="00D36AFD"/>
    <w:rsid w:val="00D36DE0"/>
    <w:rsid w:val="00D372C6"/>
    <w:rsid w:val="00D37F1F"/>
    <w:rsid w:val="00D401B1"/>
    <w:rsid w:val="00D411CC"/>
    <w:rsid w:val="00D4154D"/>
    <w:rsid w:val="00D4162B"/>
    <w:rsid w:val="00D41727"/>
    <w:rsid w:val="00D41D36"/>
    <w:rsid w:val="00D41D40"/>
    <w:rsid w:val="00D42989"/>
    <w:rsid w:val="00D42F58"/>
    <w:rsid w:val="00D4384A"/>
    <w:rsid w:val="00D43E40"/>
    <w:rsid w:val="00D445CD"/>
    <w:rsid w:val="00D4496C"/>
    <w:rsid w:val="00D45A41"/>
    <w:rsid w:val="00D45E6F"/>
    <w:rsid w:val="00D45F61"/>
    <w:rsid w:val="00D46165"/>
    <w:rsid w:val="00D47B24"/>
    <w:rsid w:val="00D47F09"/>
    <w:rsid w:val="00D47F92"/>
    <w:rsid w:val="00D50124"/>
    <w:rsid w:val="00D50887"/>
    <w:rsid w:val="00D508D9"/>
    <w:rsid w:val="00D51C42"/>
    <w:rsid w:val="00D52852"/>
    <w:rsid w:val="00D52A62"/>
    <w:rsid w:val="00D538B5"/>
    <w:rsid w:val="00D548E9"/>
    <w:rsid w:val="00D54927"/>
    <w:rsid w:val="00D552C8"/>
    <w:rsid w:val="00D553B7"/>
    <w:rsid w:val="00D565D5"/>
    <w:rsid w:val="00D56769"/>
    <w:rsid w:val="00D5680D"/>
    <w:rsid w:val="00D56B76"/>
    <w:rsid w:val="00D57505"/>
    <w:rsid w:val="00D57557"/>
    <w:rsid w:val="00D60AF9"/>
    <w:rsid w:val="00D623D9"/>
    <w:rsid w:val="00D62A17"/>
    <w:rsid w:val="00D62B3F"/>
    <w:rsid w:val="00D62E39"/>
    <w:rsid w:val="00D63485"/>
    <w:rsid w:val="00D63B6A"/>
    <w:rsid w:val="00D63CCF"/>
    <w:rsid w:val="00D6406A"/>
    <w:rsid w:val="00D643E0"/>
    <w:rsid w:val="00D65369"/>
    <w:rsid w:val="00D6558E"/>
    <w:rsid w:val="00D65B5A"/>
    <w:rsid w:val="00D65FE6"/>
    <w:rsid w:val="00D66AD5"/>
    <w:rsid w:val="00D672BF"/>
    <w:rsid w:val="00D67A37"/>
    <w:rsid w:val="00D67E84"/>
    <w:rsid w:val="00D701F1"/>
    <w:rsid w:val="00D708AA"/>
    <w:rsid w:val="00D71618"/>
    <w:rsid w:val="00D71909"/>
    <w:rsid w:val="00D72177"/>
    <w:rsid w:val="00D729EF"/>
    <w:rsid w:val="00D7335C"/>
    <w:rsid w:val="00D74393"/>
    <w:rsid w:val="00D761D3"/>
    <w:rsid w:val="00D76BD5"/>
    <w:rsid w:val="00D76CA0"/>
    <w:rsid w:val="00D77C68"/>
    <w:rsid w:val="00D77F32"/>
    <w:rsid w:val="00D80342"/>
    <w:rsid w:val="00D8104B"/>
    <w:rsid w:val="00D8148B"/>
    <w:rsid w:val="00D8151F"/>
    <w:rsid w:val="00D81F2E"/>
    <w:rsid w:val="00D8230E"/>
    <w:rsid w:val="00D82672"/>
    <w:rsid w:val="00D82B8D"/>
    <w:rsid w:val="00D83CBF"/>
    <w:rsid w:val="00D84370"/>
    <w:rsid w:val="00D84527"/>
    <w:rsid w:val="00D85007"/>
    <w:rsid w:val="00D8588A"/>
    <w:rsid w:val="00D86503"/>
    <w:rsid w:val="00D865B0"/>
    <w:rsid w:val="00D86922"/>
    <w:rsid w:val="00D8692C"/>
    <w:rsid w:val="00D87527"/>
    <w:rsid w:val="00D87921"/>
    <w:rsid w:val="00D901FA"/>
    <w:rsid w:val="00D90D72"/>
    <w:rsid w:val="00D91E83"/>
    <w:rsid w:val="00D9239A"/>
    <w:rsid w:val="00D928FE"/>
    <w:rsid w:val="00D92C6E"/>
    <w:rsid w:val="00D92EAE"/>
    <w:rsid w:val="00D93362"/>
    <w:rsid w:val="00D937C3"/>
    <w:rsid w:val="00D93B2E"/>
    <w:rsid w:val="00D945A8"/>
    <w:rsid w:val="00D94FDF"/>
    <w:rsid w:val="00D95BB0"/>
    <w:rsid w:val="00D970D4"/>
    <w:rsid w:val="00DA07E9"/>
    <w:rsid w:val="00DA1093"/>
    <w:rsid w:val="00DA287E"/>
    <w:rsid w:val="00DA365A"/>
    <w:rsid w:val="00DA3B1B"/>
    <w:rsid w:val="00DA4227"/>
    <w:rsid w:val="00DA596D"/>
    <w:rsid w:val="00DA5B4E"/>
    <w:rsid w:val="00DA5D8F"/>
    <w:rsid w:val="00DA6112"/>
    <w:rsid w:val="00DA7155"/>
    <w:rsid w:val="00DA7EC2"/>
    <w:rsid w:val="00DB0572"/>
    <w:rsid w:val="00DB10F8"/>
    <w:rsid w:val="00DB13D9"/>
    <w:rsid w:val="00DB23DB"/>
    <w:rsid w:val="00DB32EC"/>
    <w:rsid w:val="00DB507B"/>
    <w:rsid w:val="00DB5E0B"/>
    <w:rsid w:val="00DB72C5"/>
    <w:rsid w:val="00DB78C9"/>
    <w:rsid w:val="00DC1057"/>
    <w:rsid w:val="00DC1BE9"/>
    <w:rsid w:val="00DC1D8C"/>
    <w:rsid w:val="00DC2D49"/>
    <w:rsid w:val="00DC3C66"/>
    <w:rsid w:val="00DC4191"/>
    <w:rsid w:val="00DC4494"/>
    <w:rsid w:val="00DC585C"/>
    <w:rsid w:val="00DC5B0F"/>
    <w:rsid w:val="00DC733F"/>
    <w:rsid w:val="00DD023C"/>
    <w:rsid w:val="00DD047B"/>
    <w:rsid w:val="00DD1CCE"/>
    <w:rsid w:val="00DD2297"/>
    <w:rsid w:val="00DD27D6"/>
    <w:rsid w:val="00DD2A85"/>
    <w:rsid w:val="00DD40BF"/>
    <w:rsid w:val="00DD61F7"/>
    <w:rsid w:val="00DD6E67"/>
    <w:rsid w:val="00DE12BE"/>
    <w:rsid w:val="00DE1B68"/>
    <w:rsid w:val="00DE2736"/>
    <w:rsid w:val="00DE2A11"/>
    <w:rsid w:val="00DE2B37"/>
    <w:rsid w:val="00DE2BBD"/>
    <w:rsid w:val="00DE3259"/>
    <w:rsid w:val="00DE3E95"/>
    <w:rsid w:val="00DE40D3"/>
    <w:rsid w:val="00DE4B31"/>
    <w:rsid w:val="00DE6BCF"/>
    <w:rsid w:val="00DE71E7"/>
    <w:rsid w:val="00DE76BE"/>
    <w:rsid w:val="00DE77A1"/>
    <w:rsid w:val="00DF0757"/>
    <w:rsid w:val="00DF0FD6"/>
    <w:rsid w:val="00DF2B9D"/>
    <w:rsid w:val="00DF2C3A"/>
    <w:rsid w:val="00DF2E18"/>
    <w:rsid w:val="00DF3BAF"/>
    <w:rsid w:val="00DF42D1"/>
    <w:rsid w:val="00DF452F"/>
    <w:rsid w:val="00DF498C"/>
    <w:rsid w:val="00DF5546"/>
    <w:rsid w:val="00DF6E77"/>
    <w:rsid w:val="00DF706F"/>
    <w:rsid w:val="00DF760A"/>
    <w:rsid w:val="00DF766A"/>
    <w:rsid w:val="00E0081B"/>
    <w:rsid w:val="00E00B4C"/>
    <w:rsid w:val="00E00DAE"/>
    <w:rsid w:val="00E00F10"/>
    <w:rsid w:val="00E01B01"/>
    <w:rsid w:val="00E02C15"/>
    <w:rsid w:val="00E02E33"/>
    <w:rsid w:val="00E03826"/>
    <w:rsid w:val="00E039B9"/>
    <w:rsid w:val="00E03A76"/>
    <w:rsid w:val="00E03FCE"/>
    <w:rsid w:val="00E0481A"/>
    <w:rsid w:val="00E04EEE"/>
    <w:rsid w:val="00E05BB6"/>
    <w:rsid w:val="00E05D25"/>
    <w:rsid w:val="00E0754E"/>
    <w:rsid w:val="00E07830"/>
    <w:rsid w:val="00E07CC3"/>
    <w:rsid w:val="00E10F76"/>
    <w:rsid w:val="00E11A1A"/>
    <w:rsid w:val="00E12401"/>
    <w:rsid w:val="00E138EE"/>
    <w:rsid w:val="00E150F0"/>
    <w:rsid w:val="00E158FF"/>
    <w:rsid w:val="00E15C43"/>
    <w:rsid w:val="00E16137"/>
    <w:rsid w:val="00E17D73"/>
    <w:rsid w:val="00E20A64"/>
    <w:rsid w:val="00E20BC5"/>
    <w:rsid w:val="00E21B40"/>
    <w:rsid w:val="00E2205A"/>
    <w:rsid w:val="00E2246B"/>
    <w:rsid w:val="00E228BC"/>
    <w:rsid w:val="00E234A2"/>
    <w:rsid w:val="00E244FB"/>
    <w:rsid w:val="00E24F3F"/>
    <w:rsid w:val="00E24F8D"/>
    <w:rsid w:val="00E263F2"/>
    <w:rsid w:val="00E26AA8"/>
    <w:rsid w:val="00E27CB5"/>
    <w:rsid w:val="00E31317"/>
    <w:rsid w:val="00E315DA"/>
    <w:rsid w:val="00E31655"/>
    <w:rsid w:val="00E324BF"/>
    <w:rsid w:val="00E325C8"/>
    <w:rsid w:val="00E349F4"/>
    <w:rsid w:val="00E34D70"/>
    <w:rsid w:val="00E3557C"/>
    <w:rsid w:val="00E35C3A"/>
    <w:rsid w:val="00E367D8"/>
    <w:rsid w:val="00E36A4D"/>
    <w:rsid w:val="00E4053B"/>
    <w:rsid w:val="00E40618"/>
    <w:rsid w:val="00E40B56"/>
    <w:rsid w:val="00E41277"/>
    <w:rsid w:val="00E419F3"/>
    <w:rsid w:val="00E42503"/>
    <w:rsid w:val="00E428D4"/>
    <w:rsid w:val="00E43922"/>
    <w:rsid w:val="00E43DC2"/>
    <w:rsid w:val="00E44908"/>
    <w:rsid w:val="00E4492E"/>
    <w:rsid w:val="00E44F49"/>
    <w:rsid w:val="00E45382"/>
    <w:rsid w:val="00E45BDA"/>
    <w:rsid w:val="00E463CC"/>
    <w:rsid w:val="00E466C0"/>
    <w:rsid w:val="00E47286"/>
    <w:rsid w:val="00E503EA"/>
    <w:rsid w:val="00E50926"/>
    <w:rsid w:val="00E512DF"/>
    <w:rsid w:val="00E54222"/>
    <w:rsid w:val="00E55885"/>
    <w:rsid w:val="00E55C82"/>
    <w:rsid w:val="00E56DC1"/>
    <w:rsid w:val="00E570AF"/>
    <w:rsid w:val="00E60C5E"/>
    <w:rsid w:val="00E614E0"/>
    <w:rsid w:val="00E616DE"/>
    <w:rsid w:val="00E6180F"/>
    <w:rsid w:val="00E61D44"/>
    <w:rsid w:val="00E61F9C"/>
    <w:rsid w:val="00E627FB"/>
    <w:rsid w:val="00E62D9E"/>
    <w:rsid w:val="00E6356C"/>
    <w:rsid w:val="00E63739"/>
    <w:rsid w:val="00E6397E"/>
    <w:rsid w:val="00E64016"/>
    <w:rsid w:val="00E649ED"/>
    <w:rsid w:val="00E64A9C"/>
    <w:rsid w:val="00E64ADB"/>
    <w:rsid w:val="00E6508E"/>
    <w:rsid w:val="00E65A05"/>
    <w:rsid w:val="00E6638D"/>
    <w:rsid w:val="00E701AC"/>
    <w:rsid w:val="00E70467"/>
    <w:rsid w:val="00E704A2"/>
    <w:rsid w:val="00E723B5"/>
    <w:rsid w:val="00E73200"/>
    <w:rsid w:val="00E740B5"/>
    <w:rsid w:val="00E74EED"/>
    <w:rsid w:val="00E752DD"/>
    <w:rsid w:val="00E75E7F"/>
    <w:rsid w:val="00E76770"/>
    <w:rsid w:val="00E76A31"/>
    <w:rsid w:val="00E76AC4"/>
    <w:rsid w:val="00E77252"/>
    <w:rsid w:val="00E77758"/>
    <w:rsid w:val="00E7783B"/>
    <w:rsid w:val="00E804FD"/>
    <w:rsid w:val="00E80AB1"/>
    <w:rsid w:val="00E80C50"/>
    <w:rsid w:val="00E811B6"/>
    <w:rsid w:val="00E8140A"/>
    <w:rsid w:val="00E81E6D"/>
    <w:rsid w:val="00E83488"/>
    <w:rsid w:val="00E84629"/>
    <w:rsid w:val="00E84F32"/>
    <w:rsid w:val="00E85008"/>
    <w:rsid w:val="00E857D5"/>
    <w:rsid w:val="00E8731F"/>
    <w:rsid w:val="00E90A69"/>
    <w:rsid w:val="00E90FD6"/>
    <w:rsid w:val="00E91412"/>
    <w:rsid w:val="00E91D66"/>
    <w:rsid w:val="00E92008"/>
    <w:rsid w:val="00E92367"/>
    <w:rsid w:val="00E9281B"/>
    <w:rsid w:val="00E93116"/>
    <w:rsid w:val="00E9336C"/>
    <w:rsid w:val="00E94A12"/>
    <w:rsid w:val="00E94AC8"/>
    <w:rsid w:val="00E95774"/>
    <w:rsid w:val="00E95887"/>
    <w:rsid w:val="00E95E8B"/>
    <w:rsid w:val="00EA00B8"/>
    <w:rsid w:val="00EA250E"/>
    <w:rsid w:val="00EA31B7"/>
    <w:rsid w:val="00EA3A8E"/>
    <w:rsid w:val="00EA467A"/>
    <w:rsid w:val="00EA4BC6"/>
    <w:rsid w:val="00EA4E5A"/>
    <w:rsid w:val="00EA4E8B"/>
    <w:rsid w:val="00EA5335"/>
    <w:rsid w:val="00EA5CBA"/>
    <w:rsid w:val="00EA65AB"/>
    <w:rsid w:val="00EB0639"/>
    <w:rsid w:val="00EB0730"/>
    <w:rsid w:val="00EB0963"/>
    <w:rsid w:val="00EB0A28"/>
    <w:rsid w:val="00EB1CC8"/>
    <w:rsid w:val="00EB1EE3"/>
    <w:rsid w:val="00EB2200"/>
    <w:rsid w:val="00EB3174"/>
    <w:rsid w:val="00EB33F8"/>
    <w:rsid w:val="00EB3D88"/>
    <w:rsid w:val="00EB443A"/>
    <w:rsid w:val="00EB6006"/>
    <w:rsid w:val="00EB68A6"/>
    <w:rsid w:val="00EB7DB1"/>
    <w:rsid w:val="00EC0D9B"/>
    <w:rsid w:val="00EC197E"/>
    <w:rsid w:val="00EC2005"/>
    <w:rsid w:val="00EC4327"/>
    <w:rsid w:val="00EC4670"/>
    <w:rsid w:val="00EC52E1"/>
    <w:rsid w:val="00EC6FC0"/>
    <w:rsid w:val="00EC73B8"/>
    <w:rsid w:val="00EC758F"/>
    <w:rsid w:val="00EC7DCC"/>
    <w:rsid w:val="00ED0717"/>
    <w:rsid w:val="00ED1CBE"/>
    <w:rsid w:val="00ED2455"/>
    <w:rsid w:val="00ED4583"/>
    <w:rsid w:val="00ED6ADA"/>
    <w:rsid w:val="00EE0BB9"/>
    <w:rsid w:val="00EE14EB"/>
    <w:rsid w:val="00EE1708"/>
    <w:rsid w:val="00EE1E0D"/>
    <w:rsid w:val="00EE21A0"/>
    <w:rsid w:val="00EE4EF2"/>
    <w:rsid w:val="00EE65CD"/>
    <w:rsid w:val="00EE6B36"/>
    <w:rsid w:val="00EE72C3"/>
    <w:rsid w:val="00EE72F7"/>
    <w:rsid w:val="00EF0801"/>
    <w:rsid w:val="00EF0A92"/>
    <w:rsid w:val="00EF114E"/>
    <w:rsid w:val="00EF1DEE"/>
    <w:rsid w:val="00EF2BC7"/>
    <w:rsid w:val="00EF2D9A"/>
    <w:rsid w:val="00EF35DC"/>
    <w:rsid w:val="00EF3A07"/>
    <w:rsid w:val="00EF4091"/>
    <w:rsid w:val="00EF4EE6"/>
    <w:rsid w:val="00EF592E"/>
    <w:rsid w:val="00EF5BB5"/>
    <w:rsid w:val="00EF61C8"/>
    <w:rsid w:val="00EF66C1"/>
    <w:rsid w:val="00EF6BD6"/>
    <w:rsid w:val="00EF6C2D"/>
    <w:rsid w:val="00EF7016"/>
    <w:rsid w:val="00EF717A"/>
    <w:rsid w:val="00F00348"/>
    <w:rsid w:val="00F00490"/>
    <w:rsid w:val="00F012E2"/>
    <w:rsid w:val="00F01E18"/>
    <w:rsid w:val="00F021C9"/>
    <w:rsid w:val="00F02297"/>
    <w:rsid w:val="00F0231A"/>
    <w:rsid w:val="00F02DF4"/>
    <w:rsid w:val="00F030AE"/>
    <w:rsid w:val="00F03479"/>
    <w:rsid w:val="00F03A0F"/>
    <w:rsid w:val="00F0433B"/>
    <w:rsid w:val="00F04F77"/>
    <w:rsid w:val="00F0506A"/>
    <w:rsid w:val="00F053C4"/>
    <w:rsid w:val="00F05583"/>
    <w:rsid w:val="00F05D52"/>
    <w:rsid w:val="00F0628C"/>
    <w:rsid w:val="00F10313"/>
    <w:rsid w:val="00F10441"/>
    <w:rsid w:val="00F1104C"/>
    <w:rsid w:val="00F111BF"/>
    <w:rsid w:val="00F128CB"/>
    <w:rsid w:val="00F1317F"/>
    <w:rsid w:val="00F15AAF"/>
    <w:rsid w:val="00F1657A"/>
    <w:rsid w:val="00F1673F"/>
    <w:rsid w:val="00F20464"/>
    <w:rsid w:val="00F204D9"/>
    <w:rsid w:val="00F21317"/>
    <w:rsid w:val="00F22282"/>
    <w:rsid w:val="00F22F52"/>
    <w:rsid w:val="00F24B70"/>
    <w:rsid w:val="00F24FAE"/>
    <w:rsid w:val="00F24FBC"/>
    <w:rsid w:val="00F25F71"/>
    <w:rsid w:val="00F27AC5"/>
    <w:rsid w:val="00F307D2"/>
    <w:rsid w:val="00F318FD"/>
    <w:rsid w:val="00F3312D"/>
    <w:rsid w:val="00F33531"/>
    <w:rsid w:val="00F35A87"/>
    <w:rsid w:val="00F35FA7"/>
    <w:rsid w:val="00F36623"/>
    <w:rsid w:val="00F36AD1"/>
    <w:rsid w:val="00F36B90"/>
    <w:rsid w:val="00F36EF5"/>
    <w:rsid w:val="00F37262"/>
    <w:rsid w:val="00F4047F"/>
    <w:rsid w:val="00F406F2"/>
    <w:rsid w:val="00F40F20"/>
    <w:rsid w:val="00F418CB"/>
    <w:rsid w:val="00F41913"/>
    <w:rsid w:val="00F42BA5"/>
    <w:rsid w:val="00F42F40"/>
    <w:rsid w:val="00F4337E"/>
    <w:rsid w:val="00F43734"/>
    <w:rsid w:val="00F4483D"/>
    <w:rsid w:val="00F453EC"/>
    <w:rsid w:val="00F458CE"/>
    <w:rsid w:val="00F4655D"/>
    <w:rsid w:val="00F50132"/>
    <w:rsid w:val="00F50240"/>
    <w:rsid w:val="00F50854"/>
    <w:rsid w:val="00F50BAB"/>
    <w:rsid w:val="00F51625"/>
    <w:rsid w:val="00F527AA"/>
    <w:rsid w:val="00F52E6D"/>
    <w:rsid w:val="00F53357"/>
    <w:rsid w:val="00F5357F"/>
    <w:rsid w:val="00F535C9"/>
    <w:rsid w:val="00F54A26"/>
    <w:rsid w:val="00F54AD9"/>
    <w:rsid w:val="00F54EB4"/>
    <w:rsid w:val="00F551A7"/>
    <w:rsid w:val="00F55A8F"/>
    <w:rsid w:val="00F55EB8"/>
    <w:rsid w:val="00F56807"/>
    <w:rsid w:val="00F56F9B"/>
    <w:rsid w:val="00F56FCB"/>
    <w:rsid w:val="00F60166"/>
    <w:rsid w:val="00F61244"/>
    <w:rsid w:val="00F6210E"/>
    <w:rsid w:val="00F62334"/>
    <w:rsid w:val="00F626A4"/>
    <w:rsid w:val="00F62ABD"/>
    <w:rsid w:val="00F643F5"/>
    <w:rsid w:val="00F65050"/>
    <w:rsid w:val="00F65805"/>
    <w:rsid w:val="00F67328"/>
    <w:rsid w:val="00F67400"/>
    <w:rsid w:val="00F67F2A"/>
    <w:rsid w:val="00F7013D"/>
    <w:rsid w:val="00F70AF3"/>
    <w:rsid w:val="00F70C14"/>
    <w:rsid w:val="00F7172D"/>
    <w:rsid w:val="00F72261"/>
    <w:rsid w:val="00F72A57"/>
    <w:rsid w:val="00F72F70"/>
    <w:rsid w:val="00F73D61"/>
    <w:rsid w:val="00F73D6F"/>
    <w:rsid w:val="00F75088"/>
    <w:rsid w:val="00F753DB"/>
    <w:rsid w:val="00F7620A"/>
    <w:rsid w:val="00F76329"/>
    <w:rsid w:val="00F76B0C"/>
    <w:rsid w:val="00F76F67"/>
    <w:rsid w:val="00F773CE"/>
    <w:rsid w:val="00F77FA4"/>
    <w:rsid w:val="00F81C5D"/>
    <w:rsid w:val="00F82A9A"/>
    <w:rsid w:val="00F83366"/>
    <w:rsid w:val="00F83601"/>
    <w:rsid w:val="00F85543"/>
    <w:rsid w:val="00F85E23"/>
    <w:rsid w:val="00F86B4D"/>
    <w:rsid w:val="00F873F0"/>
    <w:rsid w:val="00F91652"/>
    <w:rsid w:val="00F91ACC"/>
    <w:rsid w:val="00F93BA4"/>
    <w:rsid w:val="00F93E0F"/>
    <w:rsid w:val="00F94707"/>
    <w:rsid w:val="00F94827"/>
    <w:rsid w:val="00F95158"/>
    <w:rsid w:val="00F96607"/>
    <w:rsid w:val="00F969EC"/>
    <w:rsid w:val="00F96C7C"/>
    <w:rsid w:val="00FA032D"/>
    <w:rsid w:val="00FA17F2"/>
    <w:rsid w:val="00FA2007"/>
    <w:rsid w:val="00FA36D2"/>
    <w:rsid w:val="00FA376F"/>
    <w:rsid w:val="00FA3791"/>
    <w:rsid w:val="00FA3B96"/>
    <w:rsid w:val="00FA4089"/>
    <w:rsid w:val="00FA4945"/>
    <w:rsid w:val="00FA670D"/>
    <w:rsid w:val="00FA6EF8"/>
    <w:rsid w:val="00FA73BA"/>
    <w:rsid w:val="00FB028E"/>
    <w:rsid w:val="00FB0BB5"/>
    <w:rsid w:val="00FB1019"/>
    <w:rsid w:val="00FB1D2C"/>
    <w:rsid w:val="00FB1F94"/>
    <w:rsid w:val="00FB3AC3"/>
    <w:rsid w:val="00FB489F"/>
    <w:rsid w:val="00FB558C"/>
    <w:rsid w:val="00FB6AEA"/>
    <w:rsid w:val="00FB7ED3"/>
    <w:rsid w:val="00FB7FF8"/>
    <w:rsid w:val="00FC05A3"/>
    <w:rsid w:val="00FC13D7"/>
    <w:rsid w:val="00FC1708"/>
    <w:rsid w:val="00FC1F86"/>
    <w:rsid w:val="00FC30FC"/>
    <w:rsid w:val="00FC374A"/>
    <w:rsid w:val="00FC3914"/>
    <w:rsid w:val="00FC3D3F"/>
    <w:rsid w:val="00FC4348"/>
    <w:rsid w:val="00FC4423"/>
    <w:rsid w:val="00FC4925"/>
    <w:rsid w:val="00FC4F1D"/>
    <w:rsid w:val="00FC5501"/>
    <w:rsid w:val="00FC6D69"/>
    <w:rsid w:val="00FC7182"/>
    <w:rsid w:val="00FC7F6D"/>
    <w:rsid w:val="00FD0033"/>
    <w:rsid w:val="00FD0E16"/>
    <w:rsid w:val="00FD1491"/>
    <w:rsid w:val="00FD282B"/>
    <w:rsid w:val="00FD2910"/>
    <w:rsid w:val="00FD37C0"/>
    <w:rsid w:val="00FD39E2"/>
    <w:rsid w:val="00FD3A27"/>
    <w:rsid w:val="00FD5249"/>
    <w:rsid w:val="00FD5547"/>
    <w:rsid w:val="00FD6329"/>
    <w:rsid w:val="00FD6BA5"/>
    <w:rsid w:val="00FD6DCB"/>
    <w:rsid w:val="00FE057F"/>
    <w:rsid w:val="00FE11E9"/>
    <w:rsid w:val="00FE1753"/>
    <w:rsid w:val="00FE1DA2"/>
    <w:rsid w:val="00FE2793"/>
    <w:rsid w:val="00FE4684"/>
    <w:rsid w:val="00FE4BA0"/>
    <w:rsid w:val="00FF0445"/>
    <w:rsid w:val="00FF0D0B"/>
    <w:rsid w:val="00FF2C21"/>
    <w:rsid w:val="00FF2E16"/>
    <w:rsid w:val="00FF2FF9"/>
    <w:rsid w:val="00FF3B51"/>
    <w:rsid w:val="00FF4786"/>
    <w:rsid w:val="00FF5BD8"/>
    <w:rsid w:val="00FF6281"/>
    <w:rsid w:val="00FF67AD"/>
    <w:rsid w:val="00FF6975"/>
    <w:rsid w:val="00FF6C5A"/>
    <w:rsid w:val="00FF6F8F"/>
    <w:rsid w:val="00FF7CC9"/>
    <w:rsid w:val="01045693"/>
    <w:rsid w:val="0161E6A0"/>
    <w:rsid w:val="028C91BB"/>
    <w:rsid w:val="02D899E3"/>
    <w:rsid w:val="0409BF6D"/>
    <w:rsid w:val="086EB70D"/>
    <w:rsid w:val="08866C41"/>
    <w:rsid w:val="0B39402B"/>
    <w:rsid w:val="0B57B08E"/>
    <w:rsid w:val="0BA6D5C2"/>
    <w:rsid w:val="0BA84DB3"/>
    <w:rsid w:val="0CFB3C62"/>
    <w:rsid w:val="0E91DBC3"/>
    <w:rsid w:val="0F7B42A3"/>
    <w:rsid w:val="0FAA8D54"/>
    <w:rsid w:val="0FD9E45D"/>
    <w:rsid w:val="10383722"/>
    <w:rsid w:val="143752D9"/>
    <w:rsid w:val="1526564E"/>
    <w:rsid w:val="1545235F"/>
    <w:rsid w:val="157522D0"/>
    <w:rsid w:val="15969BD8"/>
    <w:rsid w:val="15D7DD56"/>
    <w:rsid w:val="16376170"/>
    <w:rsid w:val="17221A1C"/>
    <w:rsid w:val="17894FE4"/>
    <w:rsid w:val="188CB763"/>
    <w:rsid w:val="18B35239"/>
    <w:rsid w:val="1910C30E"/>
    <w:rsid w:val="1BC63934"/>
    <w:rsid w:val="1C19451E"/>
    <w:rsid w:val="1E82643C"/>
    <w:rsid w:val="2242E4F3"/>
    <w:rsid w:val="2305F30A"/>
    <w:rsid w:val="232F9B72"/>
    <w:rsid w:val="23A2659D"/>
    <w:rsid w:val="23F2E675"/>
    <w:rsid w:val="24345CCA"/>
    <w:rsid w:val="243A82DF"/>
    <w:rsid w:val="2640BE2C"/>
    <w:rsid w:val="273A94E5"/>
    <w:rsid w:val="27B6C3DB"/>
    <w:rsid w:val="28CE31C0"/>
    <w:rsid w:val="28D740BB"/>
    <w:rsid w:val="28E8DE9A"/>
    <w:rsid w:val="291742C5"/>
    <w:rsid w:val="2A612E5A"/>
    <w:rsid w:val="2B4AA840"/>
    <w:rsid w:val="2B9278C8"/>
    <w:rsid w:val="2C61F42A"/>
    <w:rsid w:val="2F207B1A"/>
    <w:rsid w:val="2FD156DB"/>
    <w:rsid w:val="319F427C"/>
    <w:rsid w:val="3247780B"/>
    <w:rsid w:val="348C41BB"/>
    <w:rsid w:val="37BF5FFD"/>
    <w:rsid w:val="3D4D9C38"/>
    <w:rsid w:val="3D72271E"/>
    <w:rsid w:val="3DB672A2"/>
    <w:rsid w:val="3FEAC3DC"/>
    <w:rsid w:val="40147BA4"/>
    <w:rsid w:val="40702A71"/>
    <w:rsid w:val="4079318E"/>
    <w:rsid w:val="4112A109"/>
    <w:rsid w:val="41DBFF2D"/>
    <w:rsid w:val="423CDB74"/>
    <w:rsid w:val="443B23B7"/>
    <w:rsid w:val="456207B9"/>
    <w:rsid w:val="45BE8F96"/>
    <w:rsid w:val="462B70DE"/>
    <w:rsid w:val="476F492D"/>
    <w:rsid w:val="48C74215"/>
    <w:rsid w:val="48DC42C9"/>
    <w:rsid w:val="49797901"/>
    <w:rsid w:val="49B91453"/>
    <w:rsid w:val="5088537A"/>
    <w:rsid w:val="53DB0EFF"/>
    <w:rsid w:val="5501CDFE"/>
    <w:rsid w:val="5768C836"/>
    <w:rsid w:val="582CD296"/>
    <w:rsid w:val="5987522C"/>
    <w:rsid w:val="59BAE189"/>
    <w:rsid w:val="5A2AD95E"/>
    <w:rsid w:val="5A397C18"/>
    <w:rsid w:val="5A979807"/>
    <w:rsid w:val="5AE16868"/>
    <w:rsid w:val="5B0F5536"/>
    <w:rsid w:val="5CB986E1"/>
    <w:rsid w:val="5DFD17DF"/>
    <w:rsid w:val="60823585"/>
    <w:rsid w:val="625EBA37"/>
    <w:rsid w:val="6268F089"/>
    <w:rsid w:val="6430CB15"/>
    <w:rsid w:val="65FBD391"/>
    <w:rsid w:val="6626DC7B"/>
    <w:rsid w:val="664017B9"/>
    <w:rsid w:val="6643D96B"/>
    <w:rsid w:val="66C8F1AF"/>
    <w:rsid w:val="678A550C"/>
    <w:rsid w:val="6923ADE5"/>
    <w:rsid w:val="7032ED14"/>
    <w:rsid w:val="7115F061"/>
    <w:rsid w:val="716F9473"/>
    <w:rsid w:val="723095BF"/>
    <w:rsid w:val="74C8B30D"/>
    <w:rsid w:val="74CA89FE"/>
    <w:rsid w:val="7CE4E1F2"/>
    <w:rsid w:val="7DAE1EF3"/>
    <w:rsid w:val="7EBDDBE7"/>
    <w:rsid w:val="7F93F581"/>
    <w:rsid w:val="7FFEEBF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C4484"/>
  <w15:docId w15:val="{623E41ED-A6CB-424F-9441-2ED13486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488"/>
    <w:rPr>
      <w:sz w:val="24"/>
    </w:rPr>
  </w:style>
  <w:style w:type="paragraph" w:styleId="Heading1">
    <w:name w:val="heading 1"/>
    <w:basedOn w:val="Normal"/>
    <w:next w:val="Normal"/>
    <w:link w:val="Heading1Char"/>
    <w:uiPriority w:val="9"/>
    <w:qFormat/>
    <w:locked/>
    <w:rsid w:val="004D71B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locked/>
    <w:rsid w:val="004D71B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8"/>
    </w:rPr>
  </w:style>
  <w:style w:type="paragraph" w:styleId="Heading3">
    <w:name w:val="heading 3"/>
    <w:basedOn w:val="Normal"/>
    <w:next w:val="Normal"/>
    <w:link w:val="Heading3Char"/>
    <w:uiPriority w:val="9"/>
    <w:unhideWhenUsed/>
    <w:qFormat/>
    <w:locked/>
    <w:rsid w:val="00106FA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locked/>
    <w:rsid w:val="00106FA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locked/>
    <w:rsid w:val="00106FA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locked/>
    <w:rsid w:val="00106FA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locked/>
    <w:rsid w:val="00106FA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locked/>
    <w:rsid w:val="00106F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106F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1B2690"/>
  </w:style>
  <w:style w:type="paragraph" w:styleId="BalloonText">
    <w:name w:val="Balloon Text"/>
    <w:basedOn w:val="Normal"/>
    <w:link w:val="BalloonTextChar"/>
    <w:semiHidden/>
    <w:rsid w:val="001B2690"/>
    <w:rPr>
      <w:rFonts w:ascii="Tahoma" w:eastAsia="Calibri" w:hAnsi="Tahoma"/>
      <w:sz w:val="16"/>
      <w:szCs w:val="16"/>
    </w:rPr>
  </w:style>
  <w:style w:type="character" w:customStyle="1" w:styleId="BalloonTextChar">
    <w:name w:val="Balloon Text Char"/>
    <w:link w:val="BalloonText"/>
    <w:semiHidden/>
    <w:locked/>
    <w:rsid w:val="001B2690"/>
    <w:rPr>
      <w:rFonts w:ascii="Tahoma" w:hAnsi="Tahoma" w:cs="Tahoma"/>
      <w:sz w:val="16"/>
      <w:szCs w:val="16"/>
    </w:rPr>
  </w:style>
  <w:style w:type="paragraph" w:styleId="ListParagraph">
    <w:name w:val="List Paragraph"/>
    <w:basedOn w:val="Normal"/>
    <w:uiPriority w:val="34"/>
    <w:qFormat/>
    <w:rsid w:val="001B2690"/>
    <w:pPr>
      <w:ind w:left="720"/>
      <w:contextualSpacing/>
    </w:pPr>
  </w:style>
  <w:style w:type="table" w:styleId="TableGrid">
    <w:name w:val="Table Grid"/>
    <w:basedOn w:val="TableNormal"/>
    <w:uiPriority w:val="39"/>
    <w:rsid w:val="00DF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autoRedefine/>
    <w:rsid w:val="00186168"/>
    <w:pPr>
      <w:spacing w:after="120"/>
    </w:pPr>
    <w:rPr>
      <w:rFonts w:ascii="Arial" w:hAnsi="Arial" w:cs="Arial"/>
      <w:bCs/>
      <w:szCs w:val="22"/>
    </w:rPr>
  </w:style>
  <w:style w:type="character" w:styleId="Hyperlink">
    <w:name w:val="Hyperlink"/>
    <w:uiPriority w:val="99"/>
    <w:rsid w:val="00DE6BCF"/>
    <w:rPr>
      <w:rFonts w:cs="Times New Roman"/>
      <w:color w:val="1F4F82"/>
      <w:u w:val="single"/>
    </w:rPr>
  </w:style>
  <w:style w:type="paragraph" w:customStyle="1" w:styleId="Default">
    <w:name w:val="Default"/>
    <w:rsid w:val="00DE6BCF"/>
    <w:pPr>
      <w:autoSpaceDE w:val="0"/>
      <w:autoSpaceDN w:val="0"/>
      <w:adjustRightInd w:val="0"/>
    </w:pPr>
    <w:rPr>
      <w:rFonts w:eastAsia="Times New Roman" w:cs="Arial"/>
      <w:color w:val="000000"/>
      <w:sz w:val="24"/>
      <w:szCs w:val="24"/>
    </w:rPr>
  </w:style>
  <w:style w:type="paragraph" w:styleId="FootnoteText">
    <w:name w:val="footnote text"/>
    <w:basedOn w:val="Normal"/>
    <w:link w:val="FootnoteTextChar"/>
    <w:uiPriority w:val="99"/>
    <w:rsid w:val="00171C82"/>
    <w:rPr>
      <w:rFonts w:ascii="Arial" w:hAnsi="Arial"/>
      <w:sz w:val="20"/>
    </w:rPr>
  </w:style>
  <w:style w:type="character" w:customStyle="1" w:styleId="FootnoteTextChar">
    <w:name w:val="Footnote Text Char"/>
    <w:link w:val="FootnoteText"/>
    <w:uiPriority w:val="99"/>
    <w:locked/>
    <w:rsid w:val="00171C82"/>
    <w:rPr>
      <w:rFonts w:eastAsia="Times New Roman" w:cs="Times New Roman"/>
      <w:sz w:val="20"/>
      <w:szCs w:val="20"/>
      <w:lang w:eastAsia="en-GB"/>
    </w:rPr>
  </w:style>
  <w:style w:type="character" w:styleId="FootnoteReference">
    <w:name w:val="footnote reference"/>
    <w:uiPriority w:val="99"/>
    <w:rsid w:val="00171C82"/>
    <w:rPr>
      <w:rFonts w:cs="Times New Roman"/>
      <w:vertAlign w:val="superscript"/>
    </w:rPr>
  </w:style>
  <w:style w:type="character" w:customStyle="1" w:styleId="st">
    <w:name w:val="st"/>
    <w:uiPriority w:val="99"/>
    <w:rsid w:val="009A7613"/>
    <w:rPr>
      <w:rFonts w:cs="Times New Roman"/>
    </w:rPr>
  </w:style>
  <w:style w:type="paragraph" w:styleId="Caption">
    <w:name w:val="caption"/>
    <w:basedOn w:val="Normal"/>
    <w:next w:val="Normal"/>
    <w:uiPriority w:val="35"/>
    <w:unhideWhenUsed/>
    <w:qFormat/>
    <w:rsid w:val="00DB507B"/>
    <w:rPr>
      <w:b/>
      <w:bCs/>
      <w:color w:val="2F5496" w:themeColor="accent1" w:themeShade="BF"/>
      <w:sz w:val="20"/>
      <w:szCs w:val="16"/>
    </w:rPr>
  </w:style>
  <w:style w:type="paragraph" w:styleId="Header">
    <w:name w:val="header"/>
    <w:basedOn w:val="Normal"/>
    <w:link w:val="HeaderChar"/>
    <w:rsid w:val="00FD6BA5"/>
    <w:pPr>
      <w:tabs>
        <w:tab w:val="center" w:pos="4513"/>
        <w:tab w:val="right" w:pos="9026"/>
      </w:tabs>
    </w:pPr>
    <w:rPr>
      <w:rFonts w:eastAsia="Calibri"/>
    </w:rPr>
  </w:style>
  <w:style w:type="character" w:customStyle="1" w:styleId="HeaderChar">
    <w:name w:val="Header Char"/>
    <w:link w:val="Header"/>
    <w:locked/>
    <w:rsid w:val="00FD6BA5"/>
    <w:rPr>
      <w:rFonts w:ascii="Times New Roman" w:hAnsi="Times New Roman" w:cs="Times New Roman"/>
      <w:sz w:val="24"/>
      <w:szCs w:val="24"/>
    </w:rPr>
  </w:style>
  <w:style w:type="paragraph" w:styleId="Footer">
    <w:name w:val="footer"/>
    <w:basedOn w:val="Normal"/>
    <w:link w:val="FooterChar"/>
    <w:uiPriority w:val="99"/>
    <w:rsid w:val="00FD6BA5"/>
    <w:pPr>
      <w:tabs>
        <w:tab w:val="center" w:pos="4513"/>
        <w:tab w:val="right" w:pos="9026"/>
      </w:tabs>
    </w:pPr>
    <w:rPr>
      <w:rFonts w:eastAsia="Calibri"/>
    </w:rPr>
  </w:style>
  <w:style w:type="character" w:customStyle="1" w:styleId="FooterChar">
    <w:name w:val="Footer Char"/>
    <w:link w:val="Footer"/>
    <w:uiPriority w:val="99"/>
    <w:locked/>
    <w:rsid w:val="00FD6BA5"/>
    <w:rPr>
      <w:rFonts w:ascii="Times New Roman" w:hAnsi="Times New Roman" w:cs="Times New Roman"/>
      <w:sz w:val="24"/>
      <w:szCs w:val="24"/>
    </w:rPr>
  </w:style>
  <w:style w:type="paragraph" w:styleId="NoSpacing">
    <w:name w:val="No Spacing"/>
    <w:link w:val="NoSpacingChar"/>
    <w:uiPriority w:val="1"/>
    <w:qFormat/>
    <w:rsid w:val="00CB23B1"/>
    <w:pPr>
      <w:spacing w:after="0" w:line="240" w:lineRule="auto"/>
    </w:pPr>
    <w:rPr>
      <w:sz w:val="24"/>
    </w:rPr>
  </w:style>
  <w:style w:type="character" w:customStyle="1" w:styleId="NoSpacingChar">
    <w:name w:val="No Spacing Char"/>
    <w:link w:val="NoSpacing"/>
    <w:uiPriority w:val="1"/>
    <w:rsid w:val="00CB23B1"/>
    <w:rPr>
      <w:sz w:val="24"/>
    </w:rPr>
  </w:style>
  <w:style w:type="character" w:customStyle="1" w:styleId="Heading2Char">
    <w:name w:val="Heading 2 Char"/>
    <w:basedOn w:val="DefaultParagraphFont"/>
    <w:link w:val="Heading2"/>
    <w:uiPriority w:val="9"/>
    <w:rsid w:val="004D71BC"/>
    <w:rPr>
      <w:caps/>
      <w:spacing w:val="15"/>
      <w:sz w:val="28"/>
      <w:shd w:val="clear" w:color="auto" w:fill="D9E2F3" w:themeFill="accent1" w:themeFillTint="33"/>
    </w:rPr>
  </w:style>
  <w:style w:type="character" w:customStyle="1" w:styleId="Heading1Char">
    <w:name w:val="Heading 1 Char"/>
    <w:basedOn w:val="DefaultParagraphFont"/>
    <w:link w:val="Heading1"/>
    <w:uiPriority w:val="9"/>
    <w:rsid w:val="004D71BC"/>
    <w:rPr>
      <w:caps/>
      <w:color w:val="FFFFFF" w:themeColor="background1"/>
      <w:spacing w:val="15"/>
      <w:sz w:val="32"/>
      <w:szCs w:val="22"/>
      <w:shd w:val="clear" w:color="auto" w:fill="4472C4" w:themeFill="accent1"/>
    </w:rPr>
  </w:style>
  <w:style w:type="character" w:styleId="FollowedHyperlink">
    <w:name w:val="FollowedHyperlink"/>
    <w:uiPriority w:val="99"/>
    <w:semiHidden/>
    <w:unhideWhenUsed/>
    <w:rsid w:val="004A212C"/>
    <w:rPr>
      <w:color w:val="800080"/>
      <w:u w:val="single"/>
    </w:rPr>
  </w:style>
  <w:style w:type="character" w:styleId="Emphasis">
    <w:name w:val="Emphasis"/>
    <w:uiPriority w:val="20"/>
    <w:qFormat/>
    <w:locked/>
    <w:rsid w:val="00106FAB"/>
    <w:rPr>
      <w:caps/>
      <w:color w:val="1F3763" w:themeColor="accent1" w:themeShade="7F"/>
      <w:spacing w:val="5"/>
    </w:rPr>
  </w:style>
  <w:style w:type="character" w:customStyle="1" w:styleId="UnresolvedMention1">
    <w:name w:val="Unresolved Mention1"/>
    <w:basedOn w:val="DefaultParagraphFont"/>
    <w:uiPriority w:val="99"/>
    <w:semiHidden/>
    <w:unhideWhenUsed/>
    <w:rsid w:val="00A57B92"/>
    <w:rPr>
      <w:color w:val="808080"/>
      <w:shd w:val="clear" w:color="auto" w:fill="E6E6E6"/>
    </w:rPr>
  </w:style>
  <w:style w:type="character" w:styleId="CommentReference">
    <w:name w:val="annotation reference"/>
    <w:basedOn w:val="DefaultParagraphFont"/>
    <w:uiPriority w:val="99"/>
    <w:semiHidden/>
    <w:unhideWhenUsed/>
    <w:rsid w:val="00020775"/>
    <w:rPr>
      <w:sz w:val="16"/>
      <w:szCs w:val="16"/>
    </w:rPr>
  </w:style>
  <w:style w:type="paragraph" w:styleId="CommentText">
    <w:name w:val="annotation text"/>
    <w:basedOn w:val="Normal"/>
    <w:link w:val="CommentTextChar"/>
    <w:uiPriority w:val="99"/>
    <w:unhideWhenUsed/>
    <w:rsid w:val="00020775"/>
    <w:rPr>
      <w:sz w:val="20"/>
    </w:rPr>
  </w:style>
  <w:style w:type="character" w:customStyle="1" w:styleId="CommentTextChar">
    <w:name w:val="Comment Text Char"/>
    <w:basedOn w:val="DefaultParagraphFont"/>
    <w:link w:val="CommentText"/>
    <w:uiPriority w:val="99"/>
    <w:rsid w:val="00020775"/>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20775"/>
    <w:rPr>
      <w:b/>
      <w:bCs/>
    </w:rPr>
  </w:style>
  <w:style w:type="character" w:customStyle="1" w:styleId="CommentSubjectChar">
    <w:name w:val="Comment Subject Char"/>
    <w:basedOn w:val="CommentTextChar"/>
    <w:link w:val="CommentSubject"/>
    <w:uiPriority w:val="99"/>
    <w:semiHidden/>
    <w:rsid w:val="00020775"/>
    <w:rPr>
      <w:rFonts w:ascii="Times New Roman" w:eastAsia="Times New Roman" w:hAnsi="Times New Roman"/>
      <w:b/>
      <w:bCs/>
      <w:lang w:eastAsia="en-US"/>
    </w:rPr>
  </w:style>
  <w:style w:type="character" w:styleId="Strong">
    <w:name w:val="Strong"/>
    <w:uiPriority w:val="22"/>
    <w:qFormat/>
    <w:locked/>
    <w:rsid w:val="00106FAB"/>
    <w:rPr>
      <w:b/>
      <w:bCs/>
    </w:rPr>
  </w:style>
  <w:style w:type="character" w:customStyle="1" w:styleId="tgc">
    <w:name w:val="_tgc"/>
    <w:basedOn w:val="DefaultParagraphFont"/>
    <w:rsid w:val="005245E9"/>
  </w:style>
  <w:style w:type="paragraph" w:styleId="ListNumber2">
    <w:name w:val="List Number 2"/>
    <w:basedOn w:val="Normal"/>
    <w:uiPriority w:val="99"/>
    <w:unhideWhenUsed/>
    <w:rsid w:val="00BA1B2F"/>
    <w:pPr>
      <w:numPr>
        <w:numId w:val="5"/>
      </w:numPr>
      <w:contextualSpacing/>
    </w:pPr>
  </w:style>
  <w:style w:type="paragraph" w:styleId="TOCHeading">
    <w:name w:val="TOC Heading"/>
    <w:basedOn w:val="Heading1"/>
    <w:next w:val="Normal"/>
    <w:uiPriority w:val="39"/>
    <w:unhideWhenUsed/>
    <w:qFormat/>
    <w:rsid w:val="00106FAB"/>
    <w:pPr>
      <w:outlineLvl w:val="9"/>
    </w:pPr>
  </w:style>
  <w:style w:type="paragraph" w:styleId="TOC1">
    <w:name w:val="toc 1"/>
    <w:basedOn w:val="Normal"/>
    <w:next w:val="Normal"/>
    <w:autoRedefine/>
    <w:uiPriority w:val="39"/>
    <w:locked/>
    <w:rsid w:val="00AE3741"/>
    <w:pPr>
      <w:tabs>
        <w:tab w:val="right" w:leader="dot" w:pos="10365"/>
      </w:tabs>
      <w:spacing w:after="100"/>
    </w:pPr>
    <w:rPr>
      <w:rFonts w:ascii="Arial" w:hAnsi="Arial" w:cs="Arial"/>
      <w:b/>
      <w:bCs/>
      <w:noProof/>
      <w:color w:val="000000" w:themeColor="text1"/>
      <w:sz w:val="22"/>
    </w:rPr>
  </w:style>
  <w:style w:type="character" w:styleId="SubtleEmphasis">
    <w:name w:val="Subtle Emphasis"/>
    <w:uiPriority w:val="19"/>
    <w:qFormat/>
    <w:rsid w:val="004D71BC"/>
    <w:rPr>
      <w:i/>
      <w:iCs/>
      <w:color w:val="1F3763" w:themeColor="accent1" w:themeShade="7F"/>
      <w:sz w:val="20"/>
    </w:rPr>
  </w:style>
  <w:style w:type="paragraph" w:styleId="Revision">
    <w:name w:val="Revision"/>
    <w:hidden/>
    <w:uiPriority w:val="99"/>
    <w:semiHidden/>
    <w:rsid w:val="008C00EC"/>
    <w:rPr>
      <w:rFonts w:ascii="Times New Roman" w:eastAsia="Times New Roman" w:hAnsi="Times New Roman"/>
      <w:sz w:val="24"/>
      <w:szCs w:val="24"/>
      <w:lang w:eastAsia="en-US"/>
    </w:rPr>
  </w:style>
  <w:style w:type="paragraph" w:styleId="TOC2">
    <w:name w:val="toc 2"/>
    <w:basedOn w:val="Normal"/>
    <w:next w:val="Normal"/>
    <w:autoRedefine/>
    <w:uiPriority w:val="39"/>
    <w:locked/>
    <w:rsid w:val="00B8113E"/>
    <w:pPr>
      <w:tabs>
        <w:tab w:val="right" w:leader="dot" w:pos="10365"/>
      </w:tabs>
      <w:spacing w:after="100"/>
      <w:ind w:left="240"/>
    </w:pPr>
    <w:rPr>
      <w:rFonts w:ascii="Arial" w:hAnsi="Arial" w:cs="Arial"/>
      <w:noProof/>
    </w:rPr>
  </w:style>
  <w:style w:type="paragraph" w:styleId="NormalWeb">
    <w:name w:val="Normal (Web)"/>
    <w:basedOn w:val="Normal"/>
    <w:uiPriority w:val="99"/>
    <w:rsid w:val="001B7AB5"/>
    <w:pPr>
      <w:spacing w:before="225" w:after="225"/>
      <w:jc w:val="both"/>
    </w:pPr>
  </w:style>
  <w:style w:type="paragraph" w:customStyle="1" w:styleId="Style1">
    <w:name w:val="Style1"/>
    <w:basedOn w:val="Normal"/>
    <w:link w:val="Style1Char"/>
    <w:rsid w:val="00D552C8"/>
    <w:pPr>
      <w:numPr>
        <w:ilvl w:val="1"/>
        <w:numId w:val="8"/>
      </w:numPr>
    </w:pPr>
    <w:rPr>
      <w:rFonts w:eastAsiaTheme="minorHAnsi"/>
      <w:szCs w:val="22"/>
    </w:rPr>
  </w:style>
  <w:style w:type="character" w:customStyle="1" w:styleId="Style1Char">
    <w:name w:val="Style1 Char"/>
    <w:basedOn w:val="DefaultParagraphFont"/>
    <w:link w:val="Style1"/>
    <w:rsid w:val="00D552C8"/>
    <w:rPr>
      <w:rFonts w:eastAsiaTheme="minorHAnsi"/>
      <w:sz w:val="24"/>
      <w:szCs w:val="22"/>
    </w:rPr>
  </w:style>
  <w:style w:type="character" w:customStyle="1" w:styleId="Heading4Char">
    <w:name w:val="Heading 4 Char"/>
    <w:basedOn w:val="DefaultParagraphFont"/>
    <w:link w:val="Heading4"/>
    <w:uiPriority w:val="9"/>
    <w:rsid w:val="00106FAB"/>
    <w:rPr>
      <w:caps/>
      <w:color w:val="2F5496" w:themeColor="accent1" w:themeShade="BF"/>
      <w:spacing w:val="10"/>
    </w:rPr>
  </w:style>
  <w:style w:type="character" w:customStyle="1" w:styleId="UnresolvedMention2">
    <w:name w:val="Unresolved Mention2"/>
    <w:basedOn w:val="DefaultParagraphFont"/>
    <w:uiPriority w:val="99"/>
    <w:semiHidden/>
    <w:unhideWhenUsed/>
    <w:rsid w:val="00E466C0"/>
    <w:rPr>
      <w:color w:val="605E5C"/>
      <w:shd w:val="clear" w:color="auto" w:fill="E1DFDD"/>
    </w:rPr>
  </w:style>
  <w:style w:type="character" w:customStyle="1" w:styleId="Heading3Char">
    <w:name w:val="Heading 3 Char"/>
    <w:basedOn w:val="DefaultParagraphFont"/>
    <w:link w:val="Heading3"/>
    <w:uiPriority w:val="9"/>
    <w:rsid w:val="00106FAB"/>
    <w:rPr>
      <w:caps/>
      <w:color w:val="1F3763" w:themeColor="accent1" w:themeShade="7F"/>
      <w:spacing w:val="15"/>
    </w:rPr>
  </w:style>
  <w:style w:type="paragraph" w:styleId="TOC3">
    <w:name w:val="toc 3"/>
    <w:basedOn w:val="Normal"/>
    <w:next w:val="Normal"/>
    <w:autoRedefine/>
    <w:uiPriority w:val="39"/>
    <w:locked/>
    <w:rsid w:val="00EA5335"/>
    <w:pPr>
      <w:spacing w:after="100"/>
      <w:ind w:left="480"/>
    </w:pPr>
  </w:style>
  <w:style w:type="character" w:customStyle="1" w:styleId="Heading5Char">
    <w:name w:val="Heading 5 Char"/>
    <w:basedOn w:val="DefaultParagraphFont"/>
    <w:link w:val="Heading5"/>
    <w:uiPriority w:val="9"/>
    <w:semiHidden/>
    <w:rsid w:val="00106FAB"/>
    <w:rPr>
      <w:caps/>
      <w:color w:val="2F5496" w:themeColor="accent1" w:themeShade="BF"/>
      <w:spacing w:val="10"/>
    </w:rPr>
  </w:style>
  <w:style w:type="character" w:customStyle="1" w:styleId="Heading6Char">
    <w:name w:val="Heading 6 Char"/>
    <w:basedOn w:val="DefaultParagraphFont"/>
    <w:link w:val="Heading6"/>
    <w:uiPriority w:val="9"/>
    <w:semiHidden/>
    <w:rsid w:val="00106FAB"/>
    <w:rPr>
      <w:caps/>
      <w:color w:val="2F5496" w:themeColor="accent1" w:themeShade="BF"/>
      <w:spacing w:val="10"/>
    </w:rPr>
  </w:style>
  <w:style w:type="character" w:customStyle="1" w:styleId="Heading7Char">
    <w:name w:val="Heading 7 Char"/>
    <w:basedOn w:val="DefaultParagraphFont"/>
    <w:link w:val="Heading7"/>
    <w:uiPriority w:val="9"/>
    <w:semiHidden/>
    <w:rsid w:val="00106FAB"/>
    <w:rPr>
      <w:caps/>
      <w:color w:val="2F5496" w:themeColor="accent1" w:themeShade="BF"/>
      <w:spacing w:val="10"/>
    </w:rPr>
  </w:style>
  <w:style w:type="character" w:customStyle="1" w:styleId="Heading8Char">
    <w:name w:val="Heading 8 Char"/>
    <w:basedOn w:val="DefaultParagraphFont"/>
    <w:link w:val="Heading8"/>
    <w:uiPriority w:val="9"/>
    <w:semiHidden/>
    <w:rsid w:val="00106FAB"/>
    <w:rPr>
      <w:caps/>
      <w:spacing w:val="10"/>
      <w:sz w:val="18"/>
      <w:szCs w:val="18"/>
    </w:rPr>
  </w:style>
  <w:style w:type="character" w:customStyle="1" w:styleId="Heading9Char">
    <w:name w:val="Heading 9 Char"/>
    <w:basedOn w:val="DefaultParagraphFont"/>
    <w:link w:val="Heading9"/>
    <w:uiPriority w:val="9"/>
    <w:semiHidden/>
    <w:rsid w:val="00106FAB"/>
    <w:rPr>
      <w:i/>
      <w:iCs/>
      <w:caps/>
      <w:spacing w:val="10"/>
      <w:sz w:val="18"/>
      <w:szCs w:val="18"/>
    </w:rPr>
  </w:style>
  <w:style w:type="paragraph" w:styleId="Title">
    <w:name w:val="Title"/>
    <w:basedOn w:val="Normal"/>
    <w:next w:val="Normal"/>
    <w:link w:val="TitleChar"/>
    <w:uiPriority w:val="10"/>
    <w:qFormat/>
    <w:locked/>
    <w:rsid w:val="00106FAB"/>
    <w:pPr>
      <w:spacing w:before="0" w:after="0"/>
    </w:pPr>
    <w:rPr>
      <w:rFonts w:asciiTheme="majorHAnsi" w:eastAsiaTheme="majorEastAsia" w:hAnsiTheme="majorHAnsi" w:cstheme="majorBidi"/>
      <w:caps/>
      <w:color w:val="FFFFFF" w:themeColor="background1"/>
      <w:spacing w:val="10"/>
      <w:sz w:val="52"/>
      <w:szCs w:val="52"/>
    </w:rPr>
  </w:style>
  <w:style w:type="character" w:customStyle="1" w:styleId="TitleChar">
    <w:name w:val="Title Char"/>
    <w:basedOn w:val="DefaultParagraphFont"/>
    <w:link w:val="Title"/>
    <w:uiPriority w:val="10"/>
    <w:rsid w:val="00106FAB"/>
    <w:rPr>
      <w:rFonts w:asciiTheme="majorHAnsi" w:eastAsiaTheme="majorEastAsia" w:hAnsiTheme="majorHAnsi" w:cstheme="majorBidi"/>
      <w:caps/>
      <w:color w:val="FFFFFF" w:themeColor="background1"/>
      <w:spacing w:val="10"/>
      <w:sz w:val="52"/>
      <w:szCs w:val="52"/>
    </w:rPr>
  </w:style>
  <w:style w:type="paragraph" w:styleId="Subtitle">
    <w:name w:val="Subtitle"/>
    <w:basedOn w:val="Normal"/>
    <w:next w:val="Normal"/>
    <w:link w:val="SubtitleChar"/>
    <w:uiPriority w:val="11"/>
    <w:qFormat/>
    <w:locked/>
    <w:rsid w:val="00106F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6FAB"/>
    <w:rPr>
      <w:caps/>
      <w:color w:val="595959" w:themeColor="text1" w:themeTint="A6"/>
      <w:spacing w:val="10"/>
      <w:sz w:val="21"/>
      <w:szCs w:val="21"/>
    </w:rPr>
  </w:style>
  <w:style w:type="paragraph" w:styleId="Quote">
    <w:name w:val="Quote"/>
    <w:basedOn w:val="Normal"/>
    <w:next w:val="Normal"/>
    <w:link w:val="QuoteChar"/>
    <w:uiPriority w:val="29"/>
    <w:qFormat/>
    <w:rsid w:val="00106FAB"/>
    <w:rPr>
      <w:i/>
      <w:iCs/>
      <w:szCs w:val="24"/>
    </w:rPr>
  </w:style>
  <w:style w:type="character" w:customStyle="1" w:styleId="QuoteChar">
    <w:name w:val="Quote Char"/>
    <w:basedOn w:val="DefaultParagraphFont"/>
    <w:link w:val="Quote"/>
    <w:uiPriority w:val="29"/>
    <w:rsid w:val="00106FAB"/>
    <w:rPr>
      <w:i/>
      <w:iCs/>
      <w:sz w:val="24"/>
      <w:szCs w:val="24"/>
    </w:rPr>
  </w:style>
  <w:style w:type="paragraph" w:styleId="IntenseQuote">
    <w:name w:val="Intense Quote"/>
    <w:basedOn w:val="Normal"/>
    <w:next w:val="Normal"/>
    <w:link w:val="IntenseQuoteChar"/>
    <w:uiPriority w:val="30"/>
    <w:qFormat/>
    <w:rsid w:val="00106FAB"/>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106FAB"/>
    <w:rPr>
      <w:color w:val="4472C4" w:themeColor="accent1"/>
      <w:sz w:val="24"/>
      <w:szCs w:val="24"/>
    </w:rPr>
  </w:style>
  <w:style w:type="character" w:styleId="IntenseEmphasis">
    <w:name w:val="Intense Emphasis"/>
    <w:uiPriority w:val="21"/>
    <w:qFormat/>
    <w:rsid w:val="004D71BC"/>
    <w:rPr>
      <w:b/>
      <w:bCs/>
      <w:caps/>
      <w:color w:val="FFFFFF" w:themeColor="background1"/>
      <w:spacing w:val="10"/>
      <w:sz w:val="32"/>
    </w:rPr>
  </w:style>
  <w:style w:type="character" w:styleId="SubtleReference">
    <w:name w:val="Subtle Reference"/>
    <w:uiPriority w:val="31"/>
    <w:qFormat/>
    <w:rsid w:val="00106FAB"/>
    <w:rPr>
      <w:b/>
      <w:bCs/>
      <w:color w:val="4472C4" w:themeColor="accent1"/>
    </w:rPr>
  </w:style>
  <w:style w:type="character" w:styleId="IntenseReference">
    <w:name w:val="Intense Reference"/>
    <w:uiPriority w:val="32"/>
    <w:qFormat/>
    <w:rsid w:val="00106FAB"/>
    <w:rPr>
      <w:b/>
      <w:bCs/>
      <w:i/>
      <w:iCs/>
      <w:caps/>
      <w:color w:val="4472C4" w:themeColor="accent1"/>
    </w:rPr>
  </w:style>
  <w:style w:type="character" w:styleId="BookTitle">
    <w:name w:val="Book Title"/>
    <w:uiPriority w:val="33"/>
    <w:qFormat/>
    <w:rsid w:val="00106FAB"/>
    <w:rPr>
      <w:b/>
      <w:bCs/>
      <w:i/>
      <w:iCs/>
      <w:spacing w:val="0"/>
    </w:rPr>
  </w:style>
  <w:style w:type="paragraph" w:styleId="TableofFigures">
    <w:name w:val="table of figures"/>
    <w:basedOn w:val="Normal"/>
    <w:next w:val="Normal"/>
    <w:uiPriority w:val="99"/>
    <w:unhideWhenUsed/>
    <w:rsid w:val="009B5C6B"/>
    <w:pPr>
      <w:spacing w:after="0"/>
    </w:pPr>
  </w:style>
  <w:style w:type="character" w:styleId="UnresolvedMention">
    <w:name w:val="Unresolved Mention"/>
    <w:basedOn w:val="DefaultParagraphFont"/>
    <w:uiPriority w:val="99"/>
    <w:semiHidden/>
    <w:unhideWhenUsed/>
    <w:rsid w:val="009807E2"/>
    <w:rPr>
      <w:color w:val="605E5C"/>
      <w:shd w:val="clear" w:color="auto" w:fill="E1DFDD"/>
    </w:rPr>
  </w:style>
  <w:style w:type="character" w:styleId="Mention">
    <w:name w:val="Mention"/>
    <w:basedOn w:val="DefaultParagraphFont"/>
    <w:uiPriority w:val="99"/>
    <w:unhideWhenUsed/>
    <w:rsid w:val="005C28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19253">
      <w:marLeft w:val="0"/>
      <w:marRight w:val="0"/>
      <w:marTop w:val="0"/>
      <w:marBottom w:val="0"/>
      <w:divBdr>
        <w:top w:val="none" w:sz="0" w:space="0" w:color="auto"/>
        <w:left w:val="none" w:sz="0" w:space="0" w:color="auto"/>
        <w:bottom w:val="none" w:sz="0" w:space="0" w:color="auto"/>
        <w:right w:val="none" w:sz="0" w:space="0" w:color="auto"/>
      </w:divBdr>
    </w:div>
    <w:div w:id="67919254">
      <w:marLeft w:val="0"/>
      <w:marRight w:val="0"/>
      <w:marTop w:val="0"/>
      <w:marBottom w:val="0"/>
      <w:divBdr>
        <w:top w:val="none" w:sz="0" w:space="0" w:color="auto"/>
        <w:left w:val="none" w:sz="0" w:space="0" w:color="auto"/>
        <w:bottom w:val="none" w:sz="0" w:space="0" w:color="auto"/>
        <w:right w:val="none" w:sz="0" w:space="0" w:color="auto"/>
      </w:divBdr>
      <w:divsChild>
        <w:div w:id="67919248">
          <w:marLeft w:val="0"/>
          <w:marRight w:val="0"/>
          <w:marTop w:val="0"/>
          <w:marBottom w:val="0"/>
          <w:divBdr>
            <w:top w:val="none" w:sz="0" w:space="0" w:color="auto"/>
            <w:left w:val="none" w:sz="0" w:space="0" w:color="auto"/>
            <w:bottom w:val="none" w:sz="0" w:space="0" w:color="auto"/>
            <w:right w:val="none" w:sz="0" w:space="0" w:color="auto"/>
          </w:divBdr>
          <w:divsChild>
            <w:div w:id="67919250">
              <w:marLeft w:val="0"/>
              <w:marRight w:val="0"/>
              <w:marTop w:val="0"/>
              <w:marBottom w:val="0"/>
              <w:divBdr>
                <w:top w:val="none" w:sz="0" w:space="0" w:color="auto"/>
                <w:left w:val="none" w:sz="0" w:space="0" w:color="auto"/>
                <w:bottom w:val="none" w:sz="0" w:space="0" w:color="auto"/>
                <w:right w:val="none" w:sz="0" w:space="0" w:color="auto"/>
              </w:divBdr>
              <w:divsChild>
                <w:div w:id="67919252">
                  <w:marLeft w:val="0"/>
                  <w:marRight w:val="0"/>
                  <w:marTop w:val="0"/>
                  <w:marBottom w:val="0"/>
                  <w:divBdr>
                    <w:top w:val="none" w:sz="0" w:space="0" w:color="auto"/>
                    <w:left w:val="none" w:sz="0" w:space="0" w:color="auto"/>
                    <w:bottom w:val="none" w:sz="0" w:space="0" w:color="auto"/>
                    <w:right w:val="none" w:sz="0" w:space="0" w:color="auto"/>
                  </w:divBdr>
                  <w:divsChild>
                    <w:div w:id="67919247">
                      <w:marLeft w:val="0"/>
                      <w:marRight w:val="0"/>
                      <w:marTop w:val="0"/>
                      <w:marBottom w:val="0"/>
                      <w:divBdr>
                        <w:top w:val="none" w:sz="0" w:space="0" w:color="auto"/>
                        <w:left w:val="none" w:sz="0" w:space="0" w:color="auto"/>
                        <w:bottom w:val="none" w:sz="0" w:space="0" w:color="auto"/>
                        <w:right w:val="none" w:sz="0" w:space="0" w:color="auto"/>
                      </w:divBdr>
                      <w:divsChild>
                        <w:div w:id="67919251">
                          <w:marLeft w:val="0"/>
                          <w:marRight w:val="0"/>
                          <w:marTop w:val="0"/>
                          <w:marBottom w:val="0"/>
                          <w:divBdr>
                            <w:top w:val="none" w:sz="0" w:space="0" w:color="auto"/>
                            <w:left w:val="none" w:sz="0" w:space="0" w:color="auto"/>
                            <w:bottom w:val="none" w:sz="0" w:space="0" w:color="auto"/>
                            <w:right w:val="none" w:sz="0" w:space="0" w:color="auto"/>
                          </w:divBdr>
                          <w:divsChild>
                            <w:div w:id="67919245">
                              <w:marLeft w:val="0"/>
                              <w:marRight w:val="0"/>
                              <w:marTop w:val="0"/>
                              <w:marBottom w:val="0"/>
                              <w:divBdr>
                                <w:top w:val="none" w:sz="0" w:space="0" w:color="auto"/>
                                <w:left w:val="none" w:sz="0" w:space="0" w:color="auto"/>
                                <w:bottom w:val="none" w:sz="0" w:space="0" w:color="auto"/>
                                <w:right w:val="none" w:sz="0" w:space="0" w:color="auto"/>
                              </w:divBdr>
                              <w:divsChild>
                                <w:div w:id="67919249">
                                  <w:marLeft w:val="0"/>
                                  <w:marRight w:val="0"/>
                                  <w:marTop w:val="0"/>
                                  <w:marBottom w:val="0"/>
                                  <w:divBdr>
                                    <w:top w:val="none" w:sz="0" w:space="0" w:color="auto"/>
                                    <w:left w:val="none" w:sz="0" w:space="0" w:color="auto"/>
                                    <w:bottom w:val="none" w:sz="0" w:space="0" w:color="auto"/>
                                    <w:right w:val="none" w:sz="0" w:space="0" w:color="auto"/>
                                  </w:divBdr>
                                  <w:divsChild>
                                    <w:div w:id="67919246">
                                      <w:marLeft w:val="0"/>
                                      <w:marRight w:val="0"/>
                                      <w:marTop w:val="0"/>
                                      <w:marBottom w:val="0"/>
                                      <w:divBdr>
                                        <w:top w:val="none" w:sz="0" w:space="0" w:color="auto"/>
                                        <w:left w:val="none" w:sz="0" w:space="0" w:color="auto"/>
                                        <w:bottom w:val="none" w:sz="0" w:space="0" w:color="auto"/>
                                        <w:right w:val="none" w:sz="0" w:space="0" w:color="auto"/>
                                      </w:divBdr>
                                      <w:divsChild>
                                        <w:div w:id="67919261">
                                          <w:marLeft w:val="0"/>
                                          <w:marRight w:val="0"/>
                                          <w:marTop w:val="0"/>
                                          <w:marBottom w:val="0"/>
                                          <w:divBdr>
                                            <w:top w:val="none" w:sz="0" w:space="0" w:color="auto"/>
                                            <w:left w:val="none" w:sz="0" w:space="0" w:color="auto"/>
                                            <w:bottom w:val="none" w:sz="0" w:space="0" w:color="auto"/>
                                            <w:right w:val="none" w:sz="0" w:space="0" w:color="auto"/>
                                          </w:divBdr>
                                          <w:divsChild>
                                            <w:div w:id="67919258">
                                              <w:marLeft w:val="0"/>
                                              <w:marRight w:val="0"/>
                                              <w:marTop w:val="0"/>
                                              <w:marBottom w:val="300"/>
                                              <w:divBdr>
                                                <w:top w:val="none" w:sz="0" w:space="0" w:color="auto"/>
                                                <w:left w:val="none" w:sz="0" w:space="0" w:color="auto"/>
                                                <w:bottom w:val="single" w:sz="6" w:space="0" w:color="D3DBDC"/>
                                                <w:right w:val="none" w:sz="0" w:space="0" w:color="auto"/>
                                              </w:divBdr>
                                              <w:divsChild>
                                                <w:div w:id="67919262">
                                                  <w:marLeft w:val="0"/>
                                                  <w:marRight w:val="0"/>
                                                  <w:marTop w:val="0"/>
                                                  <w:marBottom w:val="0"/>
                                                  <w:divBdr>
                                                    <w:top w:val="none" w:sz="0" w:space="0" w:color="auto"/>
                                                    <w:left w:val="none" w:sz="0" w:space="0" w:color="auto"/>
                                                    <w:bottom w:val="none" w:sz="0" w:space="0" w:color="auto"/>
                                                    <w:right w:val="none" w:sz="0" w:space="0" w:color="auto"/>
                                                  </w:divBdr>
                                                  <w:divsChild>
                                                    <w:div w:id="67919256">
                                                      <w:marLeft w:val="0"/>
                                                      <w:marRight w:val="0"/>
                                                      <w:marTop w:val="0"/>
                                                      <w:marBottom w:val="0"/>
                                                      <w:divBdr>
                                                        <w:top w:val="none" w:sz="0" w:space="0" w:color="auto"/>
                                                        <w:left w:val="none" w:sz="0" w:space="0" w:color="auto"/>
                                                        <w:bottom w:val="none" w:sz="0" w:space="0" w:color="auto"/>
                                                        <w:right w:val="none" w:sz="0" w:space="0" w:color="auto"/>
                                                      </w:divBdr>
                                                      <w:divsChild>
                                                        <w:div w:id="67919255">
                                                          <w:marLeft w:val="0"/>
                                                          <w:marRight w:val="0"/>
                                                          <w:marTop w:val="150"/>
                                                          <w:marBottom w:val="0"/>
                                                          <w:divBdr>
                                                            <w:top w:val="none" w:sz="0" w:space="0" w:color="auto"/>
                                                            <w:left w:val="none" w:sz="0" w:space="0" w:color="auto"/>
                                                            <w:bottom w:val="none" w:sz="0" w:space="0" w:color="auto"/>
                                                            <w:right w:val="none" w:sz="0" w:space="0" w:color="auto"/>
                                                          </w:divBdr>
                                                          <w:divsChild>
                                                            <w:div w:id="67919260">
                                                              <w:marLeft w:val="0"/>
                                                              <w:marRight w:val="0"/>
                                                              <w:marTop w:val="0"/>
                                                              <w:marBottom w:val="0"/>
                                                              <w:divBdr>
                                                                <w:top w:val="none" w:sz="0" w:space="0" w:color="auto"/>
                                                                <w:left w:val="none" w:sz="0" w:space="0" w:color="auto"/>
                                                                <w:bottom w:val="none" w:sz="0" w:space="0" w:color="auto"/>
                                                                <w:right w:val="none" w:sz="0" w:space="0" w:color="auto"/>
                                                              </w:divBdr>
                                                              <w:divsChild>
                                                                <w:div w:id="67919259">
                                                                  <w:marLeft w:val="0"/>
                                                                  <w:marRight w:val="0"/>
                                                                  <w:marTop w:val="0"/>
                                                                  <w:marBottom w:val="0"/>
                                                                  <w:divBdr>
                                                                    <w:top w:val="none" w:sz="0" w:space="0" w:color="auto"/>
                                                                    <w:left w:val="none" w:sz="0" w:space="0" w:color="auto"/>
                                                                    <w:bottom w:val="none" w:sz="0" w:space="0" w:color="auto"/>
                                                                    <w:right w:val="none" w:sz="0" w:space="0" w:color="auto"/>
                                                                  </w:divBdr>
                                                                  <w:divsChild>
                                                                    <w:div w:id="67919257">
                                                                      <w:marLeft w:val="0"/>
                                                                      <w:marRight w:val="0"/>
                                                                      <w:marTop w:val="0"/>
                                                                      <w:marBottom w:val="75"/>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665491">
      <w:bodyDiv w:val="1"/>
      <w:marLeft w:val="0"/>
      <w:marRight w:val="0"/>
      <w:marTop w:val="0"/>
      <w:marBottom w:val="0"/>
      <w:divBdr>
        <w:top w:val="none" w:sz="0" w:space="0" w:color="auto"/>
        <w:left w:val="none" w:sz="0" w:space="0" w:color="auto"/>
        <w:bottom w:val="none" w:sz="0" w:space="0" w:color="auto"/>
        <w:right w:val="none" w:sz="0" w:space="0" w:color="auto"/>
      </w:divBdr>
    </w:div>
    <w:div w:id="83965359">
      <w:bodyDiv w:val="1"/>
      <w:marLeft w:val="0"/>
      <w:marRight w:val="0"/>
      <w:marTop w:val="0"/>
      <w:marBottom w:val="0"/>
      <w:divBdr>
        <w:top w:val="none" w:sz="0" w:space="0" w:color="auto"/>
        <w:left w:val="none" w:sz="0" w:space="0" w:color="auto"/>
        <w:bottom w:val="none" w:sz="0" w:space="0" w:color="auto"/>
        <w:right w:val="none" w:sz="0" w:space="0" w:color="auto"/>
      </w:divBdr>
    </w:div>
    <w:div w:id="98066161">
      <w:bodyDiv w:val="1"/>
      <w:marLeft w:val="0"/>
      <w:marRight w:val="0"/>
      <w:marTop w:val="0"/>
      <w:marBottom w:val="0"/>
      <w:divBdr>
        <w:top w:val="none" w:sz="0" w:space="0" w:color="auto"/>
        <w:left w:val="none" w:sz="0" w:space="0" w:color="auto"/>
        <w:bottom w:val="none" w:sz="0" w:space="0" w:color="auto"/>
        <w:right w:val="none" w:sz="0" w:space="0" w:color="auto"/>
      </w:divBdr>
    </w:div>
    <w:div w:id="192960150">
      <w:bodyDiv w:val="1"/>
      <w:marLeft w:val="0"/>
      <w:marRight w:val="0"/>
      <w:marTop w:val="0"/>
      <w:marBottom w:val="0"/>
      <w:divBdr>
        <w:top w:val="none" w:sz="0" w:space="0" w:color="auto"/>
        <w:left w:val="none" w:sz="0" w:space="0" w:color="auto"/>
        <w:bottom w:val="none" w:sz="0" w:space="0" w:color="auto"/>
        <w:right w:val="none" w:sz="0" w:space="0" w:color="auto"/>
      </w:divBdr>
    </w:div>
    <w:div w:id="277875833">
      <w:bodyDiv w:val="1"/>
      <w:marLeft w:val="0"/>
      <w:marRight w:val="0"/>
      <w:marTop w:val="0"/>
      <w:marBottom w:val="0"/>
      <w:divBdr>
        <w:top w:val="none" w:sz="0" w:space="0" w:color="auto"/>
        <w:left w:val="none" w:sz="0" w:space="0" w:color="auto"/>
        <w:bottom w:val="none" w:sz="0" w:space="0" w:color="auto"/>
        <w:right w:val="none" w:sz="0" w:space="0" w:color="auto"/>
      </w:divBdr>
    </w:div>
    <w:div w:id="289750998">
      <w:bodyDiv w:val="1"/>
      <w:marLeft w:val="0"/>
      <w:marRight w:val="0"/>
      <w:marTop w:val="0"/>
      <w:marBottom w:val="0"/>
      <w:divBdr>
        <w:top w:val="none" w:sz="0" w:space="0" w:color="auto"/>
        <w:left w:val="none" w:sz="0" w:space="0" w:color="auto"/>
        <w:bottom w:val="none" w:sz="0" w:space="0" w:color="auto"/>
        <w:right w:val="none" w:sz="0" w:space="0" w:color="auto"/>
      </w:divBdr>
    </w:div>
    <w:div w:id="347947464">
      <w:bodyDiv w:val="1"/>
      <w:marLeft w:val="0"/>
      <w:marRight w:val="0"/>
      <w:marTop w:val="0"/>
      <w:marBottom w:val="0"/>
      <w:divBdr>
        <w:top w:val="none" w:sz="0" w:space="0" w:color="auto"/>
        <w:left w:val="none" w:sz="0" w:space="0" w:color="auto"/>
        <w:bottom w:val="none" w:sz="0" w:space="0" w:color="auto"/>
        <w:right w:val="none" w:sz="0" w:space="0" w:color="auto"/>
      </w:divBdr>
    </w:div>
    <w:div w:id="425854122">
      <w:bodyDiv w:val="1"/>
      <w:marLeft w:val="0"/>
      <w:marRight w:val="0"/>
      <w:marTop w:val="0"/>
      <w:marBottom w:val="0"/>
      <w:divBdr>
        <w:top w:val="none" w:sz="0" w:space="0" w:color="auto"/>
        <w:left w:val="none" w:sz="0" w:space="0" w:color="auto"/>
        <w:bottom w:val="none" w:sz="0" w:space="0" w:color="auto"/>
        <w:right w:val="none" w:sz="0" w:space="0" w:color="auto"/>
      </w:divBdr>
    </w:div>
    <w:div w:id="488400524">
      <w:bodyDiv w:val="1"/>
      <w:marLeft w:val="0"/>
      <w:marRight w:val="0"/>
      <w:marTop w:val="0"/>
      <w:marBottom w:val="0"/>
      <w:divBdr>
        <w:top w:val="none" w:sz="0" w:space="0" w:color="auto"/>
        <w:left w:val="none" w:sz="0" w:space="0" w:color="auto"/>
        <w:bottom w:val="none" w:sz="0" w:space="0" w:color="auto"/>
        <w:right w:val="none" w:sz="0" w:space="0" w:color="auto"/>
      </w:divBdr>
    </w:div>
    <w:div w:id="508325752">
      <w:bodyDiv w:val="1"/>
      <w:marLeft w:val="0"/>
      <w:marRight w:val="0"/>
      <w:marTop w:val="0"/>
      <w:marBottom w:val="0"/>
      <w:divBdr>
        <w:top w:val="none" w:sz="0" w:space="0" w:color="auto"/>
        <w:left w:val="none" w:sz="0" w:space="0" w:color="auto"/>
        <w:bottom w:val="none" w:sz="0" w:space="0" w:color="auto"/>
        <w:right w:val="none" w:sz="0" w:space="0" w:color="auto"/>
      </w:divBdr>
    </w:div>
    <w:div w:id="522479929">
      <w:bodyDiv w:val="1"/>
      <w:marLeft w:val="0"/>
      <w:marRight w:val="0"/>
      <w:marTop w:val="0"/>
      <w:marBottom w:val="0"/>
      <w:divBdr>
        <w:top w:val="none" w:sz="0" w:space="0" w:color="auto"/>
        <w:left w:val="none" w:sz="0" w:space="0" w:color="auto"/>
        <w:bottom w:val="none" w:sz="0" w:space="0" w:color="auto"/>
        <w:right w:val="none" w:sz="0" w:space="0" w:color="auto"/>
      </w:divBdr>
    </w:div>
    <w:div w:id="590286183">
      <w:bodyDiv w:val="1"/>
      <w:marLeft w:val="0"/>
      <w:marRight w:val="0"/>
      <w:marTop w:val="0"/>
      <w:marBottom w:val="0"/>
      <w:divBdr>
        <w:top w:val="none" w:sz="0" w:space="0" w:color="auto"/>
        <w:left w:val="none" w:sz="0" w:space="0" w:color="auto"/>
        <w:bottom w:val="none" w:sz="0" w:space="0" w:color="auto"/>
        <w:right w:val="none" w:sz="0" w:space="0" w:color="auto"/>
      </w:divBdr>
    </w:div>
    <w:div w:id="608201584">
      <w:bodyDiv w:val="1"/>
      <w:marLeft w:val="0"/>
      <w:marRight w:val="0"/>
      <w:marTop w:val="0"/>
      <w:marBottom w:val="0"/>
      <w:divBdr>
        <w:top w:val="none" w:sz="0" w:space="0" w:color="auto"/>
        <w:left w:val="none" w:sz="0" w:space="0" w:color="auto"/>
        <w:bottom w:val="none" w:sz="0" w:space="0" w:color="auto"/>
        <w:right w:val="none" w:sz="0" w:space="0" w:color="auto"/>
      </w:divBdr>
    </w:div>
    <w:div w:id="629022239">
      <w:bodyDiv w:val="1"/>
      <w:marLeft w:val="0"/>
      <w:marRight w:val="0"/>
      <w:marTop w:val="0"/>
      <w:marBottom w:val="0"/>
      <w:divBdr>
        <w:top w:val="none" w:sz="0" w:space="0" w:color="auto"/>
        <w:left w:val="none" w:sz="0" w:space="0" w:color="auto"/>
        <w:bottom w:val="none" w:sz="0" w:space="0" w:color="auto"/>
        <w:right w:val="none" w:sz="0" w:space="0" w:color="auto"/>
      </w:divBdr>
    </w:div>
    <w:div w:id="705299607">
      <w:bodyDiv w:val="1"/>
      <w:marLeft w:val="0"/>
      <w:marRight w:val="0"/>
      <w:marTop w:val="0"/>
      <w:marBottom w:val="0"/>
      <w:divBdr>
        <w:top w:val="none" w:sz="0" w:space="0" w:color="auto"/>
        <w:left w:val="none" w:sz="0" w:space="0" w:color="auto"/>
        <w:bottom w:val="none" w:sz="0" w:space="0" w:color="auto"/>
        <w:right w:val="none" w:sz="0" w:space="0" w:color="auto"/>
      </w:divBdr>
    </w:div>
    <w:div w:id="916750281">
      <w:bodyDiv w:val="1"/>
      <w:marLeft w:val="0"/>
      <w:marRight w:val="0"/>
      <w:marTop w:val="0"/>
      <w:marBottom w:val="0"/>
      <w:divBdr>
        <w:top w:val="none" w:sz="0" w:space="0" w:color="auto"/>
        <w:left w:val="none" w:sz="0" w:space="0" w:color="auto"/>
        <w:bottom w:val="none" w:sz="0" w:space="0" w:color="auto"/>
        <w:right w:val="none" w:sz="0" w:space="0" w:color="auto"/>
      </w:divBdr>
    </w:div>
    <w:div w:id="982546607">
      <w:bodyDiv w:val="1"/>
      <w:marLeft w:val="0"/>
      <w:marRight w:val="0"/>
      <w:marTop w:val="0"/>
      <w:marBottom w:val="0"/>
      <w:divBdr>
        <w:top w:val="none" w:sz="0" w:space="0" w:color="auto"/>
        <w:left w:val="none" w:sz="0" w:space="0" w:color="auto"/>
        <w:bottom w:val="none" w:sz="0" w:space="0" w:color="auto"/>
        <w:right w:val="none" w:sz="0" w:space="0" w:color="auto"/>
      </w:divBdr>
    </w:div>
    <w:div w:id="1000154511">
      <w:bodyDiv w:val="1"/>
      <w:marLeft w:val="0"/>
      <w:marRight w:val="0"/>
      <w:marTop w:val="0"/>
      <w:marBottom w:val="0"/>
      <w:divBdr>
        <w:top w:val="none" w:sz="0" w:space="0" w:color="auto"/>
        <w:left w:val="none" w:sz="0" w:space="0" w:color="auto"/>
        <w:bottom w:val="none" w:sz="0" w:space="0" w:color="auto"/>
        <w:right w:val="none" w:sz="0" w:space="0" w:color="auto"/>
      </w:divBdr>
    </w:div>
    <w:div w:id="1009335180">
      <w:bodyDiv w:val="1"/>
      <w:marLeft w:val="0"/>
      <w:marRight w:val="0"/>
      <w:marTop w:val="0"/>
      <w:marBottom w:val="0"/>
      <w:divBdr>
        <w:top w:val="none" w:sz="0" w:space="0" w:color="auto"/>
        <w:left w:val="none" w:sz="0" w:space="0" w:color="auto"/>
        <w:bottom w:val="none" w:sz="0" w:space="0" w:color="auto"/>
        <w:right w:val="none" w:sz="0" w:space="0" w:color="auto"/>
      </w:divBdr>
    </w:div>
    <w:div w:id="1032417441">
      <w:bodyDiv w:val="1"/>
      <w:marLeft w:val="0"/>
      <w:marRight w:val="0"/>
      <w:marTop w:val="0"/>
      <w:marBottom w:val="0"/>
      <w:divBdr>
        <w:top w:val="none" w:sz="0" w:space="0" w:color="auto"/>
        <w:left w:val="none" w:sz="0" w:space="0" w:color="auto"/>
        <w:bottom w:val="none" w:sz="0" w:space="0" w:color="auto"/>
        <w:right w:val="none" w:sz="0" w:space="0" w:color="auto"/>
      </w:divBdr>
    </w:div>
    <w:div w:id="1062677328">
      <w:bodyDiv w:val="1"/>
      <w:marLeft w:val="0"/>
      <w:marRight w:val="0"/>
      <w:marTop w:val="0"/>
      <w:marBottom w:val="0"/>
      <w:divBdr>
        <w:top w:val="none" w:sz="0" w:space="0" w:color="auto"/>
        <w:left w:val="none" w:sz="0" w:space="0" w:color="auto"/>
        <w:bottom w:val="none" w:sz="0" w:space="0" w:color="auto"/>
        <w:right w:val="none" w:sz="0" w:space="0" w:color="auto"/>
      </w:divBdr>
    </w:div>
    <w:div w:id="1216233312">
      <w:bodyDiv w:val="1"/>
      <w:marLeft w:val="0"/>
      <w:marRight w:val="0"/>
      <w:marTop w:val="0"/>
      <w:marBottom w:val="0"/>
      <w:divBdr>
        <w:top w:val="none" w:sz="0" w:space="0" w:color="auto"/>
        <w:left w:val="none" w:sz="0" w:space="0" w:color="auto"/>
        <w:bottom w:val="none" w:sz="0" w:space="0" w:color="auto"/>
        <w:right w:val="none" w:sz="0" w:space="0" w:color="auto"/>
      </w:divBdr>
    </w:div>
    <w:div w:id="1235698943">
      <w:bodyDiv w:val="1"/>
      <w:marLeft w:val="0"/>
      <w:marRight w:val="0"/>
      <w:marTop w:val="0"/>
      <w:marBottom w:val="0"/>
      <w:divBdr>
        <w:top w:val="none" w:sz="0" w:space="0" w:color="auto"/>
        <w:left w:val="none" w:sz="0" w:space="0" w:color="auto"/>
        <w:bottom w:val="none" w:sz="0" w:space="0" w:color="auto"/>
        <w:right w:val="none" w:sz="0" w:space="0" w:color="auto"/>
      </w:divBdr>
    </w:div>
    <w:div w:id="1490244164">
      <w:bodyDiv w:val="1"/>
      <w:marLeft w:val="0"/>
      <w:marRight w:val="0"/>
      <w:marTop w:val="0"/>
      <w:marBottom w:val="0"/>
      <w:divBdr>
        <w:top w:val="none" w:sz="0" w:space="0" w:color="auto"/>
        <w:left w:val="none" w:sz="0" w:space="0" w:color="auto"/>
        <w:bottom w:val="none" w:sz="0" w:space="0" w:color="auto"/>
        <w:right w:val="none" w:sz="0" w:space="0" w:color="auto"/>
      </w:divBdr>
    </w:div>
    <w:div w:id="1678262781">
      <w:bodyDiv w:val="1"/>
      <w:marLeft w:val="0"/>
      <w:marRight w:val="0"/>
      <w:marTop w:val="0"/>
      <w:marBottom w:val="0"/>
      <w:divBdr>
        <w:top w:val="none" w:sz="0" w:space="0" w:color="auto"/>
        <w:left w:val="none" w:sz="0" w:space="0" w:color="auto"/>
        <w:bottom w:val="none" w:sz="0" w:space="0" w:color="auto"/>
        <w:right w:val="none" w:sz="0" w:space="0" w:color="auto"/>
      </w:divBdr>
    </w:div>
    <w:div w:id="1691831752">
      <w:bodyDiv w:val="1"/>
      <w:marLeft w:val="0"/>
      <w:marRight w:val="0"/>
      <w:marTop w:val="0"/>
      <w:marBottom w:val="0"/>
      <w:divBdr>
        <w:top w:val="none" w:sz="0" w:space="0" w:color="auto"/>
        <w:left w:val="none" w:sz="0" w:space="0" w:color="auto"/>
        <w:bottom w:val="none" w:sz="0" w:space="0" w:color="auto"/>
        <w:right w:val="none" w:sz="0" w:space="0" w:color="auto"/>
      </w:divBdr>
    </w:div>
    <w:div w:id="1812402923">
      <w:bodyDiv w:val="1"/>
      <w:marLeft w:val="0"/>
      <w:marRight w:val="0"/>
      <w:marTop w:val="0"/>
      <w:marBottom w:val="0"/>
      <w:divBdr>
        <w:top w:val="none" w:sz="0" w:space="0" w:color="auto"/>
        <w:left w:val="none" w:sz="0" w:space="0" w:color="auto"/>
        <w:bottom w:val="none" w:sz="0" w:space="0" w:color="auto"/>
        <w:right w:val="none" w:sz="0" w:space="0" w:color="auto"/>
      </w:divBdr>
    </w:div>
    <w:div w:id="1862620179">
      <w:bodyDiv w:val="1"/>
      <w:marLeft w:val="0"/>
      <w:marRight w:val="0"/>
      <w:marTop w:val="0"/>
      <w:marBottom w:val="0"/>
      <w:divBdr>
        <w:top w:val="none" w:sz="0" w:space="0" w:color="auto"/>
        <w:left w:val="none" w:sz="0" w:space="0" w:color="auto"/>
        <w:bottom w:val="none" w:sz="0" w:space="0" w:color="auto"/>
        <w:right w:val="none" w:sz="0" w:space="0" w:color="auto"/>
      </w:divBdr>
    </w:div>
    <w:div w:id="1948388846">
      <w:bodyDiv w:val="1"/>
      <w:marLeft w:val="0"/>
      <w:marRight w:val="0"/>
      <w:marTop w:val="0"/>
      <w:marBottom w:val="0"/>
      <w:divBdr>
        <w:top w:val="none" w:sz="0" w:space="0" w:color="auto"/>
        <w:left w:val="none" w:sz="0" w:space="0" w:color="auto"/>
        <w:bottom w:val="none" w:sz="0" w:space="0" w:color="auto"/>
        <w:right w:val="none" w:sz="0" w:space="0" w:color="auto"/>
      </w:divBdr>
    </w:div>
    <w:div w:id="2014797242">
      <w:bodyDiv w:val="1"/>
      <w:marLeft w:val="0"/>
      <w:marRight w:val="0"/>
      <w:marTop w:val="0"/>
      <w:marBottom w:val="0"/>
      <w:divBdr>
        <w:top w:val="none" w:sz="0" w:space="0" w:color="auto"/>
        <w:left w:val="none" w:sz="0" w:space="0" w:color="auto"/>
        <w:bottom w:val="none" w:sz="0" w:space="0" w:color="auto"/>
        <w:right w:val="none" w:sz="0" w:space="0" w:color="auto"/>
      </w:divBdr>
    </w:div>
    <w:div w:id="2056468446">
      <w:bodyDiv w:val="1"/>
      <w:marLeft w:val="0"/>
      <w:marRight w:val="0"/>
      <w:marTop w:val="0"/>
      <w:marBottom w:val="0"/>
      <w:divBdr>
        <w:top w:val="none" w:sz="0" w:space="0" w:color="auto"/>
        <w:left w:val="none" w:sz="0" w:space="0" w:color="auto"/>
        <w:bottom w:val="none" w:sz="0" w:space="0" w:color="auto"/>
        <w:right w:val="none" w:sz="0" w:space="0" w:color="auto"/>
      </w:divBdr>
    </w:div>
    <w:div w:id="20929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twitter.com/VOGCounci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forms.office.com/r/m3AeNtaS1p" TargetMode="External"/><Relationship Id="rId33"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valeofglamorgan.gov.uk/en/living/schools/Consultations/Consultation-on-SRB-re-location-to-Ysgol-Y-Ddraig.aspx"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orms.office.com/r/m3AeNtaS1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sustainablecommunitiesforlearning@valeofglamorgan.gov.uk" TargetMode="External"/><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hyperlink" Target="https://www.legislation.gov.uk/anaw/2015/2/contents/enacte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facebook.com/valeofglamorgancouncil" TargetMode="External"/><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709A02EF-F4F0-43B8-A781-625EFCF651C4}">
    <t:Anchor>
      <t:Comment id="861878539"/>
    </t:Anchor>
    <t:History>
      <t:Event id="{5F7A7A31-2C88-4142-8101-E53CCCCC77F9}" time="2025-06-11T18:24:21.299Z">
        <t:Attribution userId="S::llewis@valeofglamorgan.gov.uk::0abd5dfd-16ce-482e-87ed-df47a86558f4" userProvider="AD" userName="Lewis, Lisa (OM)"/>
        <t:Anchor>
          <t:Comment id="861878539"/>
        </t:Anchor>
        <t:Create/>
      </t:Event>
      <t:Event id="{390A4876-E9E3-43F7-8559-4C7C653C07FD}" time="2025-06-11T18:24:21.299Z">
        <t:Attribution userId="S::llewis@valeofglamorgan.gov.uk::0abd5dfd-16ce-482e-87ed-df47a86558f4" userProvider="AD" userName="Lewis, Lisa (OM)"/>
        <t:Anchor>
          <t:Comment id="861878539"/>
        </t:Anchor>
        <t:Assign userId="S::nburton@valeofglamorgan.gov.uk::6befd266-4596-4f2d-92d9-6b61eeed85c2" userProvider="AD" userName="Burton, Natasha"/>
      </t:Event>
      <t:Event id="{51A08DC1-CF3A-41D5-81D0-FBABEC50BCF8}" time="2025-06-11T18:24:21.299Z">
        <t:Attribution userId="S::llewis@valeofglamorgan.gov.uk::0abd5dfd-16ce-482e-87ed-df47a86558f4" userProvider="AD" userName="Lewis, Lisa (OM)"/>
        <t:Anchor>
          <t:Comment id="861878539"/>
        </t:Anchor>
        <t:SetTitle title="@Burton, Natasha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5">
            <a:lumMod val="7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3">
          <a:schemeClr val="lt1"/>
        </a:lnRef>
        <a:fillRef idx="1">
          <a:schemeClr val="accent5"/>
        </a:fillRef>
        <a:effectRef idx="1">
          <a:schemeClr val="accent5"/>
        </a:effectRef>
        <a:fontRef idx="minor">
          <a:schemeClr val="lt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45A15-0B10-4E5A-8702-88500C69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10365</Words>
  <Characters>56855</Characters>
  <Application>Microsoft Office Word</Application>
  <DocSecurity>0</DocSecurity>
  <Lines>1342</Lines>
  <Paragraphs>550</Paragraphs>
  <ScaleCrop>false</ScaleCrop>
  <Company>Vale of Glamorgan Council</Company>
  <LinksUpToDate>false</LinksUpToDate>
  <CharactersWithSpaces>67038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 Consulation Document -SRB - eng</dc:title>
  <dc:subject>
  </dc:subject>
  <dc:creator>Brown, Annie</dc:creator>
  <cp:keywords>
  </cp:keywords>
  <cp:lastModifiedBy>Alison Maher</cp:lastModifiedBy>
  <cp:revision>5</cp:revision>
  <cp:lastPrinted>2022-07-11T13:46:00Z</cp:lastPrinted>
  <dcterms:created xsi:type="dcterms:W3CDTF">2025-08-28T08:34:00Z</dcterms:created>
  <dcterms:modified xsi:type="dcterms:W3CDTF">2025-09-10T09:47:17Z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7464dbc5fb9c466f38604e1bf79adfabb9ab185449f89c01b178266a0772233d</vt:lpwstr>
  </property>
</Properties>
</file>